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09AC7" w14:textId="383CA956" w:rsidR="007D0BA5" w:rsidRPr="00CF60BD" w:rsidRDefault="000B480F" w:rsidP="007D0BA5">
      <w:pPr>
        <w:tabs>
          <w:tab w:val="center" w:pos="4320"/>
          <w:tab w:val="right" w:pos="8640"/>
        </w:tabs>
        <w:spacing w:after="0" w:line="240" w:lineRule="auto"/>
        <w:jc w:val="center"/>
        <w:rPr>
          <w:rFonts w:ascii="Calibri" w:eastAsia="Times New Roman" w:hAnsi="Calibri" w:cs="Calibri"/>
          <w:b/>
          <w:color w:val="002060"/>
          <w:sz w:val="18"/>
          <w:szCs w:val="18"/>
          <w:lang w:val="en-GB" w:eastAsia="en-GB"/>
        </w:rPr>
      </w:pPr>
      <w:r w:rsidRPr="00CF60BD">
        <w:rPr>
          <w:rFonts w:ascii="Calibri" w:eastAsia="Times New Roman" w:hAnsi="Calibri" w:cs="Calibri"/>
          <w:b/>
          <w:color w:val="002060"/>
          <w:sz w:val="18"/>
          <w:szCs w:val="18"/>
          <w:lang w:val="en-GB" w:eastAsia="en-GB"/>
        </w:rPr>
        <w:t xml:space="preserve">Annex </w:t>
      </w:r>
      <w:r w:rsidR="00F47D21" w:rsidRPr="00CF60BD">
        <w:rPr>
          <w:rFonts w:ascii="Calibri" w:eastAsia="Times New Roman" w:hAnsi="Calibri" w:cs="Calibri"/>
          <w:b/>
          <w:color w:val="002060"/>
          <w:sz w:val="18"/>
          <w:szCs w:val="18"/>
          <w:lang w:val="en-GB" w:eastAsia="en-GB"/>
        </w:rPr>
        <w:t>A</w:t>
      </w:r>
    </w:p>
    <w:p w14:paraId="5EB145E2" w14:textId="75EAE435" w:rsidR="007D0BA5" w:rsidRPr="00CF60BD" w:rsidRDefault="000B480F" w:rsidP="007D0BA5">
      <w:pPr>
        <w:tabs>
          <w:tab w:val="center" w:pos="4320"/>
          <w:tab w:val="right" w:pos="8640"/>
        </w:tabs>
        <w:spacing w:after="0" w:line="240" w:lineRule="auto"/>
        <w:jc w:val="center"/>
        <w:rPr>
          <w:rFonts w:ascii="Calibri" w:eastAsia="Times New Roman" w:hAnsi="Calibri" w:cs="Calibri"/>
          <w:b/>
          <w:color w:val="002060"/>
          <w:sz w:val="18"/>
          <w:szCs w:val="18"/>
          <w:lang w:val="en-GB" w:eastAsia="en-GB"/>
        </w:rPr>
      </w:pPr>
      <w:r w:rsidRPr="00CF60BD">
        <w:rPr>
          <w:rFonts w:ascii="Calibri" w:eastAsia="Times New Roman" w:hAnsi="Calibri" w:cs="Calibri"/>
          <w:b/>
          <w:color w:val="002060"/>
          <w:sz w:val="18"/>
          <w:szCs w:val="18"/>
          <w:lang w:val="en-GB" w:eastAsia="en-GB"/>
        </w:rPr>
        <w:t xml:space="preserve">Call </w:t>
      </w:r>
      <w:r w:rsidR="00D36961" w:rsidRPr="00CF60BD">
        <w:rPr>
          <w:rFonts w:ascii="Calibri" w:eastAsia="Times New Roman" w:hAnsi="Calibri" w:cs="Calibri"/>
          <w:b/>
          <w:color w:val="002060"/>
          <w:sz w:val="18"/>
          <w:szCs w:val="18"/>
          <w:lang w:val="en-GB" w:eastAsia="en-GB"/>
        </w:rPr>
        <w:t>F</w:t>
      </w:r>
      <w:r w:rsidRPr="00CF60BD">
        <w:rPr>
          <w:rFonts w:ascii="Calibri" w:eastAsia="Times New Roman" w:hAnsi="Calibri" w:cs="Calibri"/>
          <w:b/>
          <w:color w:val="002060"/>
          <w:sz w:val="18"/>
          <w:szCs w:val="18"/>
          <w:lang w:val="en-GB" w:eastAsia="en-GB"/>
        </w:rPr>
        <w:t>or Proposal</w:t>
      </w:r>
      <w:r w:rsidR="29134E15" w:rsidRPr="00CF60BD">
        <w:rPr>
          <w:rFonts w:ascii="Calibri" w:eastAsia="Times New Roman" w:hAnsi="Calibri" w:cs="Calibri"/>
          <w:b/>
          <w:color w:val="002060"/>
          <w:sz w:val="18"/>
          <w:szCs w:val="18"/>
          <w:lang w:val="en-GB" w:eastAsia="en-GB"/>
        </w:rPr>
        <w:t>s</w:t>
      </w:r>
      <w:r w:rsidRPr="00CF60BD">
        <w:rPr>
          <w:rFonts w:ascii="Calibri" w:eastAsia="Times New Roman" w:hAnsi="Calibri" w:cs="Calibri"/>
          <w:b/>
          <w:color w:val="002060"/>
          <w:sz w:val="18"/>
          <w:szCs w:val="18"/>
          <w:lang w:val="en-GB" w:eastAsia="en-GB"/>
        </w:rPr>
        <w:t xml:space="preserve"> (CFP) Template</w:t>
      </w:r>
      <w:r w:rsidR="00C8236B" w:rsidRPr="00CF60BD">
        <w:rPr>
          <w:rFonts w:ascii="Calibri" w:eastAsia="Times New Roman" w:hAnsi="Calibri" w:cs="Calibri"/>
          <w:b/>
          <w:color w:val="002060"/>
          <w:sz w:val="18"/>
          <w:szCs w:val="18"/>
          <w:lang w:val="en-GB" w:eastAsia="en-GB"/>
        </w:rPr>
        <w:t xml:space="preserve"> for Implementing Partners</w:t>
      </w:r>
    </w:p>
    <w:p w14:paraId="5BCF6E97" w14:textId="2074761B" w:rsidR="00C8236B" w:rsidRPr="00CF60BD" w:rsidRDefault="00C8236B" w:rsidP="007D0BA5">
      <w:pPr>
        <w:tabs>
          <w:tab w:val="center" w:pos="4320"/>
          <w:tab w:val="right" w:pos="8640"/>
        </w:tabs>
        <w:spacing w:after="0" w:line="240" w:lineRule="auto"/>
        <w:jc w:val="center"/>
        <w:rPr>
          <w:rFonts w:ascii="Calibri" w:eastAsia="Times New Roman" w:hAnsi="Calibri" w:cs="Calibri"/>
          <w:b/>
          <w:color w:val="002060"/>
          <w:sz w:val="18"/>
          <w:szCs w:val="18"/>
          <w:lang w:val="en-GB" w:eastAsia="en-GB"/>
        </w:rPr>
      </w:pPr>
      <w:r w:rsidRPr="00CF60BD">
        <w:rPr>
          <w:rFonts w:ascii="Calibri" w:eastAsia="Times New Roman" w:hAnsi="Calibri" w:cs="Calibri"/>
          <w:b/>
          <w:color w:val="002060"/>
          <w:sz w:val="18"/>
          <w:szCs w:val="18"/>
          <w:lang w:val="en-GB" w:eastAsia="en-GB"/>
        </w:rPr>
        <w:t>(For Civil Society Organizations- CSO</w:t>
      </w:r>
      <w:r w:rsidR="002A125C" w:rsidRPr="00CF60BD">
        <w:rPr>
          <w:rFonts w:ascii="Calibri" w:eastAsia="Times New Roman" w:hAnsi="Calibri" w:cs="Calibri"/>
          <w:b/>
          <w:color w:val="002060"/>
          <w:sz w:val="18"/>
          <w:szCs w:val="18"/>
          <w:lang w:val="en-GB" w:eastAsia="en-GB"/>
        </w:rPr>
        <w:t>s)</w:t>
      </w:r>
    </w:p>
    <w:p w14:paraId="60489607" w14:textId="2959ECEB" w:rsidR="000B480F" w:rsidRDefault="000B480F" w:rsidP="000B480F">
      <w:pPr>
        <w:tabs>
          <w:tab w:val="center" w:pos="4320"/>
          <w:tab w:val="right" w:pos="8640"/>
        </w:tabs>
        <w:spacing w:after="0" w:line="240" w:lineRule="auto"/>
        <w:rPr>
          <w:rFonts w:ascii="Calibri" w:eastAsia="Times New Roman" w:hAnsi="Calibri" w:cs="Calibri"/>
          <w:b/>
          <w:color w:val="000000"/>
          <w:sz w:val="18"/>
          <w:szCs w:val="18"/>
          <w:lang w:val="en-GB" w:eastAsia="en-GB"/>
        </w:rPr>
      </w:pPr>
      <w:r w:rsidRPr="000B480F">
        <w:rPr>
          <w:rFonts w:ascii="Calibri" w:eastAsia="Times New Roman" w:hAnsi="Calibri" w:cs="Calibri"/>
          <w:b/>
          <w:color w:val="000000"/>
          <w:sz w:val="18"/>
          <w:szCs w:val="18"/>
          <w:lang w:val="en-GB" w:eastAsia="en-GB"/>
        </w:rPr>
        <w:t xml:space="preserve"> </w:t>
      </w:r>
    </w:p>
    <w:p w14:paraId="79E2B96D" w14:textId="5CB50D6D" w:rsidR="00704DCA" w:rsidRDefault="004964F7" w:rsidP="00D84684">
      <w:pPr>
        <w:tabs>
          <w:tab w:val="center" w:pos="4320"/>
          <w:tab w:val="right" w:pos="8640"/>
        </w:tabs>
        <w:spacing w:after="0" w:line="240" w:lineRule="auto"/>
        <w:jc w:val="center"/>
        <w:rPr>
          <w:rFonts w:cstheme="minorHAnsi"/>
          <w:b/>
          <w:bCs/>
          <w:sz w:val="20"/>
          <w:szCs w:val="20"/>
        </w:rPr>
      </w:pPr>
      <w:r w:rsidRPr="004964F7">
        <w:rPr>
          <w:rFonts w:cstheme="minorHAnsi"/>
          <w:b/>
          <w:bCs/>
          <w:sz w:val="20"/>
          <w:szCs w:val="20"/>
        </w:rPr>
        <w:t xml:space="preserve">Implementing Partner for </w:t>
      </w:r>
      <w:proofErr w:type="spellStart"/>
      <w:r w:rsidRPr="004964F7">
        <w:rPr>
          <w:rFonts w:cstheme="minorHAnsi"/>
          <w:b/>
          <w:bCs/>
          <w:sz w:val="20"/>
          <w:szCs w:val="20"/>
        </w:rPr>
        <w:t>Programme</w:t>
      </w:r>
      <w:proofErr w:type="spellEnd"/>
      <w:r w:rsidRPr="004964F7">
        <w:rPr>
          <w:rFonts w:cstheme="minorHAnsi"/>
          <w:b/>
          <w:bCs/>
          <w:sz w:val="20"/>
          <w:szCs w:val="20"/>
        </w:rPr>
        <w:t xml:space="preserve"> on women’s access to</w:t>
      </w:r>
      <w:r w:rsidR="00D84684">
        <w:rPr>
          <w:rFonts w:cstheme="minorHAnsi"/>
          <w:b/>
          <w:bCs/>
          <w:sz w:val="20"/>
          <w:szCs w:val="20"/>
        </w:rPr>
        <w:t xml:space="preserve"> </w:t>
      </w:r>
      <w:r w:rsidRPr="004964F7">
        <w:rPr>
          <w:rFonts w:cstheme="minorHAnsi"/>
          <w:b/>
          <w:bCs/>
          <w:sz w:val="20"/>
          <w:szCs w:val="20"/>
        </w:rPr>
        <w:t>education and livelihood opportunities</w:t>
      </w:r>
    </w:p>
    <w:p w14:paraId="28D0F82C" w14:textId="5D8172D8" w:rsidR="00D84684" w:rsidRDefault="00D84684" w:rsidP="00D84684">
      <w:pPr>
        <w:tabs>
          <w:tab w:val="center" w:pos="4320"/>
          <w:tab w:val="right" w:pos="8640"/>
        </w:tabs>
        <w:spacing w:after="0" w:line="240" w:lineRule="auto"/>
        <w:jc w:val="center"/>
        <w:rPr>
          <w:rFonts w:cstheme="minorHAnsi"/>
          <w:b/>
          <w:bCs/>
          <w:sz w:val="20"/>
          <w:szCs w:val="20"/>
        </w:rPr>
      </w:pPr>
      <w:r>
        <w:rPr>
          <w:rFonts w:cstheme="minorHAnsi"/>
          <w:b/>
          <w:bCs/>
          <w:sz w:val="20"/>
          <w:szCs w:val="20"/>
        </w:rPr>
        <w:t>In Maharashtra</w:t>
      </w:r>
    </w:p>
    <w:p w14:paraId="2B6A32B1" w14:textId="77777777" w:rsidR="004964F7" w:rsidRPr="004964F7" w:rsidRDefault="004964F7" w:rsidP="004964F7">
      <w:pPr>
        <w:tabs>
          <w:tab w:val="center" w:pos="4320"/>
          <w:tab w:val="right" w:pos="8640"/>
        </w:tabs>
        <w:spacing w:after="0" w:line="240" w:lineRule="auto"/>
        <w:jc w:val="center"/>
        <w:rPr>
          <w:rFonts w:ascii="Calibri" w:eastAsia="Times New Roman" w:hAnsi="Calibri" w:cs="Calibri"/>
          <w:color w:val="000000"/>
          <w:sz w:val="18"/>
          <w:szCs w:val="18"/>
          <w:lang w:val="en-GB" w:eastAsia="en-GB"/>
        </w:rPr>
      </w:pPr>
    </w:p>
    <w:p w14:paraId="775ED8A4" w14:textId="2566EE98" w:rsidR="00DB5157" w:rsidRPr="00B8000E" w:rsidRDefault="00DB5157" w:rsidP="00B8000E">
      <w:pPr>
        <w:spacing w:after="0" w:line="240" w:lineRule="auto"/>
        <w:jc w:val="center"/>
        <w:rPr>
          <w:rFonts w:ascii="Calibri" w:eastAsia="Calibri" w:hAnsi="Calibri" w:cs="Calibri"/>
          <w:b/>
          <w:bCs/>
          <w:color w:val="0070C0"/>
          <w:sz w:val="18"/>
          <w:szCs w:val="18"/>
          <w:u w:val="single"/>
          <w:lang w:val="en-CA"/>
        </w:rPr>
      </w:pPr>
      <w:r w:rsidRPr="00B8000E">
        <w:rPr>
          <w:rFonts w:ascii="Calibri" w:eastAsia="Times New Roman" w:hAnsi="Calibri" w:cs="Calibri"/>
          <w:b/>
          <w:color w:val="0070C0"/>
          <w:sz w:val="18"/>
          <w:szCs w:val="18"/>
          <w:u w:val="single"/>
          <w:lang w:val="en-GB" w:eastAsia="en-GB"/>
        </w:rPr>
        <w:t>Section 1</w:t>
      </w:r>
    </w:p>
    <w:p w14:paraId="7034449D" w14:textId="77777777" w:rsidR="00DB5157" w:rsidRPr="00B8000E" w:rsidRDefault="00DB5157" w:rsidP="00B8000E">
      <w:pPr>
        <w:spacing w:after="0" w:line="240" w:lineRule="auto"/>
        <w:rPr>
          <w:rFonts w:ascii="Calibri" w:eastAsia="Calibri" w:hAnsi="Calibri" w:cs="Calibri"/>
          <w:b/>
          <w:bCs/>
          <w:sz w:val="18"/>
          <w:szCs w:val="18"/>
          <w:lang w:val="en-CA"/>
        </w:rPr>
      </w:pPr>
    </w:p>
    <w:p w14:paraId="2CE423AE" w14:textId="64E17C9F" w:rsidR="0046276D" w:rsidRPr="0056586D" w:rsidRDefault="000B480F" w:rsidP="0046276D">
      <w:pPr>
        <w:spacing w:after="0" w:line="240" w:lineRule="auto"/>
        <w:rPr>
          <w:rFonts w:eastAsia="Calibri" w:cstheme="minorHAnsi"/>
          <w:b/>
          <w:bCs/>
          <w:sz w:val="18"/>
          <w:szCs w:val="18"/>
          <w:lang w:val="en-CA"/>
        </w:rPr>
      </w:pPr>
      <w:r w:rsidRPr="00B8000E">
        <w:rPr>
          <w:rFonts w:ascii="Calibri" w:eastAsia="Calibri" w:hAnsi="Calibri" w:cs="Calibri"/>
          <w:b/>
          <w:bCs/>
          <w:sz w:val="18"/>
          <w:szCs w:val="18"/>
          <w:lang w:val="en-CA"/>
        </w:rPr>
        <w:t xml:space="preserve">CFP No. </w:t>
      </w:r>
      <w:r w:rsidR="0046276D" w:rsidRPr="00C41FBA">
        <w:rPr>
          <w:rFonts w:ascii="Calibri" w:eastAsia="Calibri" w:hAnsi="Calibri" w:cs="Calibri"/>
          <w:b/>
          <w:bCs/>
          <w:lang w:val="en-CA"/>
        </w:rPr>
        <w:t>UNW-AP-IND-CFP-2022-00</w:t>
      </w:r>
      <w:r w:rsidR="00B842D3">
        <w:rPr>
          <w:rFonts w:ascii="Calibri" w:eastAsia="Calibri" w:hAnsi="Calibri" w:cs="Calibri"/>
          <w:b/>
          <w:bCs/>
          <w:lang w:val="en-CA"/>
        </w:rPr>
        <w:t>9</w:t>
      </w:r>
    </w:p>
    <w:p w14:paraId="5A47BB06" w14:textId="4739851B" w:rsidR="000B480F" w:rsidRPr="00B8000E" w:rsidRDefault="000B480F" w:rsidP="00B8000E">
      <w:pPr>
        <w:spacing w:after="0" w:line="240" w:lineRule="auto"/>
        <w:rPr>
          <w:rFonts w:ascii="Calibri" w:eastAsia="Calibri" w:hAnsi="Calibri" w:cs="Calibri"/>
          <w:sz w:val="18"/>
          <w:szCs w:val="18"/>
          <w:lang w:val="en-CA"/>
        </w:rPr>
      </w:pPr>
    </w:p>
    <w:p w14:paraId="0CDEC4E7" w14:textId="28902932" w:rsidR="000B480F" w:rsidRPr="00B8000E" w:rsidRDefault="000B480F" w:rsidP="008C5186">
      <w:pPr>
        <w:pStyle w:val="ListParagraph"/>
        <w:numPr>
          <w:ilvl w:val="0"/>
          <w:numId w:val="5"/>
        </w:numPr>
        <w:tabs>
          <w:tab w:val="center" w:pos="4320"/>
          <w:tab w:val="right" w:pos="8640"/>
        </w:tabs>
        <w:spacing w:after="0" w:line="240" w:lineRule="auto"/>
        <w:rPr>
          <w:rFonts w:ascii="Calibri" w:eastAsia="Times New Roman" w:hAnsi="Calibri" w:cs="Calibri"/>
          <w:b/>
          <w:color w:val="0070C0"/>
          <w:sz w:val="18"/>
          <w:szCs w:val="18"/>
          <w:lang w:val="en-GB" w:eastAsia="en-GB"/>
        </w:rPr>
      </w:pPr>
      <w:r w:rsidRPr="00B8000E">
        <w:rPr>
          <w:rFonts w:ascii="Calibri" w:eastAsia="Times New Roman" w:hAnsi="Calibri" w:cs="Calibri"/>
          <w:b/>
          <w:color w:val="0070C0"/>
          <w:sz w:val="18"/>
          <w:szCs w:val="18"/>
          <w:lang w:val="en-GB" w:eastAsia="en-GB"/>
        </w:rPr>
        <w:t xml:space="preserve">CFP </w:t>
      </w:r>
      <w:r w:rsidR="00EA2ADA" w:rsidRPr="00B8000E">
        <w:rPr>
          <w:rFonts w:ascii="Calibri" w:eastAsia="Times New Roman" w:hAnsi="Calibri" w:cs="Calibri"/>
          <w:b/>
          <w:color w:val="0070C0"/>
          <w:sz w:val="18"/>
          <w:szCs w:val="18"/>
          <w:lang w:val="en-GB" w:eastAsia="en-GB"/>
        </w:rPr>
        <w:t>L</w:t>
      </w:r>
      <w:r w:rsidRPr="00B8000E">
        <w:rPr>
          <w:rFonts w:ascii="Calibri" w:eastAsia="Times New Roman" w:hAnsi="Calibri" w:cs="Calibri"/>
          <w:b/>
          <w:color w:val="0070C0"/>
          <w:sz w:val="18"/>
          <w:szCs w:val="18"/>
          <w:lang w:val="en-GB" w:eastAsia="en-GB"/>
        </w:rPr>
        <w:t>etter for Implementing Partners</w:t>
      </w:r>
    </w:p>
    <w:p w14:paraId="59347EB9" w14:textId="77777777" w:rsidR="000B480F" w:rsidRPr="00B8000E" w:rsidRDefault="000B480F" w:rsidP="00B8000E">
      <w:pPr>
        <w:spacing w:after="0" w:line="240" w:lineRule="auto"/>
        <w:rPr>
          <w:rFonts w:ascii="Calibri" w:eastAsia="Calibri" w:hAnsi="Calibri" w:cs="Calibri"/>
          <w:sz w:val="18"/>
          <w:szCs w:val="18"/>
          <w:lang w:val="en-CA"/>
        </w:rPr>
      </w:pPr>
    </w:p>
    <w:p w14:paraId="4DEE70DF" w14:textId="5DF12DC7" w:rsidR="000B480F" w:rsidRPr="00B8000E" w:rsidRDefault="006470FD" w:rsidP="00B5250C">
      <w:pPr>
        <w:spacing w:after="0" w:line="240" w:lineRule="auto"/>
        <w:jc w:val="both"/>
        <w:rPr>
          <w:rFonts w:ascii="Calibri" w:eastAsia="Calibri" w:hAnsi="Calibri" w:cs="Calibri"/>
          <w:spacing w:val="-2"/>
          <w:sz w:val="18"/>
          <w:szCs w:val="18"/>
          <w:lang w:val="en-CA"/>
        </w:rPr>
      </w:pPr>
      <w:r w:rsidRPr="00B8000E">
        <w:rPr>
          <w:rFonts w:ascii="Calibri" w:eastAsia="Calibri" w:hAnsi="Calibri" w:cs="Calibri"/>
          <w:spacing w:val="-2"/>
          <w:sz w:val="18"/>
          <w:szCs w:val="18"/>
          <w:lang w:val="en-CA"/>
        </w:rPr>
        <w:t>UN Women</w:t>
      </w:r>
      <w:r w:rsidR="000B480F" w:rsidRPr="00B8000E">
        <w:rPr>
          <w:rFonts w:ascii="Calibri" w:eastAsia="Calibri" w:hAnsi="Calibri" w:cs="Calibri"/>
          <w:spacing w:val="-2"/>
          <w:sz w:val="18"/>
          <w:szCs w:val="18"/>
          <w:lang w:val="en-CA"/>
        </w:rPr>
        <w:t xml:space="preserve"> plans to engage an </w:t>
      </w:r>
      <w:r w:rsidR="000B480F" w:rsidRPr="00B8000E">
        <w:rPr>
          <w:rFonts w:ascii="Calibri" w:eastAsia="Calibri" w:hAnsi="Calibri" w:cs="Calibri"/>
          <w:spacing w:val="-2"/>
          <w:sz w:val="18"/>
          <w:szCs w:val="18"/>
          <w:u w:val="single"/>
          <w:lang w:val="en-CA"/>
        </w:rPr>
        <w:t>Implementing Partner</w:t>
      </w:r>
      <w:r w:rsidR="000B480F" w:rsidRPr="00B8000E">
        <w:rPr>
          <w:rFonts w:ascii="Calibri" w:eastAsia="Calibri" w:hAnsi="Calibri" w:cs="Calibri"/>
          <w:sz w:val="18"/>
          <w:szCs w:val="18"/>
          <w:lang w:val="en-CA"/>
        </w:rPr>
        <w:t xml:space="preserve"> </w:t>
      </w:r>
      <w:r w:rsidR="000B480F" w:rsidRPr="00B8000E">
        <w:rPr>
          <w:rFonts w:ascii="Calibri" w:eastAsia="Calibri" w:hAnsi="Calibri" w:cs="Calibri"/>
          <w:spacing w:val="-2"/>
          <w:sz w:val="18"/>
          <w:szCs w:val="18"/>
          <w:lang w:val="en-CA"/>
        </w:rPr>
        <w:t>as defined in accordance with these documents.</w:t>
      </w:r>
      <w:r w:rsidR="00DC2F38">
        <w:rPr>
          <w:rFonts w:ascii="Calibri" w:eastAsia="Calibri" w:hAnsi="Calibri" w:cs="Calibri"/>
          <w:spacing w:val="-2"/>
          <w:sz w:val="18"/>
          <w:szCs w:val="18"/>
          <w:lang w:val="en-CA"/>
        </w:rPr>
        <w:t xml:space="preserve"> </w:t>
      </w:r>
      <w:r w:rsidRPr="00B8000E">
        <w:rPr>
          <w:rFonts w:ascii="Calibri" w:eastAsia="Calibri" w:hAnsi="Calibri" w:cs="Calibri"/>
          <w:spacing w:val="-2"/>
          <w:sz w:val="18"/>
          <w:szCs w:val="18"/>
          <w:lang w:val="en-CA"/>
        </w:rPr>
        <w:t>UN Women</w:t>
      </w:r>
      <w:r w:rsidR="000B480F" w:rsidRPr="00B8000E">
        <w:rPr>
          <w:rFonts w:ascii="Calibri" w:eastAsia="Calibri" w:hAnsi="Calibri" w:cs="Calibri"/>
          <w:spacing w:val="-2"/>
          <w:sz w:val="18"/>
          <w:szCs w:val="18"/>
          <w:lang w:val="en-CA"/>
        </w:rPr>
        <w:t xml:space="preserve"> now invites sealed proposals from qualified proponents </w:t>
      </w:r>
      <w:r w:rsidR="008F68DD">
        <w:rPr>
          <w:rFonts w:ascii="Calibri" w:eastAsia="Calibri" w:hAnsi="Calibri" w:cs="Calibri"/>
          <w:spacing w:val="-2"/>
          <w:sz w:val="18"/>
          <w:szCs w:val="18"/>
          <w:lang w:val="en-CA"/>
        </w:rPr>
        <w:t>to</w:t>
      </w:r>
      <w:r w:rsidR="000B480F" w:rsidRPr="00B8000E">
        <w:rPr>
          <w:rFonts w:ascii="Calibri" w:eastAsia="Calibri" w:hAnsi="Calibri" w:cs="Calibri"/>
          <w:spacing w:val="-2"/>
          <w:sz w:val="18"/>
          <w:szCs w:val="18"/>
          <w:lang w:val="en-CA"/>
        </w:rPr>
        <w:t xml:space="preserve"> provid</w:t>
      </w:r>
      <w:r w:rsidR="008F68DD">
        <w:rPr>
          <w:rFonts w:ascii="Calibri" w:eastAsia="Calibri" w:hAnsi="Calibri" w:cs="Calibri"/>
          <w:spacing w:val="-2"/>
          <w:sz w:val="18"/>
          <w:szCs w:val="18"/>
          <w:lang w:val="en-CA"/>
        </w:rPr>
        <w:t>e</w:t>
      </w:r>
      <w:r w:rsidR="000B480F" w:rsidRPr="00B8000E">
        <w:rPr>
          <w:rFonts w:ascii="Calibri" w:eastAsia="Calibri" w:hAnsi="Calibri" w:cs="Calibri"/>
          <w:spacing w:val="-2"/>
          <w:sz w:val="18"/>
          <w:szCs w:val="18"/>
          <w:lang w:val="en-CA"/>
        </w:rPr>
        <w:t xml:space="preserve"> the requirements as defined in the</w:t>
      </w:r>
      <w:r w:rsidR="00DC2F38">
        <w:rPr>
          <w:rFonts w:ascii="Calibri" w:eastAsia="Calibri" w:hAnsi="Calibri" w:cs="Calibri"/>
          <w:spacing w:val="-2"/>
          <w:sz w:val="18"/>
          <w:szCs w:val="18"/>
          <w:lang w:val="en-CA"/>
        </w:rPr>
        <w:t xml:space="preserve"> </w:t>
      </w:r>
      <w:r w:rsidRPr="00B8000E">
        <w:rPr>
          <w:rFonts w:ascii="Calibri" w:eastAsia="Calibri" w:hAnsi="Calibri" w:cs="Calibri"/>
          <w:spacing w:val="-2"/>
          <w:sz w:val="18"/>
          <w:szCs w:val="18"/>
          <w:lang w:val="en-CA"/>
        </w:rPr>
        <w:t>UN Women</w:t>
      </w:r>
      <w:r w:rsidR="000B480F" w:rsidRPr="00B8000E">
        <w:rPr>
          <w:rFonts w:ascii="Calibri" w:eastAsia="Calibri" w:hAnsi="Calibri" w:cs="Calibri"/>
          <w:spacing w:val="-2"/>
          <w:sz w:val="18"/>
          <w:szCs w:val="18"/>
          <w:lang w:val="en-CA"/>
        </w:rPr>
        <w:t xml:space="preserve"> Terms of Reference. </w:t>
      </w:r>
    </w:p>
    <w:p w14:paraId="32D4FF0E" w14:textId="77777777" w:rsidR="0066299D" w:rsidRPr="00B8000E" w:rsidRDefault="0066299D" w:rsidP="00CE3345">
      <w:pPr>
        <w:spacing w:after="0" w:line="240" w:lineRule="auto"/>
        <w:jc w:val="both"/>
        <w:rPr>
          <w:rFonts w:ascii="Calibri" w:eastAsia="Calibri" w:hAnsi="Calibri" w:cs="Calibri"/>
          <w:spacing w:val="-2"/>
          <w:sz w:val="18"/>
          <w:szCs w:val="18"/>
          <w:lang w:val="en-CA"/>
        </w:rPr>
      </w:pPr>
    </w:p>
    <w:p w14:paraId="4F6D09E8" w14:textId="6FA6FB95" w:rsidR="000B480F" w:rsidRPr="00B8000E" w:rsidRDefault="000B480F" w:rsidP="00CE3345">
      <w:pPr>
        <w:spacing w:after="0" w:line="240" w:lineRule="auto"/>
        <w:jc w:val="both"/>
        <w:rPr>
          <w:rFonts w:ascii="Calibri" w:eastAsia="Calibri" w:hAnsi="Calibri" w:cs="Calibri"/>
          <w:sz w:val="18"/>
          <w:szCs w:val="18"/>
          <w:lang w:val="en-CA"/>
        </w:rPr>
      </w:pPr>
      <w:r w:rsidRPr="00B8000E">
        <w:rPr>
          <w:rFonts w:ascii="Calibri" w:eastAsia="Calibri" w:hAnsi="Calibri" w:cs="Calibri"/>
          <w:spacing w:val="-2"/>
          <w:sz w:val="18"/>
          <w:szCs w:val="18"/>
          <w:lang w:val="en-CA"/>
        </w:rPr>
        <w:t>Proposals must be received by</w:t>
      </w:r>
      <w:r w:rsidR="00DC2F38">
        <w:rPr>
          <w:rFonts w:ascii="Calibri" w:eastAsia="Calibri" w:hAnsi="Calibri" w:cs="Calibri"/>
          <w:spacing w:val="-2"/>
          <w:sz w:val="18"/>
          <w:szCs w:val="18"/>
          <w:lang w:val="en-CA"/>
        </w:rPr>
        <w:t xml:space="preserve"> </w:t>
      </w:r>
      <w:r w:rsidR="006470FD" w:rsidRPr="00B8000E">
        <w:rPr>
          <w:rFonts w:ascii="Calibri" w:eastAsia="Calibri" w:hAnsi="Calibri" w:cs="Calibri"/>
          <w:spacing w:val="-2"/>
          <w:sz w:val="18"/>
          <w:szCs w:val="18"/>
          <w:lang w:val="en-CA"/>
        </w:rPr>
        <w:t>UN Women</w:t>
      </w:r>
      <w:r w:rsidRPr="00B8000E">
        <w:rPr>
          <w:rFonts w:ascii="Calibri" w:eastAsia="Calibri" w:hAnsi="Calibri" w:cs="Calibri"/>
          <w:spacing w:val="-2"/>
          <w:sz w:val="18"/>
          <w:szCs w:val="18"/>
          <w:lang w:val="en-CA"/>
        </w:rPr>
        <w:t xml:space="preserve"> at the address specified not later than </w:t>
      </w:r>
      <w:r w:rsidR="003C5860" w:rsidRPr="00C174BA">
        <w:rPr>
          <w:rFonts w:ascii="Calibri" w:eastAsia="Calibri" w:hAnsi="Calibri" w:cs="Calibri"/>
          <w:spacing w:val="-2"/>
          <w:sz w:val="18"/>
          <w:szCs w:val="18"/>
          <w:u w:val="single"/>
          <w:lang w:val="en-CA"/>
        </w:rPr>
        <w:t>5:</w:t>
      </w:r>
      <w:r w:rsidR="00976ADE" w:rsidRPr="00C174BA">
        <w:rPr>
          <w:rFonts w:ascii="Calibri" w:eastAsia="Calibri" w:hAnsi="Calibri" w:cs="Calibri"/>
          <w:spacing w:val="-2"/>
          <w:sz w:val="18"/>
          <w:szCs w:val="18"/>
          <w:u w:val="single"/>
          <w:lang w:val="en-CA"/>
        </w:rPr>
        <w:t>3</w:t>
      </w:r>
      <w:r w:rsidR="003C5860" w:rsidRPr="00C174BA">
        <w:rPr>
          <w:rFonts w:ascii="Calibri" w:eastAsia="Calibri" w:hAnsi="Calibri" w:cs="Calibri"/>
          <w:spacing w:val="-2"/>
          <w:sz w:val="18"/>
          <w:szCs w:val="18"/>
          <w:u w:val="single"/>
          <w:lang w:val="en-CA"/>
        </w:rPr>
        <w:t>0 p</w:t>
      </w:r>
      <w:r w:rsidR="00481BD6">
        <w:rPr>
          <w:rFonts w:ascii="Calibri" w:eastAsia="Calibri" w:hAnsi="Calibri" w:cs="Calibri"/>
          <w:spacing w:val="-2"/>
          <w:sz w:val="18"/>
          <w:szCs w:val="18"/>
          <w:u w:val="single"/>
          <w:lang w:val="en-CA"/>
        </w:rPr>
        <w:t>m</w:t>
      </w:r>
      <w:r w:rsidR="00481BD6" w:rsidRPr="00481BD6">
        <w:rPr>
          <w:rFonts w:ascii="Calibri" w:eastAsia="Calibri" w:hAnsi="Calibri" w:cs="Calibri"/>
          <w:spacing w:val="-2"/>
          <w:sz w:val="18"/>
          <w:szCs w:val="18"/>
          <w:lang w:val="en-CA"/>
        </w:rPr>
        <w:t xml:space="preserve"> </w:t>
      </w:r>
      <w:r w:rsidR="00B842D3">
        <w:rPr>
          <w:rFonts w:ascii="Calibri" w:eastAsia="Calibri" w:hAnsi="Calibri" w:cs="Calibri"/>
          <w:spacing w:val="-2"/>
          <w:sz w:val="18"/>
          <w:szCs w:val="18"/>
          <w:lang w:val="en-CA"/>
        </w:rPr>
        <w:t xml:space="preserve">IST </w:t>
      </w:r>
      <w:r w:rsidRPr="00C174BA">
        <w:rPr>
          <w:rFonts w:ascii="Calibri" w:eastAsia="Calibri" w:hAnsi="Calibri" w:cs="Calibri"/>
          <w:sz w:val="18"/>
          <w:szCs w:val="18"/>
          <w:lang w:val="en-CA"/>
        </w:rPr>
        <w:t xml:space="preserve">on </w:t>
      </w:r>
      <w:r w:rsidR="003A1698">
        <w:rPr>
          <w:rFonts w:ascii="Calibri" w:eastAsia="Calibri" w:hAnsi="Calibri" w:cs="Calibri"/>
          <w:sz w:val="18"/>
          <w:szCs w:val="18"/>
          <w:u w:val="single"/>
          <w:lang w:val="en-CA"/>
        </w:rPr>
        <w:t>24</w:t>
      </w:r>
      <w:r w:rsidR="003A1698" w:rsidRPr="003A1698">
        <w:rPr>
          <w:rFonts w:ascii="Calibri" w:eastAsia="Calibri" w:hAnsi="Calibri" w:cs="Calibri"/>
          <w:sz w:val="18"/>
          <w:szCs w:val="18"/>
          <w:u w:val="single"/>
          <w:vertAlign w:val="superscript"/>
          <w:lang w:val="en-CA"/>
        </w:rPr>
        <w:t>th</w:t>
      </w:r>
      <w:r w:rsidR="003A1698">
        <w:rPr>
          <w:rFonts w:ascii="Calibri" w:eastAsia="Calibri" w:hAnsi="Calibri" w:cs="Calibri"/>
          <w:sz w:val="18"/>
          <w:szCs w:val="18"/>
          <w:u w:val="single"/>
          <w:lang w:val="en-CA"/>
        </w:rPr>
        <w:t xml:space="preserve"> </w:t>
      </w:r>
      <w:r w:rsidR="00976ADE" w:rsidRPr="00C174BA">
        <w:rPr>
          <w:rFonts w:ascii="Calibri" w:eastAsia="Calibri" w:hAnsi="Calibri" w:cs="Calibri"/>
          <w:sz w:val="18"/>
          <w:szCs w:val="18"/>
          <w:u w:val="single"/>
          <w:lang w:val="en-CA"/>
        </w:rPr>
        <w:t>June 2022</w:t>
      </w:r>
      <w:r w:rsidRPr="00C174BA">
        <w:rPr>
          <w:rFonts w:ascii="Calibri" w:eastAsia="Calibri" w:hAnsi="Calibri" w:cs="Calibri"/>
          <w:sz w:val="18"/>
          <w:szCs w:val="18"/>
          <w:u w:val="single"/>
          <w:lang w:val="en-CA"/>
        </w:rPr>
        <w:t>.</w:t>
      </w:r>
    </w:p>
    <w:p w14:paraId="70876374" w14:textId="77777777" w:rsidR="0000461E" w:rsidRPr="00B8000E" w:rsidRDefault="0000461E" w:rsidP="00CE3345">
      <w:pPr>
        <w:spacing w:after="0" w:line="240" w:lineRule="auto"/>
        <w:jc w:val="both"/>
        <w:rPr>
          <w:rFonts w:ascii="Calibri" w:eastAsia="Calibri" w:hAnsi="Calibri" w:cs="Calibri"/>
          <w:sz w:val="18"/>
          <w:szCs w:val="18"/>
          <w:lang w:val="en-CA"/>
        </w:rPr>
      </w:pPr>
    </w:p>
    <w:p w14:paraId="7FD2BD08" w14:textId="59C7D713" w:rsidR="003B1E6A" w:rsidRPr="0056586D" w:rsidRDefault="004021DE" w:rsidP="003B1E6A">
      <w:pPr>
        <w:spacing w:after="0" w:line="240" w:lineRule="auto"/>
        <w:jc w:val="both"/>
        <w:rPr>
          <w:rFonts w:eastAsia="Calibri" w:cstheme="minorHAnsi"/>
          <w:spacing w:val="-2"/>
          <w:sz w:val="18"/>
          <w:szCs w:val="18"/>
          <w:lang w:val="en-CA"/>
        </w:rPr>
      </w:pPr>
      <w:r w:rsidRPr="00B8000E">
        <w:rPr>
          <w:rFonts w:ascii="Calibri" w:eastAsia="Calibri" w:hAnsi="Calibri" w:cs="Calibri"/>
          <w:b/>
          <w:bCs/>
          <w:sz w:val="18"/>
          <w:szCs w:val="18"/>
          <w:lang w:val="en-CA"/>
        </w:rPr>
        <w:t xml:space="preserve">The budget range for this proposal </w:t>
      </w:r>
      <w:r w:rsidR="0000461E" w:rsidRPr="00B8000E">
        <w:rPr>
          <w:rFonts w:ascii="Calibri" w:eastAsia="Calibri" w:hAnsi="Calibri" w:cs="Calibri"/>
          <w:b/>
          <w:bCs/>
          <w:sz w:val="18"/>
          <w:szCs w:val="18"/>
          <w:lang w:val="en-CA"/>
        </w:rPr>
        <w:t>should be</w:t>
      </w:r>
      <w:r w:rsidR="0000461E" w:rsidRPr="00B8000E">
        <w:rPr>
          <w:rFonts w:ascii="Calibri" w:eastAsia="Calibri" w:hAnsi="Calibri" w:cs="Calibri"/>
          <w:sz w:val="18"/>
          <w:szCs w:val="18"/>
          <w:lang w:val="en-CA"/>
        </w:rPr>
        <w:t xml:space="preserve"> </w:t>
      </w:r>
      <w:r w:rsidR="003B1E6A" w:rsidRPr="00926C6A">
        <w:rPr>
          <w:rFonts w:ascii="Calibri" w:eastAsia="Calibri" w:hAnsi="Calibri" w:cs="Calibri"/>
          <w:spacing w:val="-2"/>
          <w:sz w:val="18"/>
          <w:szCs w:val="18"/>
          <w:lang w:val="en-CA"/>
        </w:rPr>
        <w:t xml:space="preserve">INR </w:t>
      </w:r>
      <w:r w:rsidR="003B1E6A">
        <w:rPr>
          <w:rFonts w:ascii="Calibri" w:eastAsia="Calibri" w:hAnsi="Calibri" w:cs="Calibri"/>
          <w:spacing w:val="-2"/>
          <w:sz w:val="18"/>
          <w:szCs w:val="18"/>
          <w:lang w:val="en-CA"/>
        </w:rPr>
        <w:t>1,20,00,000/-</w:t>
      </w:r>
      <w:r w:rsidR="003B1E6A" w:rsidRPr="00926C6A">
        <w:rPr>
          <w:rFonts w:ascii="Calibri" w:eastAsia="Calibri" w:hAnsi="Calibri" w:cs="Calibri"/>
          <w:spacing w:val="-2"/>
          <w:sz w:val="18"/>
          <w:szCs w:val="18"/>
          <w:lang w:val="en-CA"/>
        </w:rPr>
        <w:t xml:space="preserve"> </w:t>
      </w:r>
      <w:r w:rsidR="003B1E6A" w:rsidRPr="00926C6A">
        <w:rPr>
          <w:rFonts w:ascii="Calibri" w:eastAsia="Calibri" w:hAnsi="Calibri" w:cs="Calibri"/>
          <w:sz w:val="18"/>
          <w:szCs w:val="18"/>
          <w:lang w:val="en-CA"/>
        </w:rPr>
        <w:t xml:space="preserve">to INR </w:t>
      </w:r>
      <w:r w:rsidR="003B1E6A">
        <w:rPr>
          <w:rFonts w:ascii="Calibri" w:eastAsia="Calibri" w:hAnsi="Calibri" w:cs="Calibri"/>
          <w:sz w:val="18"/>
          <w:szCs w:val="18"/>
          <w:lang w:val="en-CA"/>
        </w:rPr>
        <w:t>1,44,</w:t>
      </w:r>
      <w:r w:rsidR="003B1E6A" w:rsidRPr="00926C6A">
        <w:rPr>
          <w:rFonts w:ascii="Calibri" w:eastAsia="Calibri" w:hAnsi="Calibri" w:cs="Calibri"/>
          <w:sz w:val="18"/>
          <w:szCs w:val="18"/>
          <w:lang w:val="en-CA"/>
        </w:rPr>
        <w:t>00,000</w:t>
      </w:r>
      <w:r w:rsidR="003B1E6A">
        <w:rPr>
          <w:rFonts w:ascii="Calibri" w:eastAsia="Calibri" w:hAnsi="Calibri" w:cs="Calibri"/>
          <w:sz w:val="18"/>
          <w:szCs w:val="18"/>
          <w:lang w:val="en-CA"/>
        </w:rPr>
        <w:t xml:space="preserve">/- [Indian Rupees One Crore </w:t>
      </w:r>
      <w:r w:rsidR="00FF7E2C">
        <w:rPr>
          <w:rFonts w:ascii="Calibri" w:eastAsia="Calibri" w:hAnsi="Calibri" w:cs="Calibri"/>
          <w:sz w:val="18"/>
          <w:szCs w:val="18"/>
          <w:lang w:val="en-CA"/>
        </w:rPr>
        <w:t>Twenty</w:t>
      </w:r>
      <w:r w:rsidR="003B1E6A">
        <w:rPr>
          <w:rFonts w:ascii="Calibri" w:eastAsia="Calibri" w:hAnsi="Calibri" w:cs="Calibri"/>
          <w:sz w:val="18"/>
          <w:szCs w:val="18"/>
          <w:lang w:val="en-CA"/>
        </w:rPr>
        <w:t xml:space="preserve"> Lakhs to One Crore </w:t>
      </w:r>
      <w:r w:rsidR="00FF7E2C">
        <w:rPr>
          <w:rFonts w:ascii="Calibri" w:eastAsia="Calibri" w:hAnsi="Calibri" w:cs="Calibri"/>
          <w:sz w:val="18"/>
          <w:szCs w:val="18"/>
          <w:lang w:val="en-CA"/>
        </w:rPr>
        <w:t>Forty-Four</w:t>
      </w:r>
      <w:r w:rsidR="003B1E6A">
        <w:rPr>
          <w:rFonts w:ascii="Calibri" w:eastAsia="Calibri" w:hAnsi="Calibri" w:cs="Calibri"/>
          <w:sz w:val="18"/>
          <w:szCs w:val="18"/>
          <w:lang w:val="en-CA"/>
        </w:rPr>
        <w:t xml:space="preserve"> Lakhs only]</w:t>
      </w:r>
    </w:p>
    <w:p w14:paraId="3F6E9A63" w14:textId="1D3B7246" w:rsidR="00462FFC" w:rsidRPr="00B8000E" w:rsidRDefault="00462FFC" w:rsidP="00B8000E">
      <w:pPr>
        <w:tabs>
          <w:tab w:val="left" w:pos="-720"/>
          <w:tab w:val="left" w:pos="1440"/>
        </w:tabs>
        <w:suppressAutoHyphens/>
        <w:spacing w:after="0" w:line="240" w:lineRule="auto"/>
        <w:jc w:val="right"/>
        <w:rPr>
          <w:rFonts w:ascii="Calibri" w:eastAsia="Calibri" w:hAnsi="Calibri" w:cs="Calibri"/>
          <w:spacing w:val="-2"/>
          <w:sz w:val="18"/>
          <w:szCs w:val="18"/>
          <w:lang w:val="en-CA"/>
        </w:rPr>
      </w:pPr>
    </w:p>
    <w:tbl>
      <w:tblPr>
        <w:tblStyle w:val="TableGrid"/>
        <w:tblW w:w="9090" w:type="dxa"/>
        <w:tblLook w:val="04A0" w:firstRow="1" w:lastRow="0" w:firstColumn="1" w:lastColumn="0" w:noHBand="0" w:noVBand="1"/>
      </w:tblPr>
      <w:tblGrid>
        <w:gridCol w:w="4855"/>
        <w:gridCol w:w="4235"/>
      </w:tblGrid>
      <w:tr w:rsidR="00682D37" w:rsidRPr="00B8000E" w14:paraId="5756B7B0" w14:textId="77777777" w:rsidTr="005D6A57">
        <w:tc>
          <w:tcPr>
            <w:tcW w:w="4855" w:type="dxa"/>
            <w:shd w:val="clear" w:color="auto" w:fill="D5DCE4" w:themeFill="text2" w:themeFillTint="33"/>
          </w:tcPr>
          <w:p w14:paraId="2A391F88" w14:textId="522D7A00" w:rsidR="00682D37" w:rsidRPr="00B8000E" w:rsidRDefault="00215AF7" w:rsidP="00B8000E">
            <w:pPr>
              <w:tabs>
                <w:tab w:val="left" w:pos="-720"/>
                <w:tab w:val="left" w:pos="1440"/>
              </w:tabs>
              <w:suppressAutoHyphens/>
              <w:rPr>
                <w:rFonts w:cs="Calibri"/>
                <w:b/>
                <w:spacing w:val="-2"/>
                <w:sz w:val="18"/>
                <w:szCs w:val="18"/>
                <w:lang w:val="en-CA"/>
              </w:rPr>
            </w:pPr>
            <w:r w:rsidRPr="00B8000E">
              <w:rPr>
                <w:rFonts w:cs="Calibri"/>
                <w:b/>
                <w:spacing w:val="-2"/>
                <w:sz w:val="18"/>
                <w:szCs w:val="18"/>
                <w:lang w:val="en-CA"/>
              </w:rPr>
              <w:t>This</w:t>
            </w:r>
            <w:r w:rsidR="00DC2F38">
              <w:rPr>
                <w:rFonts w:cs="Calibri"/>
                <w:b/>
                <w:spacing w:val="-2"/>
                <w:sz w:val="18"/>
                <w:szCs w:val="18"/>
                <w:lang w:val="en-CA"/>
              </w:rPr>
              <w:t xml:space="preserve"> </w:t>
            </w:r>
            <w:r w:rsidR="006470FD" w:rsidRPr="00B8000E">
              <w:rPr>
                <w:rFonts w:cs="Calibri"/>
                <w:b/>
                <w:spacing w:val="-2"/>
                <w:sz w:val="18"/>
                <w:szCs w:val="18"/>
                <w:lang w:val="en-CA"/>
              </w:rPr>
              <w:t>UN Women</w:t>
            </w:r>
            <w:r w:rsidR="00BF6C9A" w:rsidRPr="00B8000E">
              <w:rPr>
                <w:rFonts w:cs="Calibri"/>
                <w:b/>
                <w:spacing w:val="-2"/>
                <w:sz w:val="18"/>
                <w:szCs w:val="18"/>
                <w:lang w:val="en-CA"/>
              </w:rPr>
              <w:t xml:space="preserve"> </w:t>
            </w:r>
            <w:r w:rsidRPr="00B8000E">
              <w:rPr>
                <w:rFonts w:cs="Calibri"/>
                <w:b/>
                <w:spacing w:val="-2"/>
                <w:sz w:val="18"/>
                <w:szCs w:val="18"/>
                <w:lang w:val="en-CA"/>
              </w:rPr>
              <w:t xml:space="preserve">Call </w:t>
            </w:r>
            <w:proofErr w:type="gramStart"/>
            <w:r w:rsidR="006A722F">
              <w:rPr>
                <w:rFonts w:cs="Calibri"/>
                <w:b/>
                <w:spacing w:val="-2"/>
                <w:sz w:val="18"/>
                <w:szCs w:val="18"/>
                <w:lang w:val="en-CA"/>
              </w:rPr>
              <w:t>F</w:t>
            </w:r>
            <w:r w:rsidRPr="00B8000E">
              <w:rPr>
                <w:rFonts w:cs="Calibri"/>
                <w:b/>
                <w:spacing w:val="-2"/>
                <w:sz w:val="18"/>
                <w:szCs w:val="18"/>
                <w:lang w:val="en-CA"/>
              </w:rPr>
              <w:t>or</w:t>
            </w:r>
            <w:proofErr w:type="gramEnd"/>
            <w:r w:rsidRPr="00B8000E">
              <w:rPr>
                <w:rFonts w:cs="Calibri"/>
                <w:b/>
                <w:spacing w:val="-2"/>
                <w:sz w:val="18"/>
                <w:szCs w:val="18"/>
                <w:lang w:val="en-CA"/>
              </w:rPr>
              <w:t xml:space="preserve"> Proposals consists of </w:t>
            </w:r>
            <w:r w:rsidR="00932AD3">
              <w:rPr>
                <w:rFonts w:cs="Calibri"/>
                <w:b/>
                <w:spacing w:val="-2"/>
                <w:sz w:val="18"/>
                <w:szCs w:val="18"/>
                <w:u w:val="single"/>
                <w:lang w:val="en-CA"/>
              </w:rPr>
              <w:t>t</w:t>
            </w:r>
            <w:r w:rsidR="00EB2243" w:rsidRPr="00B8000E">
              <w:rPr>
                <w:rFonts w:cs="Calibri"/>
                <w:b/>
                <w:spacing w:val="-2"/>
                <w:sz w:val="18"/>
                <w:szCs w:val="18"/>
                <w:u w:val="single"/>
                <w:lang w:val="en-CA"/>
              </w:rPr>
              <w:t>wo</w:t>
            </w:r>
            <w:r w:rsidRPr="00B8000E">
              <w:rPr>
                <w:rFonts w:cs="Calibri"/>
                <w:b/>
                <w:spacing w:val="-2"/>
                <w:sz w:val="18"/>
                <w:szCs w:val="18"/>
                <w:u w:val="single"/>
                <w:lang w:val="en-CA"/>
              </w:rPr>
              <w:t xml:space="preserve"> </w:t>
            </w:r>
            <w:r w:rsidRPr="00B8000E">
              <w:rPr>
                <w:rFonts w:cs="Calibri"/>
                <w:b/>
                <w:spacing w:val="-2"/>
                <w:sz w:val="18"/>
                <w:szCs w:val="18"/>
                <w:lang w:val="en-CA"/>
              </w:rPr>
              <w:t>sections</w:t>
            </w:r>
            <w:r w:rsidR="00600B34" w:rsidRPr="00B8000E">
              <w:rPr>
                <w:rFonts w:cs="Calibri"/>
                <w:b/>
                <w:spacing w:val="-2"/>
                <w:sz w:val="18"/>
                <w:szCs w:val="18"/>
                <w:lang w:val="en-CA"/>
              </w:rPr>
              <w:t>:</w:t>
            </w:r>
          </w:p>
        </w:tc>
        <w:tc>
          <w:tcPr>
            <w:tcW w:w="4235" w:type="dxa"/>
            <w:shd w:val="clear" w:color="auto" w:fill="D5DCE4" w:themeFill="text2" w:themeFillTint="33"/>
          </w:tcPr>
          <w:p w14:paraId="6C7B757A" w14:textId="197493EB" w:rsidR="00682D37" w:rsidRPr="00B8000E" w:rsidRDefault="004A538B" w:rsidP="00B8000E">
            <w:pPr>
              <w:tabs>
                <w:tab w:val="left" w:pos="-720"/>
                <w:tab w:val="left" w:pos="1440"/>
              </w:tabs>
              <w:suppressAutoHyphens/>
              <w:jc w:val="center"/>
              <w:rPr>
                <w:rFonts w:cs="Calibri"/>
                <w:b/>
                <w:spacing w:val="-2"/>
                <w:sz w:val="18"/>
                <w:szCs w:val="18"/>
                <w:lang w:val="en-CA"/>
              </w:rPr>
            </w:pPr>
            <w:r>
              <w:rPr>
                <w:rFonts w:cs="Calibri"/>
                <w:b/>
                <w:spacing w:val="-2"/>
                <w:sz w:val="18"/>
                <w:szCs w:val="18"/>
                <w:lang w:val="en-CA"/>
              </w:rPr>
              <w:t>Documents</w:t>
            </w:r>
            <w:r w:rsidR="00291784" w:rsidRPr="00B8000E">
              <w:rPr>
                <w:rFonts w:cs="Calibri"/>
                <w:b/>
                <w:spacing w:val="-2"/>
                <w:sz w:val="18"/>
                <w:szCs w:val="18"/>
                <w:lang w:val="en-CA"/>
              </w:rPr>
              <w:t xml:space="preserve"> to be completed by proponents and returned </w:t>
            </w:r>
            <w:r w:rsidR="00C045F6">
              <w:rPr>
                <w:rFonts w:cs="Calibri"/>
                <w:b/>
                <w:spacing w:val="-2"/>
                <w:sz w:val="18"/>
                <w:szCs w:val="18"/>
                <w:lang w:val="en-CA"/>
              </w:rPr>
              <w:t>as part of</w:t>
            </w:r>
            <w:r w:rsidR="00291784" w:rsidRPr="00B8000E">
              <w:rPr>
                <w:rFonts w:cs="Calibri"/>
                <w:b/>
                <w:spacing w:val="-2"/>
                <w:sz w:val="18"/>
                <w:szCs w:val="18"/>
                <w:lang w:val="en-CA"/>
              </w:rPr>
              <w:t xml:space="preserve"> their proposal</w:t>
            </w:r>
            <w:r w:rsidR="0066299D" w:rsidRPr="00B8000E">
              <w:rPr>
                <w:rFonts w:cs="Calibri"/>
                <w:b/>
                <w:spacing w:val="-2"/>
                <w:sz w:val="18"/>
                <w:szCs w:val="18"/>
                <w:lang w:val="en-CA"/>
              </w:rPr>
              <w:t xml:space="preserve"> (</w:t>
            </w:r>
            <w:r w:rsidR="00EE4BD7" w:rsidRPr="00B8000E">
              <w:rPr>
                <w:rFonts w:cs="Calibri"/>
                <w:b/>
                <w:spacing w:val="-2"/>
                <w:sz w:val="18"/>
                <w:szCs w:val="18"/>
                <w:lang w:val="en-CA"/>
              </w:rPr>
              <w:t>mandatory)</w:t>
            </w:r>
          </w:p>
        </w:tc>
      </w:tr>
      <w:tr w:rsidR="00682D37" w:rsidRPr="00B8000E" w14:paraId="7EF92D49" w14:textId="77777777" w:rsidTr="005D6A57">
        <w:tc>
          <w:tcPr>
            <w:tcW w:w="4855" w:type="dxa"/>
          </w:tcPr>
          <w:p w14:paraId="53DBCA1A" w14:textId="77777777" w:rsidR="00682D37" w:rsidRDefault="007C472C" w:rsidP="00CE3345">
            <w:pPr>
              <w:tabs>
                <w:tab w:val="left" w:pos="-720"/>
                <w:tab w:val="left" w:pos="1440"/>
              </w:tabs>
              <w:suppressAutoHyphens/>
              <w:jc w:val="both"/>
              <w:rPr>
                <w:rFonts w:cs="Calibri"/>
                <w:b/>
                <w:color w:val="0070C0"/>
                <w:spacing w:val="-2"/>
                <w:sz w:val="18"/>
                <w:szCs w:val="18"/>
                <w:u w:val="single"/>
                <w:lang w:val="en-CA"/>
              </w:rPr>
            </w:pPr>
            <w:r w:rsidRPr="00B8000E">
              <w:rPr>
                <w:rFonts w:cs="Calibri"/>
                <w:b/>
                <w:color w:val="0070C0"/>
                <w:spacing w:val="-2"/>
                <w:sz w:val="18"/>
                <w:szCs w:val="18"/>
                <w:u w:val="single"/>
                <w:lang w:val="en-CA"/>
              </w:rPr>
              <w:t xml:space="preserve">Section 1 </w:t>
            </w:r>
          </w:p>
          <w:p w14:paraId="31E52841" w14:textId="77777777" w:rsidR="00DC2F38" w:rsidRPr="00B8000E" w:rsidRDefault="00DC2F38" w:rsidP="008C5186">
            <w:pPr>
              <w:pStyle w:val="ListParagraph"/>
              <w:numPr>
                <w:ilvl w:val="0"/>
                <w:numId w:val="6"/>
              </w:numPr>
              <w:jc w:val="both"/>
              <w:rPr>
                <w:rFonts w:cs="Calibri"/>
                <w:spacing w:val="-2"/>
                <w:sz w:val="18"/>
                <w:szCs w:val="18"/>
                <w:lang w:val="en-CA"/>
              </w:rPr>
            </w:pPr>
            <w:r w:rsidRPr="00B8000E">
              <w:rPr>
                <w:rFonts w:cs="Calibri"/>
                <w:spacing w:val="-2"/>
                <w:sz w:val="18"/>
                <w:szCs w:val="18"/>
                <w:lang w:val="en-CA"/>
              </w:rPr>
              <w:t>CFP Letter for Implementing Partners</w:t>
            </w:r>
          </w:p>
          <w:p w14:paraId="3F46132A" w14:textId="77777777" w:rsidR="00DC2F38" w:rsidRPr="00B8000E" w:rsidRDefault="00DC2F38" w:rsidP="008C5186">
            <w:pPr>
              <w:pStyle w:val="ListParagraph"/>
              <w:numPr>
                <w:ilvl w:val="0"/>
                <w:numId w:val="6"/>
              </w:numPr>
              <w:jc w:val="both"/>
              <w:rPr>
                <w:rFonts w:cs="Calibri"/>
                <w:spacing w:val="-2"/>
                <w:sz w:val="18"/>
                <w:szCs w:val="18"/>
                <w:lang w:val="en-CA"/>
              </w:rPr>
            </w:pPr>
            <w:r w:rsidRPr="00B8000E">
              <w:rPr>
                <w:rFonts w:cs="Calibri"/>
                <w:spacing w:val="-2"/>
                <w:sz w:val="18"/>
                <w:szCs w:val="18"/>
                <w:lang w:val="en-CA"/>
              </w:rPr>
              <w:t>Proposal Datasheet for Implementing Partners</w:t>
            </w:r>
          </w:p>
          <w:p w14:paraId="7E5A0C05" w14:textId="77777777" w:rsidR="00DC2F38" w:rsidRPr="00B8000E" w:rsidRDefault="00DC2F38" w:rsidP="008C5186">
            <w:pPr>
              <w:pStyle w:val="ListParagraph"/>
              <w:numPr>
                <w:ilvl w:val="0"/>
                <w:numId w:val="6"/>
              </w:numPr>
              <w:jc w:val="both"/>
              <w:rPr>
                <w:rFonts w:cs="Calibri"/>
                <w:spacing w:val="-2"/>
                <w:sz w:val="18"/>
                <w:szCs w:val="18"/>
                <w:lang w:val="en-CA"/>
              </w:rPr>
            </w:pPr>
            <w:r w:rsidRPr="00B8000E">
              <w:rPr>
                <w:rFonts w:cs="Calibri"/>
                <w:spacing w:val="-2"/>
                <w:sz w:val="18"/>
                <w:szCs w:val="18"/>
                <w:lang w:val="en-CA"/>
              </w:rPr>
              <w:t>UN Women Terms of Reference</w:t>
            </w:r>
          </w:p>
          <w:p w14:paraId="5F8C0CE2" w14:textId="191F0A52" w:rsidR="00DC2F38" w:rsidRPr="003953DD" w:rsidRDefault="00DC2F38" w:rsidP="008C5186">
            <w:pPr>
              <w:pStyle w:val="ListParagraph"/>
              <w:numPr>
                <w:ilvl w:val="0"/>
                <w:numId w:val="6"/>
              </w:numPr>
              <w:jc w:val="both"/>
              <w:rPr>
                <w:rFonts w:cs="Calibri"/>
                <w:spacing w:val="-2"/>
                <w:sz w:val="18"/>
                <w:szCs w:val="18"/>
                <w:lang w:val="en-CA"/>
              </w:rPr>
            </w:pPr>
            <w:r w:rsidRPr="00B8000E">
              <w:rPr>
                <w:rFonts w:cs="Calibri"/>
                <w:spacing w:val="-3"/>
                <w:sz w:val="18"/>
                <w:szCs w:val="18"/>
                <w:lang w:val="en-CA"/>
              </w:rPr>
              <w:t xml:space="preserve">Acceptance of the </w:t>
            </w:r>
            <w:r w:rsidR="002B287D">
              <w:rPr>
                <w:rFonts w:cs="Calibri"/>
                <w:spacing w:val="-3"/>
                <w:sz w:val="18"/>
                <w:szCs w:val="18"/>
                <w:lang w:val="en-CA"/>
              </w:rPr>
              <w:t>t</w:t>
            </w:r>
            <w:r w:rsidRPr="00B8000E">
              <w:rPr>
                <w:rFonts w:cs="Calibri"/>
                <w:spacing w:val="-3"/>
                <w:sz w:val="18"/>
                <w:szCs w:val="18"/>
                <w:lang w:val="en-CA"/>
              </w:rPr>
              <w:t xml:space="preserve">erms and </w:t>
            </w:r>
            <w:r w:rsidR="002B287D">
              <w:rPr>
                <w:rFonts w:cs="Calibri"/>
                <w:spacing w:val="-3"/>
                <w:sz w:val="18"/>
                <w:szCs w:val="18"/>
                <w:lang w:val="en-CA"/>
              </w:rPr>
              <w:t>c</w:t>
            </w:r>
            <w:r w:rsidRPr="00B8000E">
              <w:rPr>
                <w:rFonts w:cs="Calibri"/>
                <w:spacing w:val="-3"/>
                <w:sz w:val="18"/>
                <w:szCs w:val="18"/>
                <w:lang w:val="en-CA"/>
              </w:rPr>
              <w:t xml:space="preserve">onditions </w:t>
            </w:r>
            <w:r w:rsidR="00A967C7">
              <w:rPr>
                <w:rFonts w:cs="Calibri"/>
                <w:spacing w:val="-3"/>
                <w:sz w:val="18"/>
                <w:szCs w:val="18"/>
                <w:lang w:val="en-CA"/>
              </w:rPr>
              <w:t>o</w:t>
            </w:r>
            <w:r w:rsidRPr="00B8000E">
              <w:rPr>
                <w:rFonts w:cs="Calibri"/>
                <w:spacing w:val="-3"/>
                <w:sz w:val="18"/>
                <w:szCs w:val="18"/>
                <w:lang w:val="en-CA"/>
              </w:rPr>
              <w:t xml:space="preserve">utlined in the </w:t>
            </w:r>
            <w:r w:rsidR="003C761D">
              <w:rPr>
                <w:rFonts w:cs="Calibri"/>
                <w:spacing w:val="-3"/>
                <w:sz w:val="18"/>
                <w:szCs w:val="18"/>
                <w:lang w:val="en-CA"/>
              </w:rPr>
              <w:t>t</w:t>
            </w:r>
            <w:r w:rsidRPr="00B8000E">
              <w:rPr>
                <w:rFonts w:cs="Calibri"/>
                <w:spacing w:val="-3"/>
                <w:sz w:val="18"/>
                <w:szCs w:val="18"/>
                <w:lang w:val="en-CA"/>
              </w:rPr>
              <w:t>emplate Partner Agreement</w:t>
            </w:r>
          </w:p>
          <w:p w14:paraId="3965623E" w14:textId="1FEA9730" w:rsidR="00302CDD" w:rsidRPr="007818FC" w:rsidRDefault="00DC2F38" w:rsidP="008C5186">
            <w:pPr>
              <w:pStyle w:val="ListParagraph"/>
              <w:numPr>
                <w:ilvl w:val="0"/>
                <w:numId w:val="6"/>
              </w:numPr>
              <w:jc w:val="both"/>
              <w:rPr>
                <w:rFonts w:cs="Calibri"/>
                <w:spacing w:val="-3"/>
                <w:sz w:val="18"/>
                <w:szCs w:val="18"/>
                <w:lang w:val="en-CA"/>
              </w:rPr>
            </w:pPr>
            <w:r w:rsidRPr="007818FC">
              <w:rPr>
                <w:rFonts w:cs="Calibri"/>
                <w:b/>
                <w:bCs/>
                <w:spacing w:val="-3"/>
                <w:sz w:val="18"/>
                <w:szCs w:val="18"/>
                <w:lang w:val="en-CA"/>
              </w:rPr>
              <w:t>Annex A-1</w:t>
            </w:r>
            <w:r w:rsidRPr="007818FC">
              <w:rPr>
                <w:rFonts w:cs="Calibri"/>
                <w:spacing w:val="-3"/>
                <w:sz w:val="18"/>
                <w:szCs w:val="18"/>
                <w:lang w:val="en-CA"/>
              </w:rPr>
              <w:t xml:space="preserve"> Mandatory Requirements/Pre-Qualification </w:t>
            </w:r>
          </w:p>
          <w:p w14:paraId="033D792B" w14:textId="1BEECC8A" w:rsidR="00DC2F38" w:rsidRPr="007818FC" w:rsidRDefault="00DC2F38" w:rsidP="007818FC">
            <w:pPr>
              <w:pStyle w:val="ListParagraph"/>
              <w:ind w:left="360"/>
              <w:jc w:val="both"/>
              <w:rPr>
                <w:rFonts w:cs="Calibri"/>
                <w:b/>
                <w:spacing w:val="-2"/>
                <w:sz w:val="18"/>
                <w:szCs w:val="18"/>
                <w:lang w:val="en-CA"/>
              </w:rPr>
            </w:pPr>
            <w:r w:rsidRPr="007818FC">
              <w:rPr>
                <w:rFonts w:cs="Calibri"/>
                <w:spacing w:val="-3"/>
                <w:sz w:val="18"/>
                <w:szCs w:val="18"/>
                <w:lang w:val="en-CA"/>
              </w:rPr>
              <w:t>Criteria</w:t>
            </w:r>
            <w:r w:rsidR="0063535A">
              <w:rPr>
                <w:rFonts w:cs="Calibri"/>
                <w:spacing w:val="-3"/>
                <w:sz w:val="18"/>
                <w:szCs w:val="18"/>
                <w:lang w:val="en-CA"/>
              </w:rPr>
              <w:t xml:space="preserve"> and Contractual Aspects</w:t>
            </w:r>
          </w:p>
        </w:tc>
        <w:tc>
          <w:tcPr>
            <w:tcW w:w="4235" w:type="dxa"/>
          </w:tcPr>
          <w:p w14:paraId="74B608AA" w14:textId="77777777" w:rsidR="00A46F4F" w:rsidRDefault="00A46F4F" w:rsidP="003953DD">
            <w:pPr>
              <w:tabs>
                <w:tab w:val="left" w:pos="-720"/>
                <w:tab w:val="left" w:pos="1440"/>
              </w:tabs>
              <w:suppressAutoHyphens/>
              <w:jc w:val="both"/>
              <w:rPr>
                <w:rFonts w:cs="Calibri"/>
                <w:b/>
                <w:spacing w:val="-2"/>
                <w:sz w:val="18"/>
                <w:szCs w:val="18"/>
                <w:lang w:val="en-CA"/>
              </w:rPr>
            </w:pPr>
          </w:p>
          <w:p w14:paraId="52669997" w14:textId="16451EA9" w:rsidR="00332971" w:rsidRDefault="00236EF8" w:rsidP="003953DD">
            <w:pPr>
              <w:tabs>
                <w:tab w:val="left" w:pos="-720"/>
                <w:tab w:val="left" w:pos="1440"/>
              </w:tabs>
              <w:suppressAutoHyphens/>
              <w:jc w:val="both"/>
              <w:rPr>
                <w:rFonts w:cs="Calibri"/>
                <w:spacing w:val="-2"/>
                <w:sz w:val="18"/>
                <w:szCs w:val="18"/>
                <w:lang w:val="en-CA"/>
              </w:rPr>
            </w:pPr>
            <w:r w:rsidRPr="00B8000E">
              <w:rPr>
                <w:rFonts w:cs="Calibri"/>
                <w:b/>
                <w:spacing w:val="-2"/>
                <w:sz w:val="18"/>
                <w:szCs w:val="18"/>
                <w:lang w:val="en-CA"/>
              </w:rPr>
              <w:t>Annex A-1</w:t>
            </w:r>
            <w:r w:rsidRPr="00B8000E">
              <w:rPr>
                <w:rFonts w:cs="Calibri"/>
                <w:spacing w:val="-2"/>
                <w:sz w:val="18"/>
                <w:szCs w:val="18"/>
                <w:lang w:val="en-CA"/>
              </w:rPr>
              <w:t xml:space="preserve"> Mandatory </w:t>
            </w:r>
            <w:r w:rsidR="00F35D77" w:rsidRPr="00B8000E">
              <w:rPr>
                <w:rFonts w:cs="Calibri"/>
                <w:spacing w:val="-2"/>
                <w:sz w:val="18"/>
                <w:szCs w:val="18"/>
                <w:lang w:val="en-CA"/>
              </w:rPr>
              <w:t>R</w:t>
            </w:r>
            <w:r w:rsidRPr="00B8000E">
              <w:rPr>
                <w:rFonts w:cs="Calibri"/>
                <w:spacing w:val="-2"/>
                <w:sz w:val="18"/>
                <w:szCs w:val="18"/>
                <w:lang w:val="en-CA"/>
              </w:rPr>
              <w:t>equirements/</w:t>
            </w:r>
            <w:r w:rsidR="00F35D77" w:rsidRPr="00B8000E">
              <w:rPr>
                <w:rFonts w:cs="Calibri"/>
                <w:spacing w:val="-2"/>
                <w:sz w:val="18"/>
                <w:szCs w:val="18"/>
                <w:lang w:val="en-CA"/>
              </w:rPr>
              <w:t>P</w:t>
            </w:r>
            <w:r w:rsidRPr="00B8000E">
              <w:rPr>
                <w:rFonts w:cs="Calibri"/>
                <w:spacing w:val="-2"/>
                <w:sz w:val="18"/>
                <w:szCs w:val="18"/>
                <w:lang w:val="en-CA"/>
              </w:rPr>
              <w:t>re-</w:t>
            </w:r>
            <w:r w:rsidR="00F35D77" w:rsidRPr="00B8000E">
              <w:rPr>
                <w:rFonts w:cs="Calibri"/>
                <w:spacing w:val="-2"/>
                <w:sz w:val="18"/>
                <w:szCs w:val="18"/>
                <w:lang w:val="en-CA"/>
              </w:rPr>
              <w:t>Q</w:t>
            </w:r>
            <w:r w:rsidRPr="00B8000E">
              <w:rPr>
                <w:rFonts w:cs="Calibri"/>
                <w:spacing w:val="-2"/>
                <w:sz w:val="18"/>
                <w:szCs w:val="18"/>
                <w:lang w:val="en-CA"/>
              </w:rPr>
              <w:t xml:space="preserve">ualification </w:t>
            </w:r>
            <w:r w:rsidR="00332971">
              <w:rPr>
                <w:rFonts w:cs="Calibri"/>
                <w:spacing w:val="-2"/>
                <w:sz w:val="18"/>
                <w:szCs w:val="18"/>
                <w:lang w:val="en-CA"/>
              </w:rPr>
              <w:t xml:space="preserve">           </w:t>
            </w:r>
          </w:p>
          <w:p w14:paraId="058425A8" w14:textId="1306CDF1" w:rsidR="00682D37" w:rsidRDefault="00332971" w:rsidP="00CE3345">
            <w:pPr>
              <w:tabs>
                <w:tab w:val="left" w:pos="-720"/>
                <w:tab w:val="left" w:pos="1440"/>
              </w:tabs>
              <w:suppressAutoHyphens/>
              <w:jc w:val="both"/>
              <w:rPr>
                <w:rFonts w:cs="Calibri"/>
                <w:spacing w:val="-2"/>
                <w:sz w:val="18"/>
                <w:szCs w:val="18"/>
                <w:lang w:val="en-CA"/>
              </w:rPr>
            </w:pPr>
            <w:r>
              <w:rPr>
                <w:rFonts w:cs="Calibri"/>
                <w:spacing w:val="-2"/>
                <w:sz w:val="18"/>
                <w:szCs w:val="18"/>
                <w:lang w:val="en-CA"/>
              </w:rPr>
              <w:t xml:space="preserve">                    </w:t>
            </w:r>
            <w:r w:rsidR="00F35D77" w:rsidRPr="00B8000E">
              <w:rPr>
                <w:rFonts w:cs="Calibri"/>
                <w:spacing w:val="-2"/>
                <w:sz w:val="18"/>
                <w:szCs w:val="18"/>
                <w:lang w:val="en-CA"/>
              </w:rPr>
              <w:t>C</w:t>
            </w:r>
            <w:r w:rsidR="00236EF8" w:rsidRPr="00B8000E">
              <w:rPr>
                <w:rFonts w:cs="Calibri"/>
                <w:spacing w:val="-2"/>
                <w:sz w:val="18"/>
                <w:szCs w:val="18"/>
                <w:lang w:val="en-CA"/>
              </w:rPr>
              <w:t>riteria</w:t>
            </w:r>
            <w:r w:rsidR="00DE737F" w:rsidRPr="00B8000E">
              <w:rPr>
                <w:rFonts w:cs="Calibri"/>
                <w:spacing w:val="-2"/>
                <w:sz w:val="18"/>
                <w:szCs w:val="18"/>
                <w:lang w:val="en-CA"/>
              </w:rPr>
              <w:t xml:space="preserve"> </w:t>
            </w:r>
            <w:r w:rsidR="00A954A1">
              <w:rPr>
                <w:rFonts w:cs="Calibri"/>
                <w:spacing w:val="-2"/>
                <w:sz w:val="18"/>
                <w:szCs w:val="18"/>
                <w:lang w:val="en-CA"/>
              </w:rPr>
              <w:t>and Contractual Aspects</w:t>
            </w:r>
          </w:p>
          <w:p w14:paraId="685E2688" w14:textId="37CB94A2" w:rsidR="00DC2F38" w:rsidRPr="00B8000E" w:rsidRDefault="00DC2F38" w:rsidP="00CE3345">
            <w:pPr>
              <w:tabs>
                <w:tab w:val="left" w:pos="-720"/>
                <w:tab w:val="left" w:pos="1440"/>
              </w:tabs>
              <w:suppressAutoHyphens/>
              <w:jc w:val="both"/>
              <w:rPr>
                <w:rFonts w:cs="Calibri"/>
                <w:spacing w:val="-2"/>
                <w:sz w:val="18"/>
                <w:szCs w:val="18"/>
                <w:lang w:val="en-CA"/>
              </w:rPr>
            </w:pPr>
          </w:p>
        </w:tc>
      </w:tr>
      <w:tr w:rsidR="00682D37" w:rsidRPr="00B8000E" w14:paraId="640A0F89" w14:textId="77777777" w:rsidTr="005D6A57">
        <w:tc>
          <w:tcPr>
            <w:tcW w:w="4855" w:type="dxa"/>
          </w:tcPr>
          <w:p w14:paraId="7708D8DC" w14:textId="77777777" w:rsidR="00682D37" w:rsidRDefault="00DC2F38" w:rsidP="00CE3345">
            <w:pPr>
              <w:tabs>
                <w:tab w:val="left" w:pos="-720"/>
                <w:tab w:val="left" w:pos="1440"/>
              </w:tabs>
              <w:suppressAutoHyphens/>
              <w:jc w:val="both"/>
              <w:rPr>
                <w:rFonts w:cs="Calibri"/>
                <w:b/>
                <w:color w:val="0070C0"/>
                <w:spacing w:val="-2"/>
                <w:sz w:val="18"/>
                <w:szCs w:val="18"/>
                <w:u w:val="single"/>
                <w:lang w:val="en-CA"/>
              </w:rPr>
            </w:pPr>
            <w:r w:rsidRPr="00B8000E">
              <w:rPr>
                <w:rFonts w:cs="Calibri"/>
                <w:b/>
                <w:color w:val="0070C0"/>
                <w:spacing w:val="-2"/>
                <w:sz w:val="18"/>
                <w:szCs w:val="18"/>
                <w:u w:val="single"/>
                <w:lang w:val="en-CA"/>
              </w:rPr>
              <w:t>Section 2</w:t>
            </w:r>
          </w:p>
          <w:p w14:paraId="6934E38A" w14:textId="4969CADE" w:rsidR="00DC2F38" w:rsidRDefault="00DC2F38" w:rsidP="008C5186">
            <w:pPr>
              <w:pStyle w:val="ListParagraph"/>
              <w:numPr>
                <w:ilvl w:val="0"/>
                <w:numId w:val="19"/>
              </w:numPr>
              <w:tabs>
                <w:tab w:val="left" w:pos="-720"/>
                <w:tab w:val="left" w:pos="1440"/>
              </w:tabs>
              <w:suppressAutoHyphens/>
              <w:jc w:val="both"/>
              <w:rPr>
                <w:rFonts w:cs="Calibri"/>
                <w:spacing w:val="-2"/>
                <w:sz w:val="18"/>
                <w:szCs w:val="18"/>
                <w:lang w:val="en-CA"/>
              </w:rPr>
            </w:pPr>
            <w:r w:rsidRPr="00DC2F38">
              <w:rPr>
                <w:rFonts w:cs="Calibri"/>
                <w:spacing w:val="-2"/>
                <w:sz w:val="18"/>
                <w:szCs w:val="18"/>
                <w:lang w:val="en-CA"/>
              </w:rPr>
              <w:t>Instructions to Proponents</w:t>
            </w:r>
            <w:r w:rsidR="00056D7B">
              <w:rPr>
                <w:rFonts w:cs="Calibri"/>
                <w:spacing w:val="-2"/>
                <w:sz w:val="18"/>
                <w:szCs w:val="18"/>
                <w:lang w:val="en-CA"/>
              </w:rPr>
              <w:t>, which includes the following:</w:t>
            </w:r>
          </w:p>
          <w:p w14:paraId="5B4ECB3D" w14:textId="5E377ECB" w:rsidR="00056D7B" w:rsidRPr="007818FC" w:rsidRDefault="00DC2F38" w:rsidP="007818FC">
            <w:pPr>
              <w:pStyle w:val="ListParagraph"/>
              <w:tabs>
                <w:tab w:val="left" w:pos="-720"/>
                <w:tab w:val="left" w:pos="1440"/>
              </w:tabs>
              <w:suppressAutoHyphens/>
              <w:ind w:left="360"/>
              <w:jc w:val="both"/>
              <w:rPr>
                <w:rFonts w:cs="Calibri"/>
                <w:spacing w:val="-2"/>
                <w:sz w:val="18"/>
                <w:szCs w:val="18"/>
                <w:lang w:val="en-CA"/>
              </w:rPr>
            </w:pPr>
            <w:r w:rsidRPr="007818FC">
              <w:rPr>
                <w:rFonts w:cs="Calibri"/>
                <w:b/>
                <w:bCs/>
                <w:spacing w:val="-2"/>
                <w:sz w:val="18"/>
                <w:szCs w:val="18"/>
                <w:lang w:val="en-CA"/>
              </w:rPr>
              <w:t>Annex A-2</w:t>
            </w:r>
            <w:r w:rsidRPr="00B8000E">
              <w:rPr>
                <w:rFonts w:cs="Calibri"/>
                <w:spacing w:val="-2"/>
                <w:sz w:val="18"/>
                <w:szCs w:val="18"/>
                <w:lang w:val="en-CA"/>
              </w:rPr>
              <w:t xml:space="preserve"> Technical Proposal Submission Form</w:t>
            </w:r>
          </w:p>
          <w:p w14:paraId="4C594D68" w14:textId="369BF5CA" w:rsidR="00056D7B" w:rsidRPr="00B8000E" w:rsidRDefault="00DC2F38" w:rsidP="007818FC">
            <w:pPr>
              <w:pStyle w:val="ListParagraph"/>
              <w:tabs>
                <w:tab w:val="left" w:pos="-720"/>
                <w:tab w:val="left" w:pos="1440"/>
              </w:tabs>
              <w:suppressAutoHyphens/>
              <w:ind w:left="360"/>
              <w:jc w:val="both"/>
              <w:rPr>
                <w:rFonts w:cs="Calibri"/>
                <w:spacing w:val="-2"/>
                <w:sz w:val="18"/>
                <w:szCs w:val="18"/>
                <w:lang w:val="en-CA"/>
              </w:rPr>
            </w:pPr>
            <w:r w:rsidRPr="007818FC">
              <w:rPr>
                <w:rFonts w:cs="Calibri"/>
                <w:b/>
                <w:bCs/>
                <w:spacing w:val="-2"/>
                <w:sz w:val="18"/>
                <w:szCs w:val="18"/>
                <w:lang w:val="en-CA"/>
              </w:rPr>
              <w:t>Annex A-3</w:t>
            </w:r>
            <w:r w:rsidRPr="00B8000E">
              <w:rPr>
                <w:rFonts w:cs="Calibri"/>
                <w:spacing w:val="-2"/>
                <w:sz w:val="18"/>
                <w:szCs w:val="18"/>
                <w:lang w:val="en-CA"/>
              </w:rPr>
              <w:t xml:space="preserve"> Financial Proposal Submission Form</w:t>
            </w:r>
          </w:p>
          <w:p w14:paraId="5174EE2E" w14:textId="2A5B8C63" w:rsidR="00056D7B" w:rsidRPr="00B8000E" w:rsidRDefault="00DC2F38" w:rsidP="007818FC">
            <w:pPr>
              <w:pStyle w:val="ListParagraph"/>
              <w:tabs>
                <w:tab w:val="left" w:pos="-720"/>
                <w:tab w:val="left" w:pos="1440"/>
              </w:tabs>
              <w:suppressAutoHyphens/>
              <w:ind w:left="360"/>
              <w:jc w:val="both"/>
              <w:rPr>
                <w:rFonts w:cs="Calibri"/>
                <w:spacing w:val="-2"/>
                <w:sz w:val="18"/>
                <w:szCs w:val="18"/>
                <w:lang w:val="en-CA"/>
              </w:rPr>
            </w:pPr>
            <w:r w:rsidRPr="007818FC">
              <w:rPr>
                <w:rFonts w:cs="Calibri"/>
                <w:b/>
                <w:bCs/>
                <w:spacing w:val="-2"/>
                <w:sz w:val="18"/>
                <w:szCs w:val="18"/>
                <w:lang w:val="en-CA"/>
              </w:rPr>
              <w:t>Annex A-4</w:t>
            </w:r>
            <w:r w:rsidRPr="00B8000E">
              <w:rPr>
                <w:rFonts w:cs="Calibri"/>
                <w:spacing w:val="-2"/>
                <w:sz w:val="18"/>
                <w:szCs w:val="18"/>
                <w:lang w:val="en-CA"/>
              </w:rPr>
              <w:t xml:space="preserve"> Format of Resume for Proposed </w:t>
            </w:r>
            <w:r w:rsidR="00B57D53">
              <w:rPr>
                <w:rFonts w:cs="Calibri"/>
                <w:spacing w:val="-2"/>
                <w:sz w:val="18"/>
                <w:szCs w:val="18"/>
                <w:lang w:val="en-CA"/>
              </w:rPr>
              <w:t>Personnel</w:t>
            </w:r>
          </w:p>
          <w:p w14:paraId="33327EF6" w14:textId="68DA2CDC" w:rsidR="00056D7B" w:rsidRPr="00B8000E" w:rsidRDefault="00DC2F38" w:rsidP="007818FC">
            <w:pPr>
              <w:pStyle w:val="ListParagraph"/>
              <w:tabs>
                <w:tab w:val="left" w:pos="-720"/>
                <w:tab w:val="left" w:pos="1440"/>
              </w:tabs>
              <w:suppressAutoHyphens/>
              <w:ind w:left="360"/>
              <w:jc w:val="both"/>
              <w:rPr>
                <w:rFonts w:cs="Calibri"/>
                <w:spacing w:val="-2"/>
                <w:sz w:val="18"/>
                <w:szCs w:val="18"/>
                <w:lang w:val="en-CA"/>
              </w:rPr>
            </w:pPr>
            <w:r w:rsidRPr="007818FC">
              <w:rPr>
                <w:rFonts w:cs="Calibri"/>
                <w:b/>
                <w:bCs/>
                <w:spacing w:val="-2"/>
                <w:sz w:val="18"/>
                <w:szCs w:val="18"/>
                <w:lang w:val="en-CA"/>
              </w:rPr>
              <w:t>Annex A-5</w:t>
            </w:r>
            <w:r w:rsidRPr="00B8000E">
              <w:rPr>
                <w:rFonts w:cs="Calibri"/>
                <w:spacing w:val="-2"/>
                <w:sz w:val="18"/>
                <w:szCs w:val="18"/>
                <w:lang w:val="en-CA"/>
              </w:rPr>
              <w:t xml:space="preserve"> Capacity Assessment Minimum Documents</w:t>
            </w:r>
          </w:p>
          <w:p w14:paraId="4C11B094" w14:textId="77777777" w:rsidR="008A734C" w:rsidRDefault="00DC2F38" w:rsidP="004964F7">
            <w:pPr>
              <w:pStyle w:val="ListParagraph"/>
              <w:tabs>
                <w:tab w:val="left" w:pos="-720"/>
                <w:tab w:val="left" w:pos="1440"/>
              </w:tabs>
              <w:suppressAutoHyphens/>
              <w:ind w:left="360"/>
              <w:jc w:val="both"/>
              <w:rPr>
                <w:rFonts w:cs="Calibri"/>
                <w:bCs/>
                <w:spacing w:val="-2"/>
                <w:sz w:val="18"/>
                <w:szCs w:val="18"/>
                <w:lang w:val="en-CA"/>
              </w:rPr>
            </w:pPr>
            <w:r w:rsidRPr="007818FC">
              <w:rPr>
                <w:rFonts w:cs="Calibri"/>
                <w:b/>
                <w:bCs/>
                <w:spacing w:val="-2"/>
                <w:sz w:val="18"/>
                <w:szCs w:val="18"/>
                <w:lang w:val="en-CA"/>
              </w:rPr>
              <w:t>Annex A-6</w:t>
            </w:r>
            <w:r w:rsidRPr="007818FC">
              <w:rPr>
                <w:rFonts w:cs="Calibri"/>
                <w:spacing w:val="-2"/>
                <w:sz w:val="18"/>
                <w:szCs w:val="18"/>
                <w:lang w:val="en-CA"/>
              </w:rPr>
              <w:t xml:space="preserve"> </w:t>
            </w:r>
            <w:r w:rsidRPr="00056D7B">
              <w:rPr>
                <w:rFonts w:cs="Calibri"/>
                <w:spacing w:val="-2"/>
                <w:sz w:val="18"/>
                <w:szCs w:val="18"/>
                <w:lang w:val="en-CA"/>
              </w:rPr>
              <w:t xml:space="preserve">UN Women </w:t>
            </w:r>
            <w:r w:rsidR="006824E2" w:rsidRPr="00056D7B">
              <w:rPr>
                <w:rFonts w:cs="Calibri"/>
                <w:spacing w:val="-2"/>
                <w:sz w:val="18"/>
                <w:szCs w:val="18"/>
                <w:lang w:val="en-CA"/>
              </w:rPr>
              <w:t xml:space="preserve">template </w:t>
            </w:r>
            <w:r w:rsidRPr="00056D7B">
              <w:rPr>
                <w:rFonts w:cs="Calibri"/>
                <w:spacing w:val="-2"/>
                <w:sz w:val="18"/>
                <w:szCs w:val="18"/>
                <w:lang w:val="en-CA"/>
              </w:rPr>
              <w:t xml:space="preserve">Partner </w:t>
            </w:r>
            <w:r w:rsidRPr="00CC209C">
              <w:rPr>
                <w:rFonts w:cs="Calibri"/>
                <w:spacing w:val="-2"/>
                <w:sz w:val="18"/>
                <w:szCs w:val="18"/>
                <w:lang w:val="en-CA"/>
              </w:rPr>
              <w:t>Agreement</w:t>
            </w:r>
            <w:r w:rsidRPr="00CC209C">
              <w:rPr>
                <w:rFonts w:cs="Calibri"/>
                <w:bCs/>
                <w:spacing w:val="-2"/>
                <w:sz w:val="18"/>
                <w:szCs w:val="18"/>
                <w:lang w:val="en-CA"/>
              </w:rPr>
              <w:t xml:space="preserve"> </w:t>
            </w:r>
          </w:p>
          <w:p w14:paraId="384B405B" w14:textId="15F75201" w:rsidR="002550E3" w:rsidRPr="004964F7" w:rsidRDefault="002550E3" w:rsidP="004964F7">
            <w:pPr>
              <w:pStyle w:val="ListParagraph"/>
              <w:tabs>
                <w:tab w:val="left" w:pos="-720"/>
                <w:tab w:val="left" w:pos="1440"/>
              </w:tabs>
              <w:suppressAutoHyphens/>
              <w:ind w:left="360"/>
              <w:jc w:val="both"/>
              <w:rPr>
                <w:rFonts w:cs="Calibri"/>
                <w:bCs/>
                <w:spacing w:val="-2"/>
                <w:sz w:val="18"/>
                <w:szCs w:val="18"/>
                <w:lang w:val="en-CA"/>
              </w:rPr>
            </w:pPr>
            <w:r w:rsidRPr="002550E3">
              <w:rPr>
                <w:rFonts w:cs="Calibri"/>
                <w:b/>
                <w:spacing w:val="-2"/>
                <w:sz w:val="18"/>
                <w:szCs w:val="18"/>
                <w:lang w:val="en-CA"/>
              </w:rPr>
              <w:t>Annex A-7</w:t>
            </w:r>
            <w:r>
              <w:rPr>
                <w:rFonts w:cs="Calibri"/>
                <w:bCs/>
                <w:spacing w:val="-2"/>
                <w:sz w:val="18"/>
                <w:szCs w:val="18"/>
                <w:lang w:val="en-CA"/>
              </w:rPr>
              <w:t xml:space="preserve"> UN Women Anti-Fraud </w:t>
            </w:r>
            <w:r w:rsidRPr="003C0AA8">
              <w:rPr>
                <w:rFonts w:cs="Calibri"/>
                <w:bCs/>
                <w:spacing w:val="-2"/>
                <w:sz w:val="18"/>
                <w:szCs w:val="18"/>
                <w:lang w:val="en-CA"/>
              </w:rPr>
              <w:t>Policy</w:t>
            </w:r>
            <w:r w:rsidR="00C7704A" w:rsidRPr="003C0AA8">
              <w:rPr>
                <w:rFonts w:cs="Calibri"/>
                <w:bCs/>
                <w:spacing w:val="-2"/>
                <w:sz w:val="18"/>
                <w:szCs w:val="18"/>
                <w:lang w:val="en-CA"/>
              </w:rPr>
              <w:t xml:space="preserve"> </w:t>
            </w:r>
          </w:p>
        </w:tc>
        <w:tc>
          <w:tcPr>
            <w:tcW w:w="4235" w:type="dxa"/>
          </w:tcPr>
          <w:p w14:paraId="2DF8A07A" w14:textId="77777777" w:rsidR="00A46F4F" w:rsidRDefault="00A46F4F" w:rsidP="00E543FC">
            <w:pPr>
              <w:tabs>
                <w:tab w:val="left" w:pos="-720"/>
                <w:tab w:val="left" w:pos="1440"/>
              </w:tabs>
              <w:suppressAutoHyphens/>
              <w:jc w:val="both"/>
              <w:rPr>
                <w:rFonts w:cs="Calibri"/>
                <w:b/>
                <w:spacing w:val="-2"/>
                <w:sz w:val="18"/>
                <w:szCs w:val="18"/>
                <w:lang w:val="en-CA"/>
              </w:rPr>
            </w:pPr>
          </w:p>
          <w:p w14:paraId="1AFA0D9A" w14:textId="067768B5" w:rsidR="00E543FC" w:rsidRPr="00B8000E" w:rsidRDefault="00E543FC" w:rsidP="00E543FC">
            <w:pPr>
              <w:tabs>
                <w:tab w:val="left" w:pos="-720"/>
                <w:tab w:val="left" w:pos="1440"/>
              </w:tabs>
              <w:suppressAutoHyphens/>
              <w:jc w:val="both"/>
              <w:rPr>
                <w:rFonts w:cs="Calibri"/>
                <w:spacing w:val="-2"/>
                <w:sz w:val="18"/>
                <w:szCs w:val="18"/>
                <w:lang w:val="en-CA"/>
              </w:rPr>
            </w:pPr>
            <w:r w:rsidRPr="00B8000E">
              <w:rPr>
                <w:rFonts w:cs="Calibri"/>
                <w:b/>
                <w:spacing w:val="-2"/>
                <w:sz w:val="18"/>
                <w:szCs w:val="18"/>
                <w:lang w:val="en-CA"/>
              </w:rPr>
              <w:t>Annex A-2</w:t>
            </w:r>
            <w:r w:rsidRPr="00B8000E">
              <w:rPr>
                <w:rFonts w:cs="Calibri"/>
                <w:spacing w:val="-2"/>
                <w:sz w:val="18"/>
                <w:szCs w:val="18"/>
                <w:lang w:val="en-CA"/>
              </w:rPr>
              <w:t xml:space="preserve"> Technical Proposal Submission Form</w:t>
            </w:r>
          </w:p>
          <w:p w14:paraId="05E87AE1" w14:textId="77777777" w:rsidR="00E543FC" w:rsidRPr="00B8000E" w:rsidRDefault="00E543FC" w:rsidP="00E543FC">
            <w:pPr>
              <w:tabs>
                <w:tab w:val="left" w:pos="-720"/>
                <w:tab w:val="left" w:pos="1440"/>
              </w:tabs>
              <w:suppressAutoHyphens/>
              <w:jc w:val="both"/>
              <w:rPr>
                <w:rFonts w:cs="Calibri"/>
                <w:spacing w:val="-2"/>
                <w:sz w:val="18"/>
                <w:szCs w:val="18"/>
                <w:lang w:val="en-CA"/>
              </w:rPr>
            </w:pPr>
            <w:r w:rsidRPr="00B8000E">
              <w:rPr>
                <w:rFonts w:cs="Calibri"/>
                <w:b/>
                <w:spacing w:val="-2"/>
                <w:sz w:val="18"/>
                <w:szCs w:val="18"/>
                <w:lang w:val="en-CA"/>
              </w:rPr>
              <w:t>Annex A-3</w:t>
            </w:r>
            <w:r w:rsidRPr="00B8000E">
              <w:rPr>
                <w:rFonts w:cs="Calibri"/>
                <w:spacing w:val="-2"/>
                <w:sz w:val="18"/>
                <w:szCs w:val="18"/>
                <w:lang w:val="en-CA"/>
              </w:rPr>
              <w:t xml:space="preserve"> Financial Proposal Submission Form</w:t>
            </w:r>
          </w:p>
          <w:p w14:paraId="42BECA7A" w14:textId="26972E70" w:rsidR="00E543FC" w:rsidRPr="00B8000E" w:rsidRDefault="00E543FC" w:rsidP="00E543FC">
            <w:pPr>
              <w:tabs>
                <w:tab w:val="left" w:pos="-720"/>
                <w:tab w:val="left" w:pos="1440"/>
              </w:tabs>
              <w:suppressAutoHyphens/>
              <w:jc w:val="both"/>
              <w:rPr>
                <w:rFonts w:cs="Calibri"/>
                <w:spacing w:val="-2"/>
                <w:sz w:val="18"/>
                <w:szCs w:val="18"/>
                <w:lang w:val="en-CA"/>
              </w:rPr>
            </w:pPr>
            <w:r w:rsidRPr="00B8000E">
              <w:rPr>
                <w:rFonts w:cs="Calibri"/>
                <w:b/>
                <w:spacing w:val="-2"/>
                <w:sz w:val="18"/>
                <w:szCs w:val="18"/>
                <w:lang w:val="en-CA"/>
              </w:rPr>
              <w:t>Annex A-4</w:t>
            </w:r>
            <w:r w:rsidRPr="00B8000E">
              <w:rPr>
                <w:rFonts w:cs="Calibri"/>
                <w:spacing w:val="-2"/>
                <w:sz w:val="18"/>
                <w:szCs w:val="18"/>
                <w:lang w:val="en-CA"/>
              </w:rPr>
              <w:t xml:space="preserve"> Format of Resume for Proposed </w:t>
            </w:r>
            <w:r w:rsidR="00B57D53">
              <w:rPr>
                <w:rFonts w:cs="Calibri"/>
                <w:spacing w:val="-2"/>
                <w:sz w:val="18"/>
                <w:szCs w:val="18"/>
                <w:lang w:val="en-CA"/>
              </w:rPr>
              <w:t>Personnel</w:t>
            </w:r>
          </w:p>
          <w:p w14:paraId="063E6753" w14:textId="77777777" w:rsidR="00096FB8" w:rsidRDefault="00E543FC" w:rsidP="00E543FC">
            <w:pPr>
              <w:tabs>
                <w:tab w:val="left" w:pos="-720"/>
                <w:tab w:val="left" w:pos="1440"/>
              </w:tabs>
              <w:suppressAutoHyphens/>
              <w:jc w:val="both"/>
              <w:rPr>
                <w:rFonts w:cs="Calibri"/>
                <w:spacing w:val="-2"/>
                <w:sz w:val="18"/>
                <w:szCs w:val="18"/>
                <w:lang w:val="en-CA"/>
              </w:rPr>
            </w:pPr>
            <w:r w:rsidRPr="00B8000E">
              <w:rPr>
                <w:rFonts w:cs="Calibri"/>
                <w:b/>
                <w:spacing w:val="-2"/>
                <w:sz w:val="18"/>
                <w:szCs w:val="18"/>
                <w:lang w:val="en-CA"/>
              </w:rPr>
              <w:t>Annex A-5</w:t>
            </w:r>
            <w:r w:rsidRPr="00B8000E">
              <w:rPr>
                <w:rFonts w:cs="Calibri"/>
                <w:spacing w:val="-2"/>
                <w:sz w:val="18"/>
                <w:szCs w:val="18"/>
                <w:lang w:val="en-CA"/>
              </w:rPr>
              <w:t xml:space="preserve"> Capacity Assessment Minimum Documents</w:t>
            </w:r>
          </w:p>
          <w:p w14:paraId="39F0C032" w14:textId="244AA037" w:rsidR="004A3EC3" w:rsidRPr="00B8000E" w:rsidRDefault="004A3EC3" w:rsidP="00E543FC">
            <w:pPr>
              <w:tabs>
                <w:tab w:val="left" w:pos="-720"/>
                <w:tab w:val="left" w:pos="1440"/>
              </w:tabs>
              <w:suppressAutoHyphens/>
              <w:jc w:val="both"/>
              <w:rPr>
                <w:rFonts w:cs="Calibri"/>
                <w:spacing w:val="-2"/>
                <w:sz w:val="18"/>
                <w:szCs w:val="18"/>
                <w:lang w:val="en-CA"/>
              </w:rPr>
            </w:pPr>
          </w:p>
        </w:tc>
      </w:tr>
    </w:tbl>
    <w:p w14:paraId="1BBCB9D4" w14:textId="77777777" w:rsidR="000B480F" w:rsidRPr="00B8000E" w:rsidRDefault="000B480F" w:rsidP="00B8000E">
      <w:pPr>
        <w:tabs>
          <w:tab w:val="left" w:pos="-720"/>
        </w:tabs>
        <w:suppressAutoHyphens/>
        <w:spacing w:after="0" w:line="240" w:lineRule="auto"/>
        <w:jc w:val="both"/>
        <w:rPr>
          <w:rFonts w:ascii="Calibri" w:eastAsia="Calibri" w:hAnsi="Calibri" w:cs="Calibri"/>
          <w:sz w:val="18"/>
          <w:szCs w:val="18"/>
          <w:lang w:val="en-CA"/>
        </w:rPr>
      </w:pPr>
    </w:p>
    <w:p w14:paraId="71A88E10" w14:textId="42220B27" w:rsidR="000B480F" w:rsidRDefault="000B480F" w:rsidP="00CE3345">
      <w:pPr>
        <w:tabs>
          <w:tab w:val="left" w:pos="-720"/>
          <w:tab w:val="left" w:pos="1440"/>
        </w:tabs>
        <w:suppressAutoHyphens/>
        <w:spacing w:after="0" w:line="240" w:lineRule="auto"/>
        <w:jc w:val="both"/>
        <w:rPr>
          <w:rFonts w:ascii="Calibri" w:eastAsia="Calibri" w:hAnsi="Calibri" w:cs="Calibri"/>
          <w:sz w:val="18"/>
          <w:szCs w:val="18"/>
          <w:lang w:val="en-CA"/>
        </w:rPr>
      </w:pPr>
      <w:r w:rsidRPr="00B8000E">
        <w:rPr>
          <w:rFonts w:ascii="Calibri" w:eastAsia="Calibri" w:hAnsi="Calibri" w:cs="Calibri"/>
          <w:spacing w:val="-2"/>
          <w:sz w:val="18"/>
          <w:szCs w:val="18"/>
          <w:lang w:val="en-CA"/>
        </w:rPr>
        <w:t>Interested proponents may obtain further information by contacting this email address:</w:t>
      </w:r>
      <w:r w:rsidR="000F7063" w:rsidRPr="00B8000E">
        <w:rPr>
          <w:rFonts w:ascii="Calibri" w:eastAsia="Calibri" w:hAnsi="Calibri" w:cs="Calibri"/>
          <w:spacing w:val="-2"/>
          <w:sz w:val="18"/>
          <w:szCs w:val="18"/>
          <w:lang w:val="en-CA"/>
        </w:rPr>
        <w:t xml:space="preserve"> </w:t>
      </w:r>
      <w:hyperlink r:id="rId12" w:history="1">
        <w:r w:rsidR="001940A1" w:rsidRPr="0046117E">
          <w:rPr>
            <w:rStyle w:val="Hyperlink"/>
            <w:rFonts w:eastAsia="Times New Roman" w:cstheme="minorHAnsi"/>
            <w:b/>
            <w:sz w:val="18"/>
            <w:szCs w:val="18"/>
          </w:rPr>
          <w:t>registry.india@unwomen.org</w:t>
        </w:r>
      </w:hyperlink>
    </w:p>
    <w:p w14:paraId="38D2012C" w14:textId="77777777" w:rsidR="00DC2F38" w:rsidRPr="00B8000E" w:rsidRDefault="00DC2F38" w:rsidP="00CE3345">
      <w:pPr>
        <w:tabs>
          <w:tab w:val="left" w:pos="-720"/>
          <w:tab w:val="left" w:pos="1440"/>
        </w:tabs>
        <w:suppressAutoHyphens/>
        <w:spacing w:after="0" w:line="240" w:lineRule="auto"/>
        <w:jc w:val="both"/>
        <w:rPr>
          <w:rFonts w:ascii="Calibri" w:eastAsia="Calibri" w:hAnsi="Calibri" w:cs="Calibri"/>
          <w:b/>
          <w:bCs/>
          <w:sz w:val="18"/>
          <w:szCs w:val="18"/>
          <w:lang w:val="en-CA"/>
        </w:rPr>
      </w:pPr>
    </w:p>
    <w:p w14:paraId="70386CD6" w14:textId="486E3E43" w:rsidR="000B480F" w:rsidRPr="00B8000E" w:rsidRDefault="000B480F" w:rsidP="008C5186">
      <w:pPr>
        <w:pStyle w:val="ListParagraph"/>
        <w:numPr>
          <w:ilvl w:val="0"/>
          <w:numId w:val="5"/>
        </w:numPr>
        <w:tabs>
          <w:tab w:val="center" w:pos="4320"/>
          <w:tab w:val="right" w:pos="8640"/>
        </w:tabs>
        <w:spacing w:after="0" w:line="240" w:lineRule="auto"/>
        <w:rPr>
          <w:rFonts w:ascii="Calibri" w:eastAsia="Times New Roman" w:hAnsi="Calibri" w:cs="Calibri"/>
          <w:b/>
          <w:color w:val="0070C0"/>
          <w:sz w:val="18"/>
          <w:szCs w:val="18"/>
          <w:lang w:val="en-GB" w:eastAsia="en-GB"/>
        </w:rPr>
      </w:pPr>
      <w:r w:rsidRPr="00B8000E">
        <w:rPr>
          <w:rFonts w:ascii="Calibri" w:eastAsia="Times New Roman" w:hAnsi="Calibri" w:cs="Calibri"/>
          <w:b/>
          <w:color w:val="0070C0"/>
          <w:sz w:val="18"/>
          <w:szCs w:val="18"/>
          <w:lang w:val="en-GB" w:eastAsia="en-GB"/>
        </w:rPr>
        <w:t xml:space="preserve">Proposal </w:t>
      </w:r>
      <w:r w:rsidR="000D3192" w:rsidRPr="00B8000E">
        <w:rPr>
          <w:rFonts w:ascii="Calibri" w:eastAsia="Times New Roman" w:hAnsi="Calibri" w:cs="Calibri"/>
          <w:b/>
          <w:color w:val="0070C0"/>
          <w:sz w:val="18"/>
          <w:szCs w:val="18"/>
          <w:lang w:val="en-GB" w:eastAsia="en-GB"/>
        </w:rPr>
        <w:t>D</w:t>
      </w:r>
      <w:r w:rsidRPr="00B8000E">
        <w:rPr>
          <w:rFonts w:ascii="Calibri" w:eastAsia="Times New Roman" w:hAnsi="Calibri" w:cs="Calibri"/>
          <w:b/>
          <w:color w:val="0070C0"/>
          <w:sz w:val="18"/>
          <w:szCs w:val="18"/>
          <w:lang w:val="en-GB" w:eastAsia="en-GB"/>
        </w:rPr>
        <w:t>atasheet for Implementing Partners</w:t>
      </w:r>
    </w:p>
    <w:p w14:paraId="0853E5C0" w14:textId="77777777" w:rsidR="00700157" w:rsidRPr="0056586D" w:rsidRDefault="00700157" w:rsidP="00700157">
      <w:pPr>
        <w:tabs>
          <w:tab w:val="right" w:pos="2880"/>
          <w:tab w:val="left" w:pos="3690"/>
          <w:tab w:val="left" w:pos="5040"/>
        </w:tabs>
        <w:spacing w:after="0" w:line="240" w:lineRule="auto"/>
        <w:ind w:right="144"/>
        <w:outlineLvl w:val="0"/>
        <w:rPr>
          <w:rFonts w:eastAsia="Times New Roman" w:cstheme="minorHAnsi"/>
          <w:b/>
          <w:sz w:val="18"/>
          <w:szCs w:val="18"/>
        </w:rPr>
      </w:pPr>
    </w:p>
    <w:tbl>
      <w:tblPr>
        <w:tblStyle w:val="TableGrid8"/>
        <w:tblW w:w="9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5"/>
        <w:gridCol w:w="1715"/>
        <w:gridCol w:w="2635"/>
        <w:gridCol w:w="1843"/>
        <w:gridCol w:w="9"/>
      </w:tblGrid>
      <w:tr w:rsidR="00700157" w:rsidRPr="0056586D" w14:paraId="4F3991FC" w14:textId="77777777" w:rsidTr="002625E5">
        <w:trPr>
          <w:trHeight w:val="315"/>
        </w:trPr>
        <w:tc>
          <w:tcPr>
            <w:tcW w:w="4590"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5A1BDB6" w14:textId="77777777" w:rsidR="00700157" w:rsidRPr="0056586D" w:rsidRDefault="00700157" w:rsidP="00367AC1">
            <w:pPr>
              <w:tabs>
                <w:tab w:val="right" w:pos="2880"/>
                <w:tab w:val="left" w:pos="3690"/>
                <w:tab w:val="left" w:pos="5040"/>
              </w:tabs>
              <w:ind w:right="144"/>
              <w:outlineLvl w:val="0"/>
              <w:rPr>
                <w:rFonts w:asciiTheme="minorHAnsi" w:eastAsia="Times New Roman" w:hAnsiTheme="minorHAnsi" w:cstheme="minorHAnsi"/>
                <w:b/>
                <w:sz w:val="18"/>
                <w:szCs w:val="18"/>
              </w:rPr>
            </w:pPr>
            <w:r w:rsidRPr="0036317A">
              <w:rPr>
                <w:rFonts w:asciiTheme="minorHAnsi" w:eastAsia="Times New Roman" w:hAnsiTheme="minorHAnsi" w:cstheme="minorHAnsi"/>
                <w:b/>
                <w:sz w:val="18"/>
                <w:szCs w:val="18"/>
              </w:rPr>
              <w:t>Program/Project:</w:t>
            </w:r>
          </w:p>
        </w:tc>
        <w:tc>
          <w:tcPr>
            <w:tcW w:w="4487"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tcPr>
          <w:p w14:paraId="78F7A31D" w14:textId="77777777" w:rsidR="00700157" w:rsidRPr="0056586D" w:rsidRDefault="00700157" w:rsidP="00367AC1">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Requests for clarifications due:</w:t>
            </w:r>
          </w:p>
        </w:tc>
      </w:tr>
      <w:tr w:rsidR="00700157" w:rsidRPr="0056586D" w14:paraId="4F6D4045" w14:textId="77777777" w:rsidTr="002625E5">
        <w:trPr>
          <w:gridAfter w:val="1"/>
          <w:wAfter w:w="9" w:type="dxa"/>
          <w:trHeight w:val="360"/>
        </w:trPr>
        <w:tc>
          <w:tcPr>
            <w:tcW w:w="4590" w:type="dxa"/>
            <w:gridSpan w:val="2"/>
            <w:tcBorders>
              <w:top w:val="single" w:sz="4" w:space="0" w:color="auto"/>
              <w:left w:val="single" w:sz="4" w:space="0" w:color="auto"/>
              <w:bottom w:val="single" w:sz="4" w:space="0" w:color="auto"/>
              <w:right w:val="single" w:sz="4" w:space="0" w:color="auto"/>
            </w:tcBorders>
          </w:tcPr>
          <w:p w14:paraId="6EA25386" w14:textId="71F207B9" w:rsidR="00700157" w:rsidRPr="00004996" w:rsidRDefault="00A066FE" w:rsidP="00367AC1">
            <w:pPr>
              <w:tabs>
                <w:tab w:val="right" w:pos="2880"/>
                <w:tab w:val="left" w:pos="3690"/>
                <w:tab w:val="left" w:pos="5040"/>
              </w:tabs>
              <w:ind w:right="144"/>
              <w:outlineLvl w:val="0"/>
              <w:rPr>
                <w:rFonts w:asciiTheme="minorHAnsi" w:eastAsia="Times New Roman" w:hAnsiTheme="minorHAnsi" w:cstheme="minorHAnsi"/>
                <w:b/>
                <w:sz w:val="18"/>
                <w:szCs w:val="18"/>
              </w:rPr>
            </w:pPr>
            <w:r w:rsidRPr="00004996">
              <w:rPr>
                <w:rFonts w:eastAsia="Times New Roman" w:cs="Calibri"/>
                <w:b/>
                <w:sz w:val="18"/>
                <w:szCs w:val="18"/>
              </w:rPr>
              <w:t>Second Chance Education and Vocational Learning Programme</w:t>
            </w:r>
          </w:p>
        </w:tc>
        <w:tc>
          <w:tcPr>
            <w:tcW w:w="2635" w:type="dxa"/>
            <w:tcBorders>
              <w:top w:val="single" w:sz="4" w:space="0" w:color="auto"/>
              <w:left w:val="single" w:sz="4" w:space="0" w:color="auto"/>
              <w:bottom w:val="single" w:sz="4" w:space="0" w:color="auto"/>
              <w:right w:val="single" w:sz="4" w:space="0" w:color="auto"/>
            </w:tcBorders>
          </w:tcPr>
          <w:p w14:paraId="646B39DB" w14:textId="682B1C96" w:rsidR="00700157" w:rsidRPr="00004996" w:rsidRDefault="00700157" w:rsidP="00367AC1">
            <w:pPr>
              <w:tabs>
                <w:tab w:val="right" w:pos="2880"/>
                <w:tab w:val="left" w:pos="3690"/>
                <w:tab w:val="left" w:pos="5040"/>
              </w:tabs>
              <w:ind w:right="144"/>
              <w:outlineLvl w:val="0"/>
              <w:rPr>
                <w:rFonts w:asciiTheme="minorHAnsi" w:eastAsia="Times New Roman" w:hAnsiTheme="minorHAnsi" w:cstheme="minorHAnsi"/>
                <w:b/>
                <w:sz w:val="18"/>
                <w:szCs w:val="18"/>
              </w:rPr>
            </w:pPr>
            <w:r w:rsidRPr="00004996">
              <w:rPr>
                <w:rFonts w:asciiTheme="minorHAnsi" w:eastAsia="Times New Roman" w:hAnsiTheme="minorHAnsi" w:cstheme="minorHAnsi"/>
                <w:b/>
                <w:sz w:val="18"/>
                <w:szCs w:val="18"/>
              </w:rPr>
              <w:t>Date:</w:t>
            </w:r>
            <w:r w:rsidR="005908B4" w:rsidRPr="00004996">
              <w:rPr>
                <w:rFonts w:asciiTheme="minorHAnsi" w:eastAsia="Times New Roman" w:hAnsiTheme="minorHAnsi" w:cstheme="minorHAnsi"/>
                <w:b/>
                <w:sz w:val="18"/>
                <w:szCs w:val="18"/>
              </w:rPr>
              <w:t xml:space="preserve"> </w:t>
            </w:r>
            <w:r w:rsidR="005A5065">
              <w:rPr>
                <w:rFonts w:asciiTheme="minorHAnsi" w:eastAsia="Times New Roman" w:hAnsiTheme="minorHAnsi" w:cstheme="minorHAnsi"/>
                <w:b/>
                <w:sz w:val="18"/>
                <w:szCs w:val="18"/>
              </w:rPr>
              <w:t>21</w:t>
            </w:r>
            <w:r w:rsidR="005908B4" w:rsidRPr="00004996">
              <w:rPr>
                <w:rFonts w:asciiTheme="minorHAnsi" w:eastAsia="Times New Roman" w:hAnsiTheme="minorHAnsi" w:cstheme="minorHAnsi"/>
                <w:b/>
                <w:sz w:val="18"/>
                <w:szCs w:val="18"/>
              </w:rPr>
              <w:t xml:space="preserve"> June 2022</w:t>
            </w:r>
          </w:p>
        </w:tc>
        <w:tc>
          <w:tcPr>
            <w:tcW w:w="1843" w:type="dxa"/>
            <w:tcBorders>
              <w:top w:val="single" w:sz="4" w:space="0" w:color="auto"/>
              <w:left w:val="single" w:sz="4" w:space="0" w:color="auto"/>
              <w:bottom w:val="single" w:sz="4" w:space="0" w:color="auto"/>
              <w:right w:val="single" w:sz="4" w:space="0" w:color="auto"/>
            </w:tcBorders>
          </w:tcPr>
          <w:p w14:paraId="00978245" w14:textId="59A36363" w:rsidR="00700157" w:rsidRPr="00004996" w:rsidRDefault="00700157" w:rsidP="00367AC1">
            <w:pPr>
              <w:tabs>
                <w:tab w:val="right" w:pos="2880"/>
                <w:tab w:val="left" w:pos="3690"/>
                <w:tab w:val="left" w:pos="5040"/>
              </w:tabs>
              <w:ind w:right="144"/>
              <w:outlineLvl w:val="0"/>
              <w:rPr>
                <w:rFonts w:asciiTheme="minorHAnsi" w:eastAsia="Times New Roman" w:hAnsiTheme="minorHAnsi" w:cstheme="minorHAnsi"/>
                <w:b/>
                <w:sz w:val="18"/>
                <w:szCs w:val="18"/>
              </w:rPr>
            </w:pPr>
            <w:r w:rsidRPr="00004996">
              <w:rPr>
                <w:rFonts w:asciiTheme="minorHAnsi" w:eastAsia="Times New Roman" w:hAnsiTheme="minorHAnsi" w:cstheme="minorHAnsi"/>
                <w:b/>
                <w:sz w:val="18"/>
                <w:szCs w:val="18"/>
              </w:rPr>
              <w:t>Time:</w:t>
            </w:r>
            <w:r w:rsidR="005908B4" w:rsidRPr="00004996">
              <w:rPr>
                <w:rFonts w:asciiTheme="minorHAnsi" w:eastAsia="Times New Roman" w:hAnsiTheme="minorHAnsi" w:cstheme="minorHAnsi"/>
                <w:b/>
                <w:sz w:val="18"/>
                <w:szCs w:val="18"/>
              </w:rPr>
              <w:t xml:space="preserve"> 5:30 PM (IST)</w:t>
            </w:r>
          </w:p>
        </w:tc>
      </w:tr>
      <w:tr w:rsidR="00700157" w:rsidRPr="0056586D" w14:paraId="09271AF9" w14:textId="77777777" w:rsidTr="002625E5">
        <w:tc>
          <w:tcPr>
            <w:tcW w:w="4590" w:type="dxa"/>
            <w:gridSpan w:val="2"/>
            <w:tcBorders>
              <w:top w:val="single" w:sz="4" w:space="0" w:color="auto"/>
              <w:left w:val="single" w:sz="4" w:space="0" w:color="auto"/>
              <w:bottom w:val="single" w:sz="4" w:space="0" w:color="auto"/>
              <w:right w:val="single" w:sz="4" w:space="0" w:color="auto"/>
            </w:tcBorders>
          </w:tcPr>
          <w:p w14:paraId="2D47818B" w14:textId="50E42974" w:rsidR="00700157" w:rsidRPr="00004996" w:rsidRDefault="00700157" w:rsidP="00367AC1">
            <w:pPr>
              <w:tabs>
                <w:tab w:val="right" w:pos="2880"/>
                <w:tab w:val="left" w:pos="3690"/>
                <w:tab w:val="left" w:pos="5040"/>
              </w:tabs>
              <w:ind w:right="144"/>
              <w:outlineLvl w:val="0"/>
              <w:rPr>
                <w:rFonts w:asciiTheme="minorHAnsi" w:eastAsia="Times New Roman" w:hAnsiTheme="minorHAnsi" w:cstheme="minorHAnsi"/>
                <w:b/>
                <w:sz w:val="18"/>
                <w:szCs w:val="18"/>
              </w:rPr>
            </w:pPr>
            <w:r w:rsidRPr="00004996">
              <w:rPr>
                <w:rFonts w:asciiTheme="minorHAnsi" w:eastAsia="Times New Roman" w:hAnsiTheme="minorHAnsi" w:cstheme="minorHAnsi"/>
                <w:b/>
                <w:sz w:val="18"/>
                <w:szCs w:val="18"/>
              </w:rPr>
              <w:t xml:space="preserve">Programme Officer’s </w:t>
            </w:r>
            <w:r w:rsidR="006824E2" w:rsidRPr="00004996">
              <w:rPr>
                <w:rFonts w:asciiTheme="minorHAnsi" w:eastAsia="Times New Roman" w:hAnsiTheme="minorHAnsi" w:cstheme="minorHAnsi"/>
                <w:b/>
                <w:sz w:val="18"/>
                <w:szCs w:val="18"/>
              </w:rPr>
              <w:t>n</w:t>
            </w:r>
            <w:r w:rsidRPr="00004996">
              <w:rPr>
                <w:rFonts w:asciiTheme="minorHAnsi" w:eastAsia="Times New Roman" w:hAnsiTheme="minorHAnsi" w:cstheme="minorHAnsi"/>
                <w:b/>
                <w:sz w:val="18"/>
                <w:szCs w:val="18"/>
              </w:rPr>
              <w:t>ame:</w:t>
            </w:r>
            <w:r w:rsidR="00A066FE" w:rsidRPr="00004996">
              <w:rPr>
                <w:rFonts w:asciiTheme="minorHAnsi" w:eastAsia="Times New Roman" w:hAnsiTheme="minorHAnsi" w:cstheme="minorHAnsi"/>
                <w:b/>
                <w:sz w:val="18"/>
                <w:szCs w:val="18"/>
              </w:rPr>
              <w:t xml:space="preserve"> Ms. Kanta Singh</w:t>
            </w:r>
          </w:p>
        </w:tc>
        <w:tc>
          <w:tcPr>
            <w:tcW w:w="4487" w:type="dxa"/>
            <w:gridSpan w:val="3"/>
            <w:tcBorders>
              <w:top w:val="single" w:sz="4" w:space="0" w:color="auto"/>
              <w:left w:val="single" w:sz="4" w:space="0" w:color="auto"/>
              <w:bottom w:val="single" w:sz="4" w:space="0" w:color="auto"/>
              <w:right w:val="single" w:sz="4" w:space="0" w:color="auto"/>
            </w:tcBorders>
          </w:tcPr>
          <w:p w14:paraId="2B4174B5" w14:textId="77777777" w:rsidR="00700157" w:rsidRPr="00004996" w:rsidRDefault="00700157" w:rsidP="00367AC1">
            <w:pPr>
              <w:tabs>
                <w:tab w:val="right" w:pos="2880"/>
                <w:tab w:val="left" w:pos="3690"/>
                <w:tab w:val="left" w:pos="5040"/>
              </w:tabs>
              <w:ind w:right="144"/>
              <w:outlineLvl w:val="0"/>
              <w:rPr>
                <w:rFonts w:asciiTheme="minorHAnsi" w:eastAsia="Times New Roman" w:hAnsiTheme="minorHAnsi" w:cstheme="minorHAnsi"/>
                <w:b/>
                <w:sz w:val="18"/>
                <w:szCs w:val="18"/>
              </w:rPr>
            </w:pPr>
            <w:r w:rsidRPr="00004996">
              <w:rPr>
                <w:rFonts w:asciiTheme="minorHAnsi" w:eastAsia="Times New Roman" w:hAnsiTheme="minorHAnsi" w:cstheme="minorHAnsi"/>
                <w:b/>
                <w:sz w:val="18"/>
                <w:szCs w:val="18"/>
              </w:rPr>
              <w:t>(Via e-mail)</w:t>
            </w:r>
          </w:p>
        </w:tc>
      </w:tr>
      <w:tr w:rsidR="00700157" w:rsidRPr="0056586D" w14:paraId="23E89879" w14:textId="77777777" w:rsidTr="002625E5">
        <w:trPr>
          <w:trHeight w:val="324"/>
        </w:trPr>
        <w:tc>
          <w:tcPr>
            <w:tcW w:w="4590" w:type="dxa"/>
            <w:gridSpan w:val="2"/>
            <w:tcBorders>
              <w:top w:val="single" w:sz="4" w:space="0" w:color="auto"/>
              <w:left w:val="single" w:sz="4" w:space="0" w:color="auto"/>
              <w:bottom w:val="single" w:sz="4" w:space="0" w:color="auto"/>
              <w:right w:val="single" w:sz="4" w:space="0" w:color="auto"/>
            </w:tcBorders>
          </w:tcPr>
          <w:p w14:paraId="3C42866B" w14:textId="4CC60742" w:rsidR="00700157" w:rsidRPr="00004996" w:rsidRDefault="00700157" w:rsidP="00367AC1">
            <w:pPr>
              <w:tabs>
                <w:tab w:val="right" w:pos="2880"/>
                <w:tab w:val="left" w:pos="3690"/>
                <w:tab w:val="left" w:pos="5040"/>
              </w:tabs>
              <w:ind w:right="144"/>
              <w:outlineLvl w:val="0"/>
              <w:rPr>
                <w:rFonts w:asciiTheme="minorHAnsi" w:eastAsia="Times New Roman" w:hAnsiTheme="minorHAnsi" w:cstheme="minorHAnsi"/>
                <w:b/>
                <w:sz w:val="18"/>
                <w:szCs w:val="18"/>
              </w:rPr>
            </w:pPr>
            <w:r w:rsidRPr="00004996">
              <w:rPr>
                <w:rFonts w:asciiTheme="minorHAnsi" w:eastAsia="Times New Roman" w:hAnsiTheme="minorHAnsi" w:cstheme="minorHAnsi"/>
                <w:b/>
                <w:sz w:val="18"/>
                <w:szCs w:val="18"/>
              </w:rPr>
              <w:t>Email:</w:t>
            </w:r>
            <w:r w:rsidR="00C23C81" w:rsidRPr="00004996">
              <w:rPr>
                <w:rFonts w:asciiTheme="minorHAnsi" w:eastAsia="Times New Roman" w:hAnsiTheme="minorHAnsi" w:cstheme="minorHAnsi"/>
                <w:b/>
                <w:sz w:val="18"/>
                <w:szCs w:val="18"/>
              </w:rPr>
              <w:t xml:space="preserve"> </w:t>
            </w:r>
            <w:hyperlink r:id="rId13" w:history="1">
              <w:r w:rsidR="00C23C81" w:rsidRPr="00004996">
                <w:rPr>
                  <w:rStyle w:val="Hyperlink"/>
                  <w:rFonts w:eastAsia="Times New Roman" w:cstheme="minorHAnsi"/>
                  <w:b/>
                  <w:sz w:val="18"/>
                  <w:szCs w:val="18"/>
                </w:rPr>
                <w:t>registry.india@unwomen.org</w:t>
              </w:r>
            </w:hyperlink>
          </w:p>
        </w:tc>
        <w:tc>
          <w:tcPr>
            <w:tcW w:w="4487"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tcPr>
          <w:p w14:paraId="5F2B870B" w14:textId="77777777" w:rsidR="00700157" w:rsidRPr="00004996" w:rsidRDefault="00700157" w:rsidP="00367AC1">
            <w:pPr>
              <w:tabs>
                <w:tab w:val="right" w:pos="2880"/>
                <w:tab w:val="left" w:pos="3690"/>
                <w:tab w:val="left" w:pos="5040"/>
              </w:tabs>
              <w:ind w:right="144"/>
              <w:outlineLvl w:val="0"/>
              <w:rPr>
                <w:rFonts w:asciiTheme="minorHAnsi" w:eastAsia="Times New Roman" w:hAnsiTheme="minorHAnsi" w:cstheme="minorHAnsi"/>
                <w:b/>
                <w:sz w:val="18"/>
                <w:szCs w:val="18"/>
              </w:rPr>
            </w:pPr>
            <w:r w:rsidRPr="00004996">
              <w:rPr>
                <w:rFonts w:asciiTheme="minorHAnsi" w:eastAsia="Times New Roman" w:hAnsiTheme="minorHAnsi" w:cstheme="minorHAnsi"/>
                <w:b/>
                <w:sz w:val="18"/>
                <w:szCs w:val="18"/>
              </w:rPr>
              <w:t>UN Women clarifications to proponents due: [if applicable]</w:t>
            </w:r>
          </w:p>
        </w:tc>
      </w:tr>
      <w:tr w:rsidR="00700157" w:rsidRPr="0056586D" w14:paraId="0D22DE92" w14:textId="77777777" w:rsidTr="002625E5">
        <w:trPr>
          <w:gridAfter w:val="1"/>
          <w:wAfter w:w="9" w:type="dxa"/>
        </w:trPr>
        <w:tc>
          <w:tcPr>
            <w:tcW w:w="4590" w:type="dxa"/>
            <w:gridSpan w:val="2"/>
            <w:tcBorders>
              <w:top w:val="single" w:sz="4" w:space="0" w:color="auto"/>
              <w:left w:val="single" w:sz="4" w:space="0" w:color="auto"/>
              <w:bottom w:val="single" w:sz="4" w:space="0" w:color="auto"/>
              <w:right w:val="single" w:sz="4" w:space="0" w:color="auto"/>
            </w:tcBorders>
          </w:tcPr>
          <w:p w14:paraId="2D2E2DE1" w14:textId="2DC310CE" w:rsidR="00700157" w:rsidRPr="00004996" w:rsidRDefault="00700157" w:rsidP="00367AC1">
            <w:pPr>
              <w:tabs>
                <w:tab w:val="right" w:pos="2880"/>
                <w:tab w:val="left" w:pos="3690"/>
                <w:tab w:val="left" w:pos="5040"/>
              </w:tabs>
              <w:ind w:right="144"/>
              <w:outlineLvl w:val="0"/>
              <w:rPr>
                <w:rFonts w:asciiTheme="minorHAnsi" w:eastAsia="Times New Roman" w:hAnsiTheme="minorHAnsi" w:cstheme="minorHAnsi"/>
                <w:b/>
                <w:sz w:val="18"/>
                <w:szCs w:val="18"/>
              </w:rPr>
            </w:pPr>
            <w:r w:rsidRPr="00004996">
              <w:rPr>
                <w:rFonts w:asciiTheme="minorHAnsi" w:eastAsia="Times New Roman" w:hAnsiTheme="minorHAnsi" w:cstheme="minorHAnsi"/>
                <w:b/>
                <w:sz w:val="18"/>
                <w:szCs w:val="18"/>
              </w:rPr>
              <w:t xml:space="preserve">Telephone </w:t>
            </w:r>
            <w:r w:rsidR="006824E2" w:rsidRPr="00004996">
              <w:rPr>
                <w:rFonts w:asciiTheme="minorHAnsi" w:eastAsia="Times New Roman" w:hAnsiTheme="minorHAnsi" w:cstheme="minorHAnsi"/>
                <w:b/>
                <w:sz w:val="18"/>
                <w:szCs w:val="18"/>
              </w:rPr>
              <w:t>n</w:t>
            </w:r>
            <w:r w:rsidRPr="00004996">
              <w:rPr>
                <w:rFonts w:asciiTheme="minorHAnsi" w:eastAsia="Times New Roman" w:hAnsiTheme="minorHAnsi" w:cstheme="minorHAnsi"/>
                <w:b/>
                <w:sz w:val="18"/>
                <w:szCs w:val="18"/>
              </w:rPr>
              <w:t>umber:</w:t>
            </w:r>
            <w:r w:rsidR="00C23C81" w:rsidRPr="00004996">
              <w:rPr>
                <w:rFonts w:asciiTheme="minorHAnsi" w:eastAsia="Times New Roman" w:hAnsiTheme="minorHAnsi" w:cstheme="minorHAnsi"/>
                <w:b/>
                <w:sz w:val="18"/>
                <w:szCs w:val="18"/>
              </w:rPr>
              <w:t xml:space="preserve"> </w:t>
            </w:r>
            <w:r w:rsidR="009B4BCB" w:rsidRPr="00004996">
              <w:rPr>
                <w:rFonts w:eastAsia="Times New Roman" w:cs="Calibri"/>
                <w:b/>
                <w:sz w:val="18"/>
                <w:szCs w:val="18"/>
              </w:rPr>
              <w:t>011-4653-2333</w:t>
            </w:r>
          </w:p>
        </w:tc>
        <w:tc>
          <w:tcPr>
            <w:tcW w:w="2635" w:type="dxa"/>
            <w:tcBorders>
              <w:top w:val="single" w:sz="4" w:space="0" w:color="auto"/>
              <w:left w:val="single" w:sz="4" w:space="0" w:color="auto"/>
              <w:bottom w:val="single" w:sz="4" w:space="0" w:color="auto"/>
              <w:right w:val="single" w:sz="4" w:space="0" w:color="auto"/>
            </w:tcBorders>
          </w:tcPr>
          <w:p w14:paraId="5FA2D4FF" w14:textId="57AE441E" w:rsidR="00700157" w:rsidRPr="00004996" w:rsidRDefault="00700157" w:rsidP="00367AC1">
            <w:pPr>
              <w:tabs>
                <w:tab w:val="right" w:pos="2880"/>
                <w:tab w:val="left" w:pos="3690"/>
                <w:tab w:val="left" w:pos="5040"/>
              </w:tabs>
              <w:ind w:right="144"/>
              <w:outlineLvl w:val="0"/>
              <w:rPr>
                <w:rFonts w:asciiTheme="minorHAnsi" w:eastAsia="Times New Roman" w:hAnsiTheme="minorHAnsi" w:cstheme="minorHAnsi"/>
                <w:b/>
                <w:sz w:val="18"/>
                <w:szCs w:val="18"/>
              </w:rPr>
            </w:pPr>
            <w:r w:rsidRPr="00004996">
              <w:rPr>
                <w:rFonts w:asciiTheme="minorHAnsi" w:eastAsia="Times New Roman" w:hAnsiTheme="minorHAnsi" w:cstheme="minorHAnsi"/>
                <w:b/>
                <w:sz w:val="18"/>
                <w:szCs w:val="18"/>
              </w:rPr>
              <w:t>Date:</w:t>
            </w:r>
            <w:r w:rsidR="006E1F22" w:rsidRPr="00004996">
              <w:rPr>
                <w:rFonts w:asciiTheme="minorHAnsi" w:eastAsia="Times New Roman" w:hAnsiTheme="minorHAnsi" w:cstheme="minorHAnsi"/>
                <w:b/>
                <w:sz w:val="18"/>
                <w:szCs w:val="18"/>
              </w:rPr>
              <w:t xml:space="preserve"> </w:t>
            </w:r>
            <w:r w:rsidR="005A5065">
              <w:rPr>
                <w:rFonts w:asciiTheme="minorHAnsi" w:eastAsia="Times New Roman" w:hAnsiTheme="minorHAnsi" w:cstheme="minorHAnsi"/>
                <w:b/>
                <w:sz w:val="18"/>
                <w:szCs w:val="18"/>
              </w:rPr>
              <w:t>22</w:t>
            </w:r>
            <w:r w:rsidR="006E1F22" w:rsidRPr="00004996">
              <w:rPr>
                <w:rFonts w:asciiTheme="minorHAnsi" w:eastAsia="Times New Roman" w:hAnsiTheme="minorHAnsi" w:cstheme="minorHAnsi"/>
                <w:b/>
                <w:sz w:val="18"/>
                <w:szCs w:val="18"/>
              </w:rPr>
              <w:t xml:space="preserve"> June 2022</w:t>
            </w:r>
          </w:p>
        </w:tc>
        <w:tc>
          <w:tcPr>
            <w:tcW w:w="1843" w:type="dxa"/>
            <w:tcBorders>
              <w:top w:val="single" w:sz="4" w:space="0" w:color="auto"/>
              <w:left w:val="single" w:sz="4" w:space="0" w:color="auto"/>
              <w:bottom w:val="single" w:sz="4" w:space="0" w:color="auto"/>
              <w:right w:val="single" w:sz="4" w:space="0" w:color="auto"/>
            </w:tcBorders>
          </w:tcPr>
          <w:p w14:paraId="04D226B0" w14:textId="0C1C9445" w:rsidR="00700157" w:rsidRPr="00FE26C7" w:rsidRDefault="00700157" w:rsidP="00367AC1">
            <w:pPr>
              <w:tabs>
                <w:tab w:val="right" w:pos="2880"/>
                <w:tab w:val="left" w:pos="3690"/>
                <w:tab w:val="left" w:pos="5040"/>
              </w:tabs>
              <w:ind w:right="144"/>
              <w:outlineLvl w:val="0"/>
              <w:rPr>
                <w:rFonts w:asciiTheme="minorHAnsi" w:eastAsia="Times New Roman" w:hAnsiTheme="minorHAnsi" w:cstheme="minorHAnsi"/>
                <w:b/>
                <w:sz w:val="18"/>
                <w:szCs w:val="18"/>
                <w:highlight w:val="yellow"/>
              </w:rPr>
            </w:pPr>
            <w:r w:rsidRPr="00004996">
              <w:rPr>
                <w:rFonts w:asciiTheme="minorHAnsi" w:eastAsia="Times New Roman" w:hAnsiTheme="minorHAnsi" w:cstheme="minorHAnsi"/>
                <w:b/>
                <w:sz w:val="18"/>
                <w:szCs w:val="18"/>
              </w:rPr>
              <w:t>Time:</w:t>
            </w:r>
            <w:r w:rsidR="006E1F22" w:rsidRPr="00004996">
              <w:rPr>
                <w:rFonts w:asciiTheme="minorHAnsi" w:eastAsia="Times New Roman" w:hAnsiTheme="minorHAnsi" w:cstheme="minorHAnsi"/>
                <w:b/>
                <w:sz w:val="18"/>
                <w:szCs w:val="18"/>
              </w:rPr>
              <w:t xml:space="preserve"> 5:30 PM (IST)</w:t>
            </w:r>
          </w:p>
        </w:tc>
      </w:tr>
      <w:tr w:rsidR="00700157" w:rsidRPr="0056586D" w14:paraId="1D008AF8" w14:textId="77777777" w:rsidTr="002625E5">
        <w:trPr>
          <w:trHeight w:val="279"/>
        </w:trPr>
        <w:tc>
          <w:tcPr>
            <w:tcW w:w="4590" w:type="dxa"/>
            <w:gridSpan w:val="2"/>
            <w:tcBorders>
              <w:top w:val="single" w:sz="4" w:space="0" w:color="auto"/>
              <w:left w:val="single" w:sz="4" w:space="0" w:color="auto"/>
              <w:bottom w:val="single" w:sz="4" w:space="0" w:color="auto"/>
              <w:right w:val="single" w:sz="4" w:space="0" w:color="auto"/>
            </w:tcBorders>
          </w:tcPr>
          <w:p w14:paraId="0DC13619" w14:textId="77777777" w:rsidR="00700157" w:rsidRPr="0056586D" w:rsidRDefault="00700157" w:rsidP="00367AC1">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4487"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tcPr>
          <w:p w14:paraId="48451341" w14:textId="77777777" w:rsidR="00700157" w:rsidRPr="0056586D" w:rsidRDefault="00700157" w:rsidP="00367AC1">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Proposal due:</w:t>
            </w:r>
          </w:p>
        </w:tc>
      </w:tr>
      <w:tr w:rsidR="00700157" w:rsidRPr="0056586D" w14:paraId="3C08B606" w14:textId="77777777" w:rsidTr="002625E5">
        <w:trPr>
          <w:gridAfter w:val="1"/>
          <w:wAfter w:w="9" w:type="dxa"/>
        </w:trPr>
        <w:tc>
          <w:tcPr>
            <w:tcW w:w="4590" w:type="dxa"/>
            <w:gridSpan w:val="2"/>
            <w:tcBorders>
              <w:top w:val="single" w:sz="4" w:space="0" w:color="auto"/>
              <w:left w:val="single" w:sz="4" w:space="0" w:color="auto"/>
              <w:bottom w:val="single" w:sz="4" w:space="0" w:color="auto"/>
              <w:right w:val="single" w:sz="4" w:space="0" w:color="auto"/>
            </w:tcBorders>
          </w:tcPr>
          <w:p w14:paraId="38E00437" w14:textId="411D71C3" w:rsidR="00700157" w:rsidRPr="00A1022A" w:rsidRDefault="00700157" w:rsidP="00367AC1">
            <w:pPr>
              <w:tabs>
                <w:tab w:val="right" w:pos="2880"/>
                <w:tab w:val="left" w:pos="3690"/>
                <w:tab w:val="left" w:pos="5040"/>
              </w:tabs>
              <w:ind w:right="144"/>
              <w:outlineLvl w:val="0"/>
              <w:rPr>
                <w:rFonts w:asciiTheme="minorHAnsi" w:eastAsia="Times New Roman" w:hAnsiTheme="minorHAnsi" w:cstheme="minorHAnsi"/>
                <w:b/>
                <w:sz w:val="18"/>
                <w:szCs w:val="18"/>
                <w:highlight w:val="yellow"/>
              </w:rPr>
            </w:pPr>
            <w:r w:rsidRPr="00004996">
              <w:rPr>
                <w:rFonts w:asciiTheme="minorHAnsi" w:eastAsia="Times New Roman" w:hAnsiTheme="minorHAnsi" w:cstheme="minorHAnsi"/>
                <w:b/>
                <w:sz w:val="18"/>
                <w:szCs w:val="18"/>
              </w:rPr>
              <w:t>Issue date:</w:t>
            </w:r>
            <w:r w:rsidR="009B4BCB" w:rsidRPr="00004996">
              <w:rPr>
                <w:rFonts w:asciiTheme="minorHAnsi" w:eastAsia="Times New Roman" w:hAnsiTheme="minorHAnsi" w:cstheme="minorHAnsi"/>
                <w:b/>
                <w:sz w:val="18"/>
                <w:szCs w:val="18"/>
              </w:rPr>
              <w:t xml:space="preserve"> </w:t>
            </w:r>
            <w:r w:rsidR="00967381">
              <w:rPr>
                <w:rFonts w:asciiTheme="minorHAnsi" w:eastAsia="Times New Roman" w:hAnsiTheme="minorHAnsi" w:cstheme="minorHAnsi"/>
                <w:b/>
                <w:sz w:val="18"/>
                <w:szCs w:val="18"/>
              </w:rPr>
              <w:t>30</w:t>
            </w:r>
            <w:r w:rsidR="009B4BCB" w:rsidRPr="00004996">
              <w:rPr>
                <w:rFonts w:asciiTheme="minorHAnsi" w:eastAsia="Times New Roman" w:hAnsiTheme="minorHAnsi" w:cstheme="minorHAnsi"/>
                <w:b/>
                <w:sz w:val="18"/>
                <w:szCs w:val="18"/>
              </w:rPr>
              <w:t xml:space="preserve"> May 2022</w:t>
            </w:r>
          </w:p>
        </w:tc>
        <w:tc>
          <w:tcPr>
            <w:tcW w:w="2635" w:type="dxa"/>
            <w:tcBorders>
              <w:top w:val="single" w:sz="4" w:space="0" w:color="auto"/>
              <w:left w:val="single" w:sz="4" w:space="0" w:color="auto"/>
              <w:bottom w:val="single" w:sz="4" w:space="0" w:color="auto"/>
              <w:right w:val="single" w:sz="4" w:space="0" w:color="auto"/>
            </w:tcBorders>
          </w:tcPr>
          <w:p w14:paraId="050E8DB2" w14:textId="28E25AFC" w:rsidR="00700157" w:rsidRPr="00FE26C7" w:rsidRDefault="00700157" w:rsidP="00367AC1">
            <w:pPr>
              <w:tabs>
                <w:tab w:val="right" w:pos="2880"/>
                <w:tab w:val="left" w:pos="3690"/>
                <w:tab w:val="left" w:pos="5040"/>
              </w:tabs>
              <w:ind w:right="144"/>
              <w:outlineLvl w:val="0"/>
              <w:rPr>
                <w:rFonts w:asciiTheme="minorHAnsi" w:eastAsia="Times New Roman" w:hAnsiTheme="minorHAnsi" w:cstheme="minorHAnsi"/>
                <w:b/>
                <w:sz w:val="18"/>
                <w:szCs w:val="18"/>
                <w:highlight w:val="yellow"/>
              </w:rPr>
            </w:pPr>
            <w:r w:rsidRPr="00004996">
              <w:rPr>
                <w:rFonts w:asciiTheme="minorHAnsi" w:eastAsia="Times New Roman" w:hAnsiTheme="minorHAnsi" w:cstheme="minorHAnsi"/>
                <w:b/>
                <w:sz w:val="18"/>
                <w:szCs w:val="18"/>
              </w:rPr>
              <w:t>Date:</w:t>
            </w:r>
            <w:r w:rsidR="004C0E0D" w:rsidRPr="00004996">
              <w:rPr>
                <w:rFonts w:asciiTheme="minorHAnsi" w:eastAsia="Times New Roman" w:hAnsiTheme="minorHAnsi" w:cstheme="minorHAnsi"/>
                <w:b/>
                <w:sz w:val="18"/>
                <w:szCs w:val="18"/>
              </w:rPr>
              <w:t xml:space="preserve"> </w:t>
            </w:r>
            <w:r w:rsidR="003A1698">
              <w:rPr>
                <w:rFonts w:asciiTheme="minorHAnsi" w:eastAsia="Times New Roman" w:hAnsiTheme="minorHAnsi" w:cstheme="minorHAnsi"/>
                <w:b/>
                <w:sz w:val="18"/>
                <w:szCs w:val="18"/>
              </w:rPr>
              <w:t>24</w:t>
            </w:r>
            <w:r w:rsidR="004C0E0D" w:rsidRPr="00004996">
              <w:rPr>
                <w:rFonts w:asciiTheme="minorHAnsi" w:eastAsia="Times New Roman" w:hAnsiTheme="minorHAnsi" w:cstheme="minorHAnsi"/>
                <w:b/>
                <w:sz w:val="18"/>
                <w:szCs w:val="18"/>
              </w:rPr>
              <w:t xml:space="preserve"> June 2022</w:t>
            </w:r>
          </w:p>
        </w:tc>
        <w:tc>
          <w:tcPr>
            <w:tcW w:w="1843" w:type="dxa"/>
            <w:tcBorders>
              <w:top w:val="single" w:sz="4" w:space="0" w:color="auto"/>
              <w:left w:val="single" w:sz="4" w:space="0" w:color="auto"/>
              <w:bottom w:val="single" w:sz="4" w:space="0" w:color="auto"/>
              <w:right w:val="single" w:sz="4" w:space="0" w:color="auto"/>
            </w:tcBorders>
          </w:tcPr>
          <w:p w14:paraId="1A5EA5BB" w14:textId="4597BD7B" w:rsidR="00700157" w:rsidRPr="00FE26C7" w:rsidRDefault="00700157" w:rsidP="00367AC1">
            <w:pPr>
              <w:tabs>
                <w:tab w:val="right" w:pos="2880"/>
                <w:tab w:val="left" w:pos="3690"/>
                <w:tab w:val="left" w:pos="5040"/>
              </w:tabs>
              <w:ind w:right="144"/>
              <w:outlineLvl w:val="0"/>
              <w:rPr>
                <w:rFonts w:asciiTheme="minorHAnsi" w:eastAsia="Times New Roman" w:hAnsiTheme="minorHAnsi" w:cstheme="minorHAnsi"/>
                <w:b/>
                <w:sz w:val="18"/>
                <w:szCs w:val="18"/>
                <w:highlight w:val="yellow"/>
              </w:rPr>
            </w:pPr>
            <w:r w:rsidRPr="00004996">
              <w:rPr>
                <w:rFonts w:asciiTheme="minorHAnsi" w:eastAsia="Times New Roman" w:hAnsiTheme="minorHAnsi" w:cstheme="minorHAnsi"/>
                <w:b/>
                <w:sz w:val="18"/>
                <w:szCs w:val="18"/>
              </w:rPr>
              <w:t>Time:</w:t>
            </w:r>
            <w:r w:rsidR="004C0E0D" w:rsidRPr="00004996">
              <w:rPr>
                <w:rFonts w:asciiTheme="minorHAnsi" w:eastAsia="Times New Roman" w:hAnsiTheme="minorHAnsi" w:cstheme="minorHAnsi"/>
                <w:b/>
                <w:sz w:val="18"/>
                <w:szCs w:val="18"/>
              </w:rPr>
              <w:t xml:space="preserve"> 5:30 PM</w:t>
            </w:r>
          </w:p>
        </w:tc>
      </w:tr>
      <w:tr w:rsidR="00700157" w:rsidRPr="0056586D" w14:paraId="273A2715" w14:textId="77777777" w:rsidTr="002625E5">
        <w:tc>
          <w:tcPr>
            <w:tcW w:w="4590" w:type="dxa"/>
            <w:gridSpan w:val="2"/>
            <w:tcBorders>
              <w:top w:val="single" w:sz="4" w:space="0" w:color="auto"/>
              <w:left w:val="single" w:sz="4" w:space="0" w:color="auto"/>
              <w:bottom w:val="single" w:sz="4" w:space="0" w:color="auto"/>
              <w:right w:val="single" w:sz="4" w:space="0" w:color="auto"/>
            </w:tcBorders>
          </w:tcPr>
          <w:p w14:paraId="353BDBC6" w14:textId="77777777" w:rsidR="00700157" w:rsidRPr="0056586D" w:rsidRDefault="00700157" w:rsidP="00367AC1">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4487" w:type="dxa"/>
            <w:gridSpan w:val="3"/>
            <w:tcBorders>
              <w:top w:val="single" w:sz="4" w:space="0" w:color="auto"/>
              <w:left w:val="single" w:sz="4" w:space="0" w:color="auto"/>
              <w:bottom w:val="single" w:sz="4" w:space="0" w:color="auto"/>
              <w:right w:val="single" w:sz="4" w:space="0" w:color="auto"/>
            </w:tcBorders>
          </w:tcPr>
          <w:p w14:paraId="546AFB5E" w14:textId="77777777" w:rsidR="00700157" w:rsidRPr="0056586D" w:rsidRDefault="00700157" w:rsidP="00367AC1">
            <w:pPr>
              <w:tabs>
                <w:tab w:val="right" w:pos="2880"/>
                <w:tab w:val="left" w:pos="3690"/>
                <w:tab w:val="left" w:pos="5040"/>
              </w:tabs>
              <w:ind w:right="144"/>
              <w:outlineLvl w:val="0"/>
              <w:rPr>
                <w:rFonts w:asciiTheme="minorHAnsi" w:eastAsia="Times New Roman" w:hAnsiTheme="minorHAnsi" w:cstheme="minorHAnsi"/>
                <w:b/>
                <w:sz w:val="18"/>
                <w:szCs w:val="18"/>
              </w:rPr>
            </w:pPr>
          </w:p>
        </w:tc>
      </w:tr>
      <w:tr w:rsidR="00700157" w:rsidRPr="0056586D" w14:paraId="234D1504" w14:textId="77777777" w:rsidTr="002625E5">
        <w:trPr>
          <w:gridAfter w:val="1"/>
          <w:wAfter w:w="9" w:type="dxa"/>
          <w:trHeight w:val="80"/>
        </w:trPr>
        <w:tc>
          <w:tcPr>
            <w:tcW w:w="287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CFA139D" w14:textId="41B3776E" w:rsidR="00700157" w:rsidRPr="0056586D" w:rsidRDefault="00700157" w:rsidP="00367AC1">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 xml:space="preserve">Pre-proposal conference with </w:t>
            </w:r>
            <w:r w:rsidR="006A365C">
              <w:rPr>
                <w:rFonts w:asciiTheme="minorHAnsi" w:eastAsia="Times New Roman" w:hAnsiTheme="minorHAnsi" w:cstheme="minorHAnsi"/>
                <w:b/>
                <w:sz w:val="18"/>
                <w:szCs w:val="18"/>
              </w:rPr>
              <w:t>proponents</w:t>
            </w:r>
            <w:r w:rsidRPr="0056586D">
              <w:rPr>
                <w:rFonts w:asciiTheme="minorHAnsi" w:eastAsia="Times New Roman" w:hAnsiTheme="minorHAnsi" w:cstheme="minorHAnsi"/>
                <w:b/>
                <w:sz w:val="18"/>
                <w:szCs w:val="18"/>
              </w:rPr>
              <w:t xml:space="preserve"> </w:t>
            </w:r>
            <w:r w:rsidRPr="00C174BA">
              <w:rPr>
                <w:rFonts w:asciiTheme="minorHAnsi" w:eastAsia="Times New Roman" w:hAnsiTheme="minorHAnsi" w:cstheme="minorHAnsi"/>
                <w:b/>
                <w:sz w:val="18"/>
                <w:szCs w:val="18"/>
              </w:rPr>
              <w:t>[Delete if not applicable]</w:t>
            </w:r>
          </w:p>
        </w:tc>
        <w:tc>
          <w:tcPr>
            <w:tcW w:w="1715" w:type="dxa"/>
            <w:tcBorders>
              <w:top w:val="single" w:sz="4" w:space="0" w:color="auto"/>
              <w:left w:val="single" w:sz="4" w:space="0" w:color="auto"/>
              <w:bottom w:val="single" w:sz="4" w:space="0" w:color="auto"/>
              <w:right w:val="single" w:sz="4" w:space="0" w:color="auto"/>
            </w:tcBorders>
          </w:tcPr>
          <w:p w14:paraId="20CF56B6" w14:textId="71964441" w:rsidR="00700157" w:rsidRPr="0056586D" w:rsidRDefault="009B4BCB" w:rsidP="00367AC1">
            <w:pPr>
              <w:tabs>
                <w:tab w:val="right" w:pos="2880"/>
                <w:tab w:val="left" w:pos="3690"/>
                <w:tab w:val="left" w:pos="5040"/>
              </w:tabs>
              <w:ind w:right="144"/>
              <w:outlineLvl w:val="0"/>
              <w:rPr>
                <w:rFonts w:asciiTheme="minorHAnsi" w:eastAsia="Times New Roman" w:hAnsiTheme="minorHAnsi" w:cstheme="minorHAnsi"/>
                <w:b/>
                <w:sz w:val="18"/>
                <w:szCs w:val="18"/>
              </w:rPr>
            </w:pPr>
            <w:r>
              <w:rPr>
                <w:rFonts w:asciiTheme="minorHAnsi" w:eastAsia="Times New Roman" w:hAnsiTheme="minorHAnsi" w:cstheme="minorHAnsi"/>
                <w:b/>
                <w:sz w:val="18"/>
                <w:szCs w:val="18"/>
              </w:rPr>
              <w:t>NA</w:t>
            </w:r>
          </w:p>
        </w:tc>
        <w:tc>
          <w:tcPr>
            <w:tcW w:w="26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D3E5484" w14:textId="77777777" w:rsidR="00700157" w:rsidRPr="0056586D" w:rsidRDefault="00700157" w:rsidP="00367AC1">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Planned award date:</w:t>
            </w:r>
            <w:r>
              <w:rPr>
                <w:rFonts w:asciiTheme="minorHAnsi" w:eastAsia="Times New Roman" w:hAnsiTheme="minorHAnsi" w:cstheme="minorHAnsi"/>
                <w:b/>
                <w:sz w:val="18"/>
                <w:szCs w:val="18"/>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6B3D21F8" w14:textId="058C3D78" w:rsidR="00700157" w:rsidRPr="0056586D" w:rsidRDefault="00CB449F" w:rsidP="00367AC1">
            <w:pPr>
              <w:tabs>
                <w:tab w:val="right" w:pos="2880"/>
                <w:tab w:val="left" w:pos="3690"/>
                <w:tab w:val="left" w:pos="5040"/>
              </w:tabs>
              <w:ind w:right="144"/>
              <w:outlineLvl w:val="0"/>
              <w:rPr>
                <w:rFonts w:asciiTheme="minorHAnsi" w:eastAsia="Times New Roman" w:hAnsiTheme="minorHAnsi" w:cstheme="minorHAnsi"/>
                <w:b/>
                <w:sz w:val="18"/>
                <w:szCs w:val="18"/>
              </w:rPr>
            </w:pPr>
            <w:r>
              <w:rPr>
                <w:rFonts w:asciiTheme="minorHAnsi" w:eastAsia="Times New Roman" w:hAnsiTheme="minorHAnsi" w:cstheme="minorHAnsi"/>
                <w:b/>
                <w:sz w:val="18"/>
                <w:szCs w:val="18"/>
              </w:rPr>
              <w:t>01 August 2022</w:t>
            </w:r>
          </w:p>
        </w:tc>
      </w:tr>
      <w:tr w:rsidR="00700157" w:rsidRPr="0056586D" w14:paraId="3B763890" w14:textId="77777777" w:rsidTr="002625E5">
        <w:trPr>
          <w:gridAfter w:val="1"/>
          <w:wAfter w:w="9" w:type="dxa"/>
          <w:trHeight w:val="80"/>
        </w:trPr>
        <w:tc>
          <w:tcPr>
            <w:tcW w:w="2875" w:type="dxa"/>
            <w:tcBorders>
              <w:top w:val="single" w:sz="4" w:space="0" w:color="auto"/>
              <w:left w:val="single" w:sz="4" w:space="0" w:color="auto"/>
              <w:bottom w:val="single" w:sz="4" w:space="0" w:color="auto"/>
              <w:right w:val="single" w:sz="4" w:space="0" w:color="auto"/>
            </w:tcBorders>
            <w:shd w:val="clear" w:color="auto" w:fill="FFFFFF" w:themeFill="background1"/>
          </w:tcPr>
          <w:p w14:paraId="5F2BFFE9" w14:textId="77777777" w:rsidR="00700157" w:rsidRPr="0056586D" w:rsidRDefault="00700157" w:rsidP="00367AC1">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Location:</w:t>
            </w:r>
            <w:r>
              <w:rPr>
                <w:rFonts w:asciiTheme="minorHAnsi" w:eastAsia="Times New Roman" w:hAnsiTheme="minorHAnsi" w:cstheme="minorHAnsi"/>
                <w:b/>
                <w:sz w:val="18"/>
                <w:szCs w:val="18"/>
              </w:rPr>
              <w:t xml:space="preserve"> </w:t>
            </w:r>
          </w:p>
        </w:tc>
        <w:tc>
          <w:tcPr>
            <w:tcW w:w="1715" w:type="dxa"/>
            <w:tcBorders>
              <w:top w:val="single" w:sz="4" w:space="0" w:color="auto"/>
              <w:left w:val="single" w:sz="4" w:space="0" w:color="auto"/>
              <w:bottom w:val="single" w:sz="4" w:space="0" w:color="auto"/>
              <w:right w:val="single" w:sz="4" w:space="0" w:color="auto"/>
            </w:tcBorders>
          </w:tcPr>
          <w:p w14:paraId="36057618" w14:textId="2CA69C5E" w:rsidR="00700157" w:rsidRPr="0056586D" w:rsidRDefault="009B4BCB" w:rsidP="00367AC1">
            <w:pPr>
              <w:tabs>
                <w:tab w:val="right" w:pos="2880"/>
                <w:tab w:val="left" w:pos="3690"/>
                <w:tab w:val="left" w:pos="5040"/>
              </w:tabs>
              <w:ind w:right="144"/>
              <w:outlineLvl w:val="0"/>
              <w:rPr>
                <w:rFonts w:asciiTheme="minorHAnsi" w:eastAsia="Times New Roman" w:hAnsiTheme="minorHAnsi" w:cstheme="minorHAnsi"/>
                <w:b/>
                <w:sz w:val="18"/>
                <w:szCs w:val="18"/>
              </w:rPr>
            </w:pPr>
            <w:r>
              <w:rPr>
                <w:rFonts w:asciiTheme="minorHAnsi" w:eastAsia="Times New Roman" w:hAnsiTheme="minorHAnsi" w:cstheme="minorHAnsi"/>
                <w:b/>
                <w:sz w:val="18"/>
                <w:szCs w:val="18"/>
              </w:rPr>
              <w:t>NA</w:t>
            </w:r>
          </w:p>
        </w:tc>
        <w:tc>
          <w:tcPr>
            <w:tcW w:w="2635" w:type="dxa"/>
            <w:vMerge w:val="restart"/>
            <w:tcBorders>
              <w:top w:val="single" w:sz="4" w:space="0" w:color="auto"/>
              <w:left w:val="single" w:sz="4" w:space="0" w:color="auto"/>
              <w:right w:val="single" w:sz="4" w:space="0" w:color="auto"/>
            </w:tcBorders>
            <w:shd w:val="clear" w:color="auto" w:fill="D5DCE4" w:themeFill="text2" w:themeFillTint="33"/>
          </w:tcPr>
          <w:p w14:paraId="0A905881" w14:textId="77777777" w:rsidR="00700157" w:rsidRPr="0056586D" w:rsidRDefault="00700157" w:rsidP="00367AC1">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 xml:space="preserve">Planned </w:t>
            </w:r>
            <w:proofErr w:type="gramStart"/>
            <w:r w:rsidRPr="0056586D">
              <w:rPr>
                <w:rFonts w:asciiTheme="minorHAnsi" w:eastAsia="Times New Roman" w:hAnsiTheme="minorHAnsi" w:cstheme="minorHAnsi"/>
                <w:b/>
                <w:sz w:val="18"/>
                <w:szCs w:val="18"/>
              </w:rPr>
              <w:t>contract</w:t>
            </w:r>
            <w:proofErr w:type="gramEnd"/>
            <w:r w:rsidRPr="0056586D">
              <w:rPr>
                <w:rFonts w:asciiTheme="minorHAnsi" w:eastAsia="Times New Roman" w:hAnsiTheme="minorHAnsi" w:cstheme="minorHAnsi"/>
                <w:b/>
                <w:sz w:val="18"/>
                <w:szCs w:val="18"/>
              </w:rPr>
              <w:t xml:space="preserve"> start-date/delivery date (on or before)</w:t>
            </w:r>
            <w:r>
              <w:rPr>
                <w:rFonts w:asciiTheme="minorHAnsi" w:eastAsia="Times New Roman" w:hAnsiTheme="minorHAnsi" w:cstheme="minorHAnsi"/>
                <w:b/>
                <w:sz w:val="18"/>
                <w:szCs w:val="18"/>
              </w:rPr>
              <w:t>:</w:t>
            </w:r>
          </w:p>
        </w:tc>
        <w:tc>
          <w:tcPr>
            <w:tcW w:w="1843" w:type="dxa"/>
            <w:vMerge w:val="restart"/>
            <w:tcBorders>
              <w:top w:val="single" w:sz="4" w:space="0" w:color="auto"/>
              <w:left w:val="single" w:sz="4" w:space="0" w:color="auto"/>
              <w:right w:val="single" w:sz="4" w:space="0" w:color="auto"/>
            </w:tcBorders>
            <w:shd w:val="clear" w:color="auto" w:fill="FFFFFF" w:themeFill="background1"/>
          </w:tcPr>
          <w:p w14:paraId="5EA001E9" w14:textId="32E6A31D" w:rsidR="00700157" w:rsidRPr="0056586D" w:rsidRDefault="000939CA" w:rsidP="00367AC1">
            <w:pPr>
              <w:tabs>
                <w:tab w:val="right" w:pos="2880"/>
                <w:tab w:val="left" w:pos="3690"/>
                <w:tab w:val="left" w:pos="5040"/>
              </w:tabs>
              <w:ind w:right="144"/>
              <w:outlineLvl w:val="0"/>
              <w:rPr>
                <w:rFonts w:asciiTheme="minorHAnsi" w:eastAsia="Times New Roman" w:hAnsiTheme="minorHAnsi" w:cstheme="minorHAnsi"/>
                <w:b/>
                <w:sz w:val="18"/>
                <w:szCs w:val="18"/>
              </w:rPr>
            </w:pPr>
            <w:r>
              <w:rPr>
                <w:rFonts w:asciiTheme="minorHAnsi" w:eastAsia="Times New Roman" w:hAnsiTheme="minorHAnsi" w:cstheme="minorHAnsi"/>
                <w:b/>
                <w:sz w:val="18"/>
                <w:szCs w:val="18"/>
              </w:rPr>
              <w:t>01 August 2022-31 October 2023</w:t>
            </w:r>
          </w:p>
        </w:tc>
      </w:tr>
      <w:tr w:rsidR="00700157" w:rsidRPr="0056586D" w14:paraId="03A083FD" w14:textId="77777777" w:rsidTr="002625E5">
        <w:trPr>
          <w:gridAfter w:val="1"/>
          <w:wAfter w:w="9" w:type="dxa"/>
          <w:trHeight w:val="80"/>
        </w:trPr>
        <w:tc>
          <w:tcPr>
            <w:tcW w:w="2875" w:type="dxa"/>
            <w:tcBorders>
              <w:top w:val="single" w:sz="4" w:space="0" w:color="auto"/>
              <w:left w:val="single" w:sz="4" w:space="0" w:color="auto"/>
              <w:bottom w:val="single" w:sz="4" w:space="0" w:color="auto"/>
              <w:right w:val="single" w:sz="4" w:space="0" w:color="auto"/>
            </w:tcBorders>
            <w:shd w:val="clear" w:color="auto" w:fill="FFFFFF" w:themeFill="background1"/>
          </w:tcPr>
          <w:p w14:paraId="4164BBE3" w14:textId="77777777" w:rsidR="00700157" w:rsidRPr="0056586D" w:rsidRDefault="00700157" w:rsidP="00367AC1">
            <w:pPr>
              <w:tabs>
                <w:tab w:val="right" w:pos="2880"/>
                <w:tab w:val="left" w:pos="3690"/>
                <w:tab w:val="left" w:pos="5040"/>
              </w:tabs>
              <w:ind w:right="144"/>
              <w:outlineLvl w:val="0"/>
              <w:rPr>
                <w:rFonts w:eastAsia="Times New Roman" w:cstheme="minorHAnsi"/>
                <w:b/>
                <w:sz w:val="18"/>
                <w:szCs w:val="18"/>
              </w:rPr>
            </w:pPr>
            <w:r w:rsidRPr="0056586D">
              <w:rPr>
                <w:rFonts w:asciiTheme="minorHAnsi" w:eastAsia="Times New Roman" w:hAnsiTheme="minorHAnsi" w:cstheme="minorHAnsi"/>
                <w:b/>
                <w:sz w:val="18"/>
                <w:szCs w:val="18"/>
              </w:rPr>
              <w:t>Date:</w:t>
            </w:r>
          </w:p>
        </w:tc>
        <w:tc>
          <w:tcPr>
            <w:tcW w:w="1715" w:type="dxa"/>
            <w:tcBorders>
              <w:top w:val="single" w:sz="4" w:space="0" w:color="auto"/>
              <w:left w:val="single" w:sz="4" w:space="0" w:color="auto"/>
              <w:bottom w:val="single" w:sz="4" w:space="0" w:color="auto"/>
              <w:right w:val="single" w:sz="4" w:space="0" w:color="auto"/>
            </w:tcBorders>
            <w:shd w:val="clear" w:color="auto" w:fill="FFFFFF" w:themeFill="background1"/>
          </w:tcPr>
          <w:p w14:paraId="5088C98F" w14:textId="66163A3A" w:rsidR="00700157" w:rsidRPr="0056586D" w:rsidRDefault="009B4BCB" w:rsidP="00367AC1">
            <w:pPr>
              <w:tabs>
                <w:tab w:val="right" w:pos="2880"/>
                <w:tab w:val="left" w:pos="3690"/>
                <w:tab w:val="left" w:pos="5040"/>
              </w:tabs>
              <w:ind w:right="144"/>
              <w:outlineLvl w:val="0"/>
              <w:rPr>
                <w:rFonts w:asciiTheme="minorHAnsi" w:eastAsia="Times New Roman" w:hAnsiTheme="minorHAnsi" w:cstheme="minorHAnsi"/>
                <w:b/>
                <w:sz w:val="18"/>
                <w:szCs w:val="18"/>
              </w:rPr>
            </w:pPr>
            <w:r>
              <w:rPr>
                <w:rFonts w:asciiTheme="minorHAnsi" w:eastAsia="Times New Roman" w:hAnsiTheme="minorHAnsi" w:cstheme="minorHAnsi"/>
                <w:b/>
                <w:sz w:val="18"/>
                <w:szCs w:val="18"/>
              </w:rPr>
              <w:t>NA</w:t>
            </w:r>
          </w:p>
        </w:tc>
        <w:tc>
          <w:tcPr>
            <w:tcW w:w="2635" w:type="dxa"/>
            <w:vMerge/>
            <w:tcBorders>
              <w:left w:val="single" w:sz="4" w:space="0" w:color="auto"/>
              <w:right w:val="single" w:sz="4" w:space="0" w:color="auto"/>
            </w:tcBorders>
            <w:shd w:val="clear" w:color="auto" w:fill="FFFFFF" w:themeFill="background1"/>
          </w:tcPr>
          <w:p w14:paraId="2AA9417A" w14:textId="77777777" w:rsidR="00700157" w:rsidRPr="0056586D" w:rsidRDefault="00700157" w:rsidP="00367AC1">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1843" w:type="dxa"/>
            <w:vMerge/>
            <w:tcBorders>
              <w:left w:val="single" w:sz="4" w:space="0" w:color="auto"/>
              <w:right w:val="single" w:sz="4" w:space="0" w:color="auto"/>
            </w:tcBorders>
            <w:shd w:val="clear" w:color="auto" w:fill="FFFFFF" w:themeFill="background1"/>
          </w:tcPr>
          <w:p w14:paraId="3A41A695" w14:textId="77777777" w:rsidR="00700157" w:rsidRPr="0056586D" w:rsidRDefault="00700157" w:rsidP="00367AC1">
            <w:pPr>
              <w:tabs>
                <w:tab w:val="right" w:pos="2880"/>
                <w:tab w:val="left" w:pos="3690"/>
                <w:tab w:val="left" w:pos="5040"/>
              </w:tabs>
              <w:ind w:right="144"/>
              <w:outlineLvl w:val="0"/>
              <w:rPr>
                <w:rFonts w:asciiTheme="minorHAnsi" w:eastAsia="Times New Roman" w:hAnsiTheme="minorHAnsi" w:cstheme="minorHAnsi"/>
                <w:b/>
                <w:sz w:val="18"/>
                <w:szCs w:val="18"/>
              </w:rPr>
            </w:pPr>
          </w:p>
        </w:tc>
      </w:tr>
      <w:tr w:rsidR="00700157" w:rsidRPr="0056586D" w14:paraId="1146D0BE" w14:textId="77777777" w:rsidTr="002625E5">
        <w:trPr>
          <w:gridAfter w:val="1"/>
          <w:wAfter w:w="9" w:type="dxa"/>
        </w:trPr>
        <w:tc>
          <w:tcPr>
            <w:tcW w:w="2875" w:type="dxa"/>
            <w:tcBorders>
              <w:top w:val="single" w:sz="4" w:space="0" w:color="auto"/>
              <w:left w:val="single" w:sz="4" w:space="0" w:color="auto"/>
              <w:bottom w:val="single" w:sz="4" w:space="0" w:color="auto"/>
              <w:right w:val="single" w:sz="4" w:space="0" w:color="auto"/>
            </w:tcBorders>
          </w:tcPr>
          <w:p w14:paraId="3FF43CEE" w14:textId="77777777" w:rsidR="00700157" w:rsidRPr="0056586D" w:rsidRDefault="00700157" w:rsidP="00367AC1">
            <w:pPr>
              <w:tabs>
                <w:tab w:val="right" w:pos="2880"/>
                <w:tab w:val="left" w:pos="3690"/>
                <w:tab w:val="left" w:pos="5040"/>
              </w:tabs>
              <w:ind w:right="144"/>
              <w:outlineLvl w:val="0"/>
              <w:rPr>
                <w:rFonts w:eastAsia="Times New Roman" w:cstheme="minorHAnsi"/>
                <w:b/>
                <w:sz w:val="18"/>
                <w:szCs w:val="18"/>
              </w:rPr>
            </w:pPr>
            <w:r w:rsidRPr="0056586D">
              <w:rPr>
                <w:rFonts w:asciiTheme="minorHAnsi" w:eastAsia="Times New Roman" w:hAnsiTheme="minorHAnsi" w:cstheme="minorHAnsi"/>
                <w:b/>
                <w:sz w:val="18"/>
                <w:szCs w:val="18"/>
              </w:rPr>
              <w:t>Contact:</w:t>
            </w:r>
          </w:p>
        </w:tc>
        <w:tc>
          <w:tcPr>
            <w:tcW w:w="1715" w:type="dxa"/>
            <w:tcBorders>
              <w:top w:val="single" w:sz="4" w:space="0" w:color="auto"/>
              <w:left w:val="single" w:sz="4" w:space="0" w:color="auto"/>
              <w:bottom w:val="single" w:sz="4" w:space="0" w:color="auto"/>
              <w:right w:val="single" w:sz="4" w:space="0" w:color="auto"/>
            </w:tcBorders>
          </w:tcPr>
          <w:p w14:paraId="17D23CE5" w14:textId="00700703" w:rsidR="00700157" w:rsidRPr="0056586D" w:rsidRDefault="009B4BCB" w:rsidP="00367AC1">
            <w:pPr>
              <w:tabs>
                <w:tab w:val="right" w:pos="2880"/>
                <w:tab w:val="left" w:pos="3690"/>
                <w:tab w:val="left" w:pos="5040"/>
              </w:tabs>
              <w:ind w:right="144"/>
              <w:outlineLvl w:val="0"/>
              <w:rPr>
                <w:rFonts w:asciiTheme="minorHAnsi" w:eastAsia="Times New Roman" w:hAnsiTheme="minorHAnsi" w:cstheme="minorHAnsi"/>
                <w:b/>
                <w:sz w:val="18"/>
                <w:szCs w:val="18"/>
              </w:rPr>
            </w:pPr>
            <w:r>
              <w:rPr>
                <w:rFonts w:asciiTheme="minorHAnsi" w:eastAsia="Times New Roman" w:hAnsiTheme="minorHAnsi" w:cstheme="minorHAnsi"/>
                <w:b/>
                <w:sz w:val="18"/>
                <w:szCs w:val="18"/>
              </w:rPr>
              <w:t>NA</w:t>
            </w:r>
          </w:p>
        </w:tc>
        <w:tc>
          <w:tcPr>
            <w:tcW w:w="2635" w:type="dxa"/>
            <w:vMerge/>
            <w:tcBorders>
              <w:left w:val="single" w:sz="4" w:space="0" w:color="auto"/>
              <w:bottom w:val="single" w:sz="4" w:space="0" w:color="auto"/>
              <w:right w:val="single" w:sz="4" w:space="0" w:color="auto"/>
            </w:tcBorders>
            <w:shd w:val="clear" w:color="auto" w:fill="D5DCE4" w:themeFill="text2" w:themeFillTint="33"/>
          </w:tcPr>
          <w:p w14:paraId="7776ED23" w14:textId="77777777" w:rsidR="00700157" w:rsidRPr="0056586D" w:rsidRDefault="00700157" w:rsidP="00367AC1">
            <w:pPr>
              <w:tabs>
                <w:tab w:val="right" w:pos="2880"/>
                <w:tab w:val="left" w:pos="3690"/>
                <w:tab w:val="left" w:pos="5040"/>
              </w:tabs>
              <w:ind w:right="144"/>
              <w:outlineLvl w:val="0"/>
              <w:rPr>
                <w:rFonts w:eastAsia="Times New Roman" w:cstheme="minorHAnsi"/>
                <w:b/>
                <w:sz w:val="18"/>
                <w:szCs w:val="18"/>
              </w:rPr>
            </w:pPr>
          </w:p>
        </w:tc>
        <w:tc>
          <w:tcPr>
            <w:tcW w:w="1843" w:type="dxa"/>
            <w:vMerge/>
            <w:tcBorders>
              <w:left w:val="single" w:sz="4" w:space="0" w:color="auto"/>
              <w:bottom w:val="single" w:sz="4" w:space="0" w:color="auto"/>
              <w:right w:val="single" w:sz="4" w:space="0" w:color="auto"/>
            </w:tcBorders>
            <w:shd w:val="clear" w:color="auto" w:fill="D5DCE4" w:themeFill="text2" w:themeFillTint="33"/>
          </w:tcPr>
          <w:p w14:paraId="287450A7" w14:textId="77777777" w:rsidR="00700157" w:rsidRPr="0056586D" w:rsidRDefault="00700157" w:rsidP="00367AC1">
            <w:pPr>
              <w:tabs>
                <w:tab w:val="right" w:pos="2880"/>
                <w:tab w:val="left" w:pos="3690"/>
                <w:tab w:val="left" w:pos="5040"/>
              </w:tabs>
              <w:ind w:right="144"/>
              <w:outlineLvl w:val="0"/>
              <w:rPr>
                <w:rFonts w:asciiTheme="minorHAnsi" w:eastAsia="Times New Roman" w:hAnsiTheme="minorHAnsi" w:cstheme="minorHAnsi"/>
                <w:b/>
                <w:sz w:val="18"/>
                <w:szCs w:val="18"/>
              </w:rPr>
            </w:pPr>
          </w:p>
        </w:tc>
      </w:tr>
    </w:tbl>
    <w:p w14:paraId="64C2B3BB" w14:textId="77777777" w:rsidR="00700157" w:rsidRPr="0056586D" w:rsidRDefault="00700157" w:rsidP="00700157">
      <w:pPr>
        <w:tabs>
          <w:tab w:val="right" w:pos="2880"/>
          <w:tab w:val="left" w:pos="3690"/>
          <w:tab w:val="left" w:pos="5040"/>
        </w:tabs>
        <w:spacing w:after="0" w:line="240" w:lineRule="auto"/>
        <w:ind w:right="144"/>
        <w:outlineLvl w:val="0"/>
        <w:rPr>
          <w:rFonts w:eastAsia="Times New Roman" w:cstheme="minorHAnsi"/>
          <w:b/>
          <w:sz w:val="18"/>
          <w:szCs w:val="18"/>
        </w:rPr>
      </w:pPr>
    </w:p>
    <w:p w14:paraId="769D3428" w14:textId="12A6D664" w:rsidR="009C781A" w:rsidRPr="00700157" w:rsidRDefault="009C781A" w:rsidP="008C5186">
      <w:pPr>
        <w:pStyle w:val="ListParagraph"/>
        <w:numPr>
          <w:ilvl w:val="0"/>
          <w:numId w:val="5"/>
        </w:numPr>
        <w:spacing w:after="0" w:line="240" w:lineRule="auto"/>
        <w:rPr>
          <w:rFonts w:ascii="Calibri" w:eastAsia="Calibri" w:hAnsi="Calibri" w:cs="Calibri"/>
          <w:color w:val="0070C0"/>
          <w:spacing w:val="-3"/>
          <w:sz w:val="18"/>
          <w:szCs w:val="18"/>
          <w:lang w:val="en-CA"/>
        </w:rPr>
      </w:pPr>
      <w:r w:rsidRPr="00B8000E">
        <w:rPr>
          <w:rFonts w:ascii="Calibri" w:eastAsia="Times New Roman" w:hAnsi="Calibri" w:cs="Calibri"/>
          <w:b/>
          <w:color w:val="0070C0"/>
          <w:sz w:val="18"/>
          <w:szCs w:val="18"/>
          <w:lang w:val="en-GB" w:eastAsia="en-GB"/>
        </w:rPr>
        <w:t>UN Women Terms of Reference</w:t>
      </w:r>
    </w:p>
    <w:p w14:paraId="257B7D9E" w14:textId="77777777" w:rsidR="00700157" w:rsidRPr="00B8000E" w:rsidRDefault="00700157" w:rsidP="00700157">
      <w:pPr>
        <w:pStyle w:val="ListParagraph"/>
        <w:spacing w:after="0" w:line="240" w:lineRule="auto"/>
        <w:ind w:left="360"/>
        <w:rPr>
          <w:rFonts w:ascii="Calibri" w:eastAsia="Calibri" w:hAnsi="Calibri" w:cs="Calibri"/>
          <w:color w:val="0070C0"/>
          <w:spacing w:val="-3"/>
          <w:sz w:val="18"/>
          <w:szCs w:val="18"/>
          <w:lang w:val="en-CA"/>
        </w:rPr>
      </w:pPr>
    </w:p>
    <w:tbl>
      <w:tblPr>
        <w:tblStyle w:val="TableGrid2"/>
        <w:tblW w:w="0" w:type="auto"/>
        <w:tblLook w:val="04A0" w:firstRow="1" w:lastRow="0" w:firstColumn="1" w:lastColumn="0" w:noHBand="0" w:noVBand="1"/>
      </w:tblPr>
      <w:tblGrid>
        <w:gridCol w:w="9016"/>
      </w:tblGrid>
      <w:tr w:rsidR="007661C4" w:rsidRPr="00B8000E" w14:paraId="39C8F146" w14:textId="77777777" w:rsidTr="007661C4">
        <w:trPr>
          <w:trHeight w:val="899"/>
        </w:trPr>
        <w:tc>
          <w:tcPr>
            <w:tcW w:w="9016" w:type="dxa"/>
          </w:tcPr>
          <w:p w14:paraId="55FE043E" w14:textId="77777777" w:rsidR="00D84684" w:rsidRDefault="004964F7" w:rsidP="004964F7">
            <w:pPr>
              <w:tabs>
                <w:tab w:val="center" w:pos="4320"/>
                <w:tab w:val="right" w:pos="8640"/>
              </w:tabs>
              <w:jc w:val="center"/>
              <w:rPr>
                <w:rFonts w:asciiTheme="minorHAnsi" w:hAnsiTheme="minorHAnsi" w:cstheme="minorHAnsi"/>
                <w:b/>
                <w:bCs/>
                <w:sz w:val="20"/>
                <w:szCs w:val="20"/>
                <w:lang w:val="en-US"/>
              </w:rPr>
            </w:pPr>
            <w:r w:rsidRPr="004964F7">
              <w:rPr>
                <w:rFonts w:asciiTheme="minorHAnsi" w:hAnsiTheme="minorHAnsi" w:cstheme="minorHAnsi"/>
                <w:b/>
                <w:bCs/>
                <w:sz w:val="20"/>
                <w:szCs w:val="20"/>
                <w:lang w:val="en-US"/>
              </w:rPr>
              <w:t xml:space="preserve">Implementing Partner for </w:t>
            </w:r>
            <w:proofErr w:type="spellStart"/>
            <w:r w:rsidRPr="004964F7">
              <w:rPr>
                <w:rFonts w:asciiTheme="minorHAnsi" w:hAnsiTheme="minorHAnsi" w:cstheme="minorHAnsi"/>
                <w:b/>
                <w:bCs/>
                <w:sz w:val="20"/>
                <w:szCs w:val="20"/>
                <w:lang w:val="en-US"/>
              </w:rPr>
              <w:t>Programme</w:t>
            </w:r>
            <w:proofErr w:type="spellEnd"/>
            <w:r w:rsidRPr="004964F7">
              <w:rPr>
                <w:rFonts w:asciiTheme="minorHAnsi" w:hAnsiTheme="minorHAnsi" w:cstheme="minorHAnsi"/>
                <w:b/>
                <w:bCs/>
                <w:sz w:val="20"/>
                <w:szCs w:val="20"/>
                <w:lang w:val="en-US"/>
              </w:rPr>
              <w:t xml:space="preserve"> on women’s access to</w:t>
            </w:r>
            <w:r w:rsidR="00D84684">
              <w:rPr>
                <w:rFonts w:asciiTheme="minorHAnsi" w:hAnsiTheme="minorHAnsi" w:cstheme="minorHAnsi"/>
                <w:b/>
                <w:bCs/>
                <w:sz w:val="20"/>
                <w:szCs w:val="20"/>
                <w:lang w:val="en-US"/>
              </w:rPr>
              <w:t xml:space="preserve"> </w:t>
            </w:r>
            <w:r w:rsidRPr="004964F7">
              <w:rPr>
                <w:rFonts w:asciiTheme="minorHAnsi" w:hAnsiTheme="minorHAnsi" w:cstheme="minorHAnsi"/>
                <w:b/>
                <w:bCs/>
                <w:sz w:val="20"/>
                <w:szCs w:val="20"/>
                <w:lang w:val="en-US"/>
              </w:rPr>
              <w:t xml:space="preserve">education </w:t>
            </w:r>
          </w:p>
          <w:p w14:paraId="49CB7FE8" w14:textId="5179116D" w:rsidR="004964F7" w:rsidRDefault="004964F7" w:rsidP="004964F7">
            <w:pPr>
              <w:tabs>
                <w:tab w:val="center" w:pos="4320"/>
                <w:tab w:val="right" w:pos="8640"/>
              </w:tabs>
              <w:jc w:val="center"/>
              <w:rPr>
                <w:rFonts w:cstheme="minorHAnsi"/>
                <w:b/>
                <w:bCs/>
                <w:sz w:val="20"/>
                <w:szCs w:val="20"/>
              </w:rPr>
            </w:pPr>
            <w:r w:rsidRPr="004964F7">
              <w:rPr>
                <w:rFonts w:asciiTheme="minorHAnsi" w:hAnsiTheme="minorHAnsi" w:cstheme="minorHAnsi"/>
                <w:b/>
                <w:bCs/>
                <w:sz w:val="20"/>
                <w:szCs w:val="20"/>
                <w:lang w:val="en-US"/>
              </w:rPr>
              <w:t>and livelihood opportunities</w:t>
            </w:r>
            <w:r w:rsidR="00D84684">
              <w:rPr>
                <w:rFonts w:asciiTheme="minorHAnsi" w:hAnsiTheme="minorHAnsi" w:cstheme="minorHAnsi"/>
                <w:b/>
                <w:bCs/>
                <w:sz w:val="20"/>
                <w:szCs w:val="20"/>
                <w:lang w:val="en-US"/>
              </w:rPr>
              <w:t xml:space="preserve"> in Maharashtra</w:t>
            </w:r>
          </w:p>
          <w:p w14:paraId="0AF72802" w14:textId="77777777" w:rsidR="004964F7" w:rsidRDefault="004964F7" w:rsidP="007661C4">
            <w:pPr>
              <w:jc w:val="both"/>
              <w:rPr>
                <w:rFonts w:eastAsia="Times New Roman" w:cs="Calibri"/>
                <w:b/>
                <w:spacing w:val="-3"/>
                <w:sz w:val="18"/>
                <w:szCs w:val="18"/>
                <w:lang w:val="en-GB" w:eastAsia="en-GB"/>
              </w:rPr>
            </w:pPr>
          </w:p>
          <w:p w14:paraId="1753B5CB" w14:textId="1C62878F" w:rsidR="00BD6C4D" w:rsidRPr="0033045E" w:rsidRDefault="00BD6C4D" w:rsidP="007661C4">
            <w:pPr>
              <w:jc w:val="both"/>
              <w:rPr>
                <w:rFonts w:eastAsia="Times New Roman" w:cs="Calibri"/>
                <w:b/>
                <w:spacing w:val="-3"/>
                <w:sz w:val="18"/>
                <w:szCs w:val="18"/>
                <w:lang w:val="en-GB" w:eastAsia="en-GB"/>
              </w:rPr>
            </w:pPr>
            <w:r w:rsidRPr="0033045E">
              <w:rPr>
                <w:rFonts w:eastAsia="Times New Roman" w:cs="Calibri"/>
                <w:b/>
                <w:spacing w:val="-3"/>
                <w:sz w:val="18"/>
                <w:szCs w:val="18"/>
                <w:lang w:val="en-GB" w:eastAsia="en-GB"/>
              </w:rPr>
              <w:t>I</w:t>
            </w:r>
            <w:r w:rsidR="0033045E" w:rsidRPr="0033045E">
              <w:rPr>
                <w:rFonts w:eastAsia="Times New Roman" w:cs="Calibri"/>
                <w:b/>
                <w:spacing w:val="-3"/>
                <w:sz w:val="18"/>
                <w:szCs w:val="18"/>
                <w:lang w:val="en-GB" w:eastAsia="en-GB"/>
              </w:rPr>
              <w:t>n</w:t>
            </w:r>
            <w:r w:rsidRPr="0033045E">
              <w:rPr>
                <w:rFonts w:eastAsia="Times New Roman" w:cs="Calibri"/>
                <w:b/>
                <w:spacing w:val="-3"/>
                <w:sz w:val="18"/>
                <w:szCs w:val="18"/>
                <w:lang w:val="en-GB" w:eastAsia="en-GB"/>
              </w:rPr>
              <w:t>troduction</w:t>
            </w:r>
          </w:p>
          <w:p w14:paraId="18D9AA10" w14:textId="77777777" w:rsidR="0033045E" w:rsidRDefault="0033045E" w:rsidP="007661C4">
            <w:pPr>
              <w:jc w:val="both"/>
              <w:rPr>
                <w:rFonts w:asciiTheme="minorHAnsi" w:eastAsia="Times New Roman" w:hAnsiTheme="minorHAnsi" w:cstheme="minorHAnsi"/>
                <w:bCs/>
              </w:rPr>
            </w:pPr>
          </w:p>
          <w:p w14:paraId="4670C397" w14:textId="1317E909" w:rsidR="007661C4" w:rsidRPr="005967A5" w:rsidRDefault="007661C4" w:rsidP="007661C4">
            <w:pPr>
              <w:jc w:val="both"/>
              <w:rPr>
                <w:rFonts w:asciiTheme="minorHAnsi" w:eastAsia="Times New Roman" w:hAnsiTheme="minorHAnsi" w:cstheme="minorHAnsi"/>
                <w:bCs/>
              </w:rPr>
            </w:pPr>
            <w:r w:rsidRPr="005967A5">
              <w:rPr>
                <w:rFonts w:asciiTheme="minorHAnsi" w:eastAsia="Times New Roman" w:hAnsiTheme="minorHAnsi" w:cstheme="minorHAnsi"/>
                <w:bCs/>
              </w:rPr>
              <w:t>Harnessing on education and vocational training of youth is pivotal for socio-economic growth, as it has the potential to increase the capacity of an individual ‘to be and to do’- a vital element of an individual’s substantive freedom, a concept developed by Amartya Sen. “Many of these capabilities have an intrinsic value but can also be instrumental to the expansion of other capabilities (</w:t>
            </w:r>
            <w:proofErr w:type="gramStart"/>
            <w:r w:rsidRPr="005967A5">
              <w:rPr>
                <w:rFonts w:asciiTheme="minorHAnsi" w:eastAsia="Times New Roman" w:hAnsiTheme="minorHAnsi" w:cstheme="minorHAnsi"/>
                <w:bCs/>
              </w:rPr>
              <w:t>e.g.</w:t>
            </w:r>
            <w:proofErr w:type="gramEnd"/>
            <w:r w:rsidRPr="005967A5">
              <w:rPr>
                <w:rFonts w:asciiTheme="minorHAnsi" w:eastAsia="Times New Roman" w:hAnsiTheme="minorHAnsi" w:cstheme="minorHAnsi"/>
                <w:bCs/>
              </w:rPr>
              <w:t xml:space="preserve"> being educated is valuable in its own right but can be a means to securing a decent job; having a decent job is important for securing an adequate income but can also contribute to one’s sense of dignity</w:t>
            </w:r>
            <w:r w:rsidRPr="005967A5">
              <w:rPr>
                <w:rFonts w:asciiTheme="minorHAnsi" w:eastAsia="Times New Roman" w:hAnsiTheme="minorHAnsi" w:cstheme="minorHAnsi"/>
                <w:bCs/>
              </w:rPr>
              <w:footnoteReference w:id="2"/>
            </w:r>
            <w:r w:rsidRPr="005967A5">
              <w:rPr>
                <w:rFonts w:asciiTheme="minorHAnsi" w:eastAsia="Times New Roman" w:hAnsiTheme="minorHAnsi" w:cstheme="minorHAnsi"/>
                <w:bCs/>
              </w:rPr>
              <w:t xml:space="preserve">. </w:t>
            </w:r>
          </w:p>
          <w:p w14:paraId="6F0C5CEE" w14:textId="77777777" w:rsidR="007661C4" w:rsidRPr="005967A5" w:rsidRDefault="007661C4" w:rsidP="007661C4">
            <w:pPr>
              <w:jc w:val="both"/>
              <w:rPr>
                <w:rFonts w:asciiTheme="minorHAnsi" w:eastAsia="Times New Roman" w:hAnsiTheme="minorHAnsi" w:cstheme="minorHAnsi"/>
                <w:bCs/>
              </w:rPr>
            </w:pPr>
          </w:p>
          <w:p w14:paraId="485617F0" w14:textId="77777777" w:rsidR="007661C4" w:rsidRPr="005967A5" w:rsidRDefault="007661C4" w:rsidP="007661C4">
            <w:pPr>
              <w:jc w:val="both"/>
              <w:rPr>
                <w:rFonts w:asciiTheme="minorHAnsi" w:eastAsia="Times New Roman" w:hAnsiTheme="minorHAnsi" w:cstheme="minorHAnsi"/>
                <w:bCs/>
              </w:rPr>
            </w:pPr>
            <w:r w:rsidRPr="005967A5">
              <w:rPr>
                <w:rFonts w:asciiTheme="minorHAnsi" w:eastAsia="Times New Roman" w:hAnsiTheme="minorHAnsi" w:cstheme="minorHAnsi"/>
                <w:bCs/>
              </w:rPr>
              <w:t xml:space="preserve">Education equity is not only human rights imperative; it is a unique investment providing education, training, decent </w:t>
            </w:r>
            <w:proofErr w:type="gramStart"/>
            <w:r w:rsidRPr="005967A5">
              <w:rPr>
                <w:rFonts w:asciiTheme="minorHAnsi" w:eastAsia="Times New Roman" w:hAnsiTheme="minorHAnsi" w:cstheme="minorHAnsi"/>
                <w:bCs/>
              </w:rPr>
              <w:t>employment</w:t>
            </w:r>
            <w:proofErr w:type="gramEnd"/>
            <w:r w:rsidRPr="005967A5">
              <w:rPr>
                <w:rFonts w:asciiTheme="minorHAnsi" w:eastAsia="Times New Roman" w:hAnsiTheme="minorHAnsi" w:cstheme="minorHAnsi"/>
                <w:bCs/>
              </w:rPr>
              <w:t xml:space="preserve"> and livelihood support to women which not only empowers them, but also their families and communities.  According to a World Bank Report (2018)</w:t>
            </w:r>
            <w:r w:rsidRPr="005967A5">
              <w:rPr>
                <w:rFonts w:asciiTheme="minorHAnsi" w:eastAsia="Times New Roman" w:hAnsiTheme="minorHAnsi" w:cstheme="minorHAnsi"/>
                <w:bCs/>
              </w:rPr>
              <w:footnoteReference w:id="3"/>
            </w:r>
            <w:r w:rsidRPr="005967A5">
              <w:rPr>
                <w:rFonts w:asciiTheme="minorHAnsi" w:eastAsia="Times New Roman" w:hAnsiTheme="minorHAnsi" w:cstheme="minorHAnsi"/>
                <w:bCs/>
              </w:rPr>
              <w:t xml:space="preserve"> less than two thirds of girls in low-income countries complete primary school, and only one in three girls completes lower secondary school. On average, women who have a secondary education are more likely to work and they earn almost twice as much as those with no education. Other positive effects of secondary school education for girls include a wide range of social and economic benefits for the girls themselves, their </w:t>
            </w:r>
            <w:proofErr w:type="gramStart"/>
            <w:r w:rsidRPr="005967A5">
              <w:rPr>
                <w:rFonts w:asciiTheme="minorHAnsi" w:eastAsia="Times New Roman" w:hAnsiTheme="minorHAnsi" w:cstheme="minorHAnsi"/>
                <w:bCs/>
              </w:rPr>
              <w:t>children</w:t>
            </w:r>
            <w:proofErr w:type="gramEnd"/>
            <w:r w:rsidRPr="005967A5">
              <w:rPr>
                <w:rFonts w:asciiTheme="minorHAnsi" w:eastAsia="Times New Roman" w:hAnsiTheme="minorHAnsi" w:cstheme="minorHAnsi"/>
                <w:bCs/>
              </w:rPr>
              <w:t xml:space="preserve"> and their communities. These include near-elimination of child marriage, lowering fertility rates by a third in countries with high population growth, and reducing child mortality and malnutrition.</w:t>
            </w:r>
          </w:p>
          <w:p w14:paraId="29E1273C" w14:textId="77777777" w:rsidR="007661C4" w:rsidRPr="005967A5" w:rsidRDefault="007661C4" w:rsidP="007661C4">
            <w:pPr>
              <w:jc w:val="both"/>
              <w:rPr>
                <w:rFonts w:asciiTheme="minorHAnsi" w:eastAsia="Times New Roman" w:hAnsiTheme="minorHAnsi" w:cstheme="minorHAnsi"/>
                <w:bCs/>
              </w:rPr>
            </w:pPr>
          </w:p>
          <w:p w14:paraId="3DAAE27E" w14:textId="77777777" w:rsidR="007661C4" w:rsidRPr="005967A5" w:rsidRDefault="007661C4" w:rsidP="007661C4">
            <w:pPr>
              <w:pStyle w:val="NormalWeb"/>
              <w:shd w:val="clear" w:color="auto" w:fill="FFFFFF"/>
              <w:jc w:val="both"/>
              <w:rPr>
                <w:rFonts w:asciiTheme="minorHAnsi" w:eastAsia="Times New Roman" w:hAnsiTheme="minorHAnsi" w:cstheme="minorHAnsi"/>
                <w:bCs/>
                <w:sz w:val="22"/>
                <w:szCs w:val="22"/>
              </w:rPr>
            </w:pPr>
            <w:r w:rsidRPr="005967A5">
              <w:rPr>
                <w:rFonts w:asciiTheme="minorHAnsi" w:eastAsia="Times New Roman" w:hAnsiTheme="minorHAnsi" w:cstheme="minorHAnsi"/>
                <w:bCs/>
                <w:sz w:val="22"/>
                <w:szCs w:val="22"/>
              </w:rPr>
              <w:t>Within South Asia, because of its country size, India is the home for the largest share of out-of-school (OOS) girls (UNICEF, </w:t>
            </w:r>
            <w:hyperlink r:id="rId14" w:anchor="ref-CR56" w:tooltip="UNICEF (2014). South Asia regional study covering Bangladesh, India, Pakistan, and Sri Lanka. Global Initiative on Out-of-School Children. UNESCO Institute for Statistics, Kathmandu, Nepal." w:history="1">
              <w:r w:rsidRPr="005967A5">
                <w:rPr>
                  <w:rFonts w:asciiTheme="minorHAnsi" w:eastAsia="Times New Roman" w:hAnsiTheme="minorHAnsi" w:cstheme="minorHAnsi"/>
                  <w:bCs/>
                  <w:sz w:val="22"/>
                  <w:szCs w:val="22"/>
                </w:rPr>
                <w:t>2014</w:t>
              </w:r>
            </w:hyperlink>
            <w:r w:rsidRPr="005967A5">
              <w:rPr>
                <w:rFonts w:asciiTheme="minorHAnsi" w:eastAsia="Times New Roman" w:hAnsiTheme="minorHAnsi" w:cstheme="minorHAnsi"/>
                <w:bCs/>
                <w:sz w:val="22"/>
                <w:szCs w:val="22"/>
              </w:rPr>
              <w:t>). India has traveled a long journey of inclusive educational development in the last 75 years since independence. Still, this issue poses a serious challenge to achieve Sustainable Development Goal (SDG) 4 to “ensure inclusive and equitable quality education and promote lifelong opportunities for all” as well as SDG 5 to “achieve gender equality and empower all women and girls” by 2030. There are both household-level or demand-side factors like poverty, parental education, gender disparity, social exclusion, disability, conflict, displacement or other emergencies, etc. and supply-side factors like distant location of schools, lack of qualified teachers, drinking water, latrines, and other facilities or a different language of teaching than spoken at home, etc. contributing to high numbers of Out of School (OOS) children (Sarkar, </w:t>
            </w:r>
            <w:hyperlink r:id="rId15" w:anchor="ref-CR42" w:tooltip="Sarkar, A. (2018). Out of the school children and their participation in economic and other domestic activities in India: A study based on recent NSS data. Journal of Social and Economic Development, 20(1), 75–109." w:history="1">
              <w:r w:rsidRPr="005967A5">
                <w:rPr>
                  <w:rFonts w:asciiTheme="minorHAnsi" w:eastAsia="Times New Roman" w:hAnsiTheme="minorHAnsi" w:cstheme="minorHAnsi"/>
                  <w:bCs/>
                  <w:sz w:val="22"/>
                  <w:szCs w:val="22"/>
                </w:rPr>
                <w:t>2018</w:t>
              </w:r>
            </w:hyperlink>
            <w:r w:rsidRPr="005967A5">
              <w:rPr>
                <w:rFonts w:asciiTheme="minorHAnsi" w:eastAsia="Times New Roman" w:hAnsiTheme="minorHAnsi" w:cstheme="minorHAnsi"/>
                <w:bCs/>
                <w:sz w:val="22"/>
                <w:szCs w:val="22"/>
              </w:rPr>
              <w:t xml:space="preserve">). All these get translated into </w:t>
            </w:r>
            <w:proofErr w:type="gramStart"/>
            <w:r w:rsidRPr="005967A5">
              <w:rPr>
                <w:rFonts w:asciiTheme="minorHAnsi" w:eastAsia="Times New Roman" w:hAnsiTheme="minorHAnsi" w:cstheme="minorHAnsi"/>
                <w:bCs/>
                <w:sz w:val="22"/>
                <w:szCs w:val="22"/>
              </w:rPr>
              <w:t>more</w:t>
            </w:r>
            <w:proofErr w:type="gramEnd"/>
            <w:r w:rsidRPr="005967A5">
              <w:rPr>
                <w:rFonts w:asciiTheme="minorHAnsi" w:eastAsia="Times New Roman" w:hAnsiTheme="minorHAnsi" w:cstheme="minorHAnsi"/>
                <w:bCs/>
                <w:sz w:val="22"/>
                <w:szCs w:val="22"/>
              </w:rPr>
              <w:t xml:space="preserve"> number of OOS girls compared to boys. </w:t>
            </w:r>
          </w:p>
          <w:p w14:paraId="5FBFD05E" w14:textId="77777777" w:rsidR="007661C4" w:rsidRPr="005967A5" w:rsidRDefault="007661C4" w:rsidP="007661C4">
            <w:pPr>
              <w:pStyle w:val="NormalWeb"/>
              <w:shd w:val="clear" w:color="auto" w:fill="FFFFFF"/>
              <w:jc w:val="both"/>
              <w:rPr>
                <w:rFonts w:asciiTheme="minorHAnsi" w:eastAsia="Times New Roman" w:hAnsiTheme="minorHAnsi" w:cstheme="minorHAnsi"/>
                <w:bCs/>
                <w:sz w:val="22"/>
                <w:szCs w:val="22"/>
              </w:rPr>
            </w:pPr>
          </w:p>
          <w:p w14:paraId="5CA982C2" w14:textId="77777777" w:rsidR="007661C4" w:rsidRPr="005967A5" w:rsidRDefault="007661C4" w:rsidP="007661C4">
            <w:pPr>
              <w:pStyle w:val="NormalWeb"/>
              <w:shd w:val="clear" w:color="auto" w:fill="FFFFFF"/>
              <w:jc w:val="both"/>
              <w:rPr>
                <w:rFonts w:asciiTheme="minorHAnsi" w:eastAsia="Times New Roman" w:hAnsiTheme="minorHAnsi" w:cstheme="minorHAnsi"/>
                <w:bCs/>
                <w:sz w:val="22"/>
                <w:szCs w:val="22"/>
              </w:rPr>
            </w:pPr>
            <w:r w:rsidRPr="005967A5">
              <w:rPr>
                <w:rFonts w:asciiTheme="minorHAnsi" w:eastAsia="Times New Roman" w:hAnsiTheme="minorHAnsi" w:cstheme="minorHAnsi"/>
                <w:bCs/>
                <w:sz w:val="22"/>
                <w:szCs w:val="22"/>
              </w:rPr>
              <w:t xml:space="preserve">A McKinsey Gender Parity Study (2018), on the positive side, has found that the employment of women could add $770 billion by 2025 to India’s GDP but this would require comprehensive change. The contribution of women to India’s GDP is 18 percent, one of the lowest proportions in the world, reflecting the fact that only 25 percent of India’s labor force is female. More than 70 percent of the potential GDP opportunity comes from increasing women’s participation in the labor force by 10 percentage points. According to the report, India has one of the most significant opportunities in Asia-Pacific to boost the economy by advancing gender equality, with a continued focus on education, reduction in maternal mortality, increasing women’s access to digital technologies and financial products; reducing the time women spend on unpaid care work by filling gaps in essential </w:t>
            </w:r>
            <w:r w:rsidRPr="005967A5">
              <w:rPr>
                <w:rFonts w:asciiTheme="minorHAnsi" w:eastAsia="Times New Roman" w:hAnsiTheme="minorHAnsi" w:cstheme="minorHAnsi"/>
                <w:bCs/>
                <w:sz w:val="22"/>
                <w:szCs w:val="22"/>
              </w:rPr>
              <w:lastRenderedPageBreak/>
              <w:t>infrastructure including childcare. Thus, sharpening the focus on greater educational and economic empowerment for women and girls is a definite high potential priority area for India</w:t>
            </w:r>
            <w:r w:rsidRPr="005967A5">
              <w:rPr>
                <w:rFonts w:asciiTheme="minorHAnsi" w:eastAsia="Times New Roman" w:hAnsiTheme="minorHAnsi" w:cstheme="minorHAnsi"/>
                <w:bCs/>
                <w:sz w:val="22"/>
                <w:szCs w:val="22"/>
              </w:rPr>
              <w:footnoteReference w:id="4"/>
            </w:r>
            <w:r w:rsidRPr="005967A5">
              <w:rPr>
                <w:rFonts w:asciiTheme="minorHAnsi" w:eastAsia="Times New Roman" w:hAnsiTheme="minorHAnsi" w:cstheme="minorHAnsi"/>
                <w:bCs/>
                <w:sz w:val="22"/>
                <w:szCs w:val="22"/>
              </w:rPr>
              <w:t>.</w:t>
            </w:r>
          </w:p>
          <w:p w14:paraId="6E0A39CB" w14:textId="77777777" w:rsidR="007661C4" w:rsidRPr="005967A5" w:rsidRDefault="007661C4" w:rsidP="007661C4">
            <w:pPr>
              <w:pStyle w:val="NormalWeb"/>
              <w:shd w:val="clear" w:color="auto" w:fill="FFFFFF"/>
              <w:jc w:val="both"/>
              <w:rPr>
                <w:rFonts w:asciiTheme="minorHAnsi" w:eastAsia="Times New Roman" w:hAnsiTheme="minorHAnsi" w:cstheme="minorHAnsi"/>
                <w:bCs/>
                <w:sz w:val="22"/>
                <w:szCs w:val="22"/>
              </w:rPr>
            </w:pPr>
          </w:p>
          <w:p w14:paraId="1958217A" w14:textId="77777777" w:rsidR="007661C4" w:rsidRPr="005967A5" w:rsidRDefault="007661C4" w:rsidP="00D63AAE">
            <w:pPr>
              <w:pStyle w:val="TableParagraph"/>
              <w:ind w:left="32" w:right="100"/>
              <w:jc w:val="both"/>
              <w:rPr>
                <w:rFonts w:asciiTheme="minorHAnsi" w:eastAsia="Times New Roman" w:hAnsiTheme="minorHAnsi" w:cstheme="minorHAnsi"/>
                <w:bCs/>
              </w:rPr>
            </w:pPr>
            <w:r w:rsidRPr="005967A5">
              <w:rPr>
                <w:rFonts w:asciiTheme="minorHAnsi" w:eastAsia="Times New Roman" w:hAnsiTheme="minorHAnsi" w:cstheme="minorHAnsi"/>
                <w:bCs/>
              </w:rPr>
              <w:t xml:space="preserve">What also needs to be noted is that despite the benefits of an educated and skilled workforce, </w:t>
            </w:r>
            <w:proofErr w:type="gramStart"/>
            <w:r w:rsidRPr="005967A5">
              <w:rPr>
                <w:rFonts w:asciiTheme="minorHAnsi" w:eastAsia="Times New Roman" w:hAnsiTheme="minorHAnsi" w:cstheme="minorHAnsi"/>
                <w:bCs/>
              </w:rPr>
              <w:t>women</w:t>
            </w:r>
            <w:proofErr w:type="gramEnd"/>
            <w:r w:rsidRPr="005967A5">
              <w:rPr>
                <w:rFonts w:asciiTheme="minorHAnsi" w:eastAsia="Times New Roman" w:hAnsiTheme="minorHAnsi" w:cstheme="minorHAnsi"/>
                <w:bCs/>
              </w:rPr>
              <w:t xml:space="preserve"> and young women in particular in India are unable to reap the benefits of education and/or vocational training due to social construction of gender identities. Issues such as poverty, child marriage, child labour, trafficking, patriarchal mindsets, lack of public services, school infrastructure, lack of toilets for girls, poor </w:t>
            </w:r>
            <w:proofErr w:type="gramStart"/>
            <w:r w:rsidRPr="005967A5">
              <w:rPr>
                <w:rFonts w:asciiTheme="minorHAnsi" w:eastAsia="Times New Roman" w:hAnsiTheme="minorHAnsi" w:cstheme="minorHAnsi"/>
                <w:bCs/>
              </w:rPr>
              <w:t>health</w:t>
            </w:r>
            <w:proofErr w:type="gramEnd"/>
            <w:r w:rsidRPr="005967A5">
              <w:rPr>
                <w:rFonts w:asciiTheme="minorHAnsi" w:eastAsia="Times New Roman" w:hAnsiTheme="minorHAnsi" w:cstheme="minorHAnsi"/>
                <w:bCs/>
              </w:rPr>
              <w:t xml:space="preserve"> and lack of safe avenues for mobility present huge hurdles for girls’ access to education opportunities. These inequalities are pervasive and further exacerbate gender disparities in women’s employment, income, political </w:t>
            </w:r>
            <w:proofErr w:type="gramStart"/>
            <w:r w:rsidRPr="005967A5">
              <w:rPr>
                <w:rFonts w:asciiTheme="minorHAnsi" w:eastAsia="Times New Roman" w:hAnsiTheme="minorHAnsi" w:cstheme="minorHAnsi"/>
                <w:bCs/>
              </w:rPr>
              <w:t>participation</w:t>
            </w:r>
            <w:proofErr w:type="gramEnd"/>
            <w:r w:rsidRPr="005967A5">
              <w:rPr>
                <w:rFonts w:asciiTheme="minorHAnsi" w:eastAsia="Times New Roman" w:hAnsiTheme="minorHAnsi" w:cstheme="minorHAnsi"/>
                <w:bCs/>
              </w:rPr>
              <w:t xml:space="preserve"> and leadership. These constraints are rooted in structural inequalities that reflect stereotypes and cultural norms and practices that view women and girls as inferior to men, thus limiting their rights.</w:t>
            </w:r>
          </w:p>
          <w:p w14:paraId="6508FB31" w14:textId="77777777" w:rsidR="007661C4" w:rsidRPr="005967A5" w:rsidRDefault="007661C4" w:rsidP="00D63AAE">
            <w:pPr>
              <w:pStyle w:val="TableParagraph"/>
              <w:ind w:left="32" w:right="100"/>
              <w:jc w:val="both"/>
              <w:rPr>
                <w:rFonts w:asciiTheme="minorHAnsi" w:eastAsia="Times New Roman" w:hAnsiTheme="minorHAnsi" w:cstheme="minorHAnsi"/>
                <w:bCs/>
              </w:rPr>
            </w:pPr>
          </w:p>
          <w:p w14:paraId="249977A5" w14:textId="77777777" w:rsidR="007661C4" w:rsidRPr="005967A5" w:rsidRDefault="007661C4" w:rsidP="00D63AAE">
            <w:pPr>
              <w:pStyle w:val="TableParagraph"/>
              <w:ind w:left="32" w:right="100"/>
              <w:jc w:val="both"/>
              <w:rPr>
                <w:rFonts w:asciiTheme="minorHAnsi" w:eastAsia="Times New Roman" w:hAnsiTheme="minorHAnsi" w:cstheme="minorHAnsi"/>
                <w:bCs/>
              </w:rPr>
            </w:pPr>
            <w:r w:rsidRPr="005967A5">
              <w:rPr>
                <w:rFonts w:asciiTheme="minorHAnsi" w:eastAsia="Times New Roman" w:hAnsiTheme="minorHAnsi" w:cstheme="minorHAnsi"/>
                <w:bCs/>
              </w:rPr>
              <w:t xml:space="preserve">The challenges mentioned above become even more pronounced in case of women and girls from HIV and AIDS infected, affected and vulnerable families. Women, whether, married/single, divorced/ widowed, sex workers or seasonal migrants or adolescent girls, are most susceptible to the negative impacts- direct or indirect, </w:t>
            </w:r>
            <w:proofErr w:type="gramStart"/>
            <w:r w:rsidRPr="005967A5">
              <w:rPr>
                <w:rFonts w:asciiTheme="minorHAnsi" w:eastAsia="Times New Roman" w:hAnsiTheme="minorHAnsi" w:cstheme="minorHAnsi"/>
                <w:bCs/>
              </w:rPr>
              <w:t>i.e.</w:t>
            </w:r>
            <w:proofErr w:type="gramEnd"/>
            <w:r w:rsidRPr="005967A5">
              <w:rPr>
                <w:rFonts w:asciiTheme="minorHAnsi" w:eastAsia="Times New Roman" w:hAnsiTheme="minorHAnsi" w:cstheme="minorHAnsi"/>
                <w:bCs/>
              </w:rPr>
              <w:t xml:space="preserve"> infected or affected, of HIV and AIDS owing to the dynamics between the structural and cultural factors which places them in a weaker and vulnerable position than most others. Further, women are biologically more prone to HIV infection than men in terms of any single act of unprotected sex with an infected partner with the male- to female transmission of the virus being 2 to 4 times higher than the female to male transmission among such </w:t>
            </w:r>
            <w:proofErr w:type="spellStart"/>
            <w:r w:rsidRPr="005967A5">
              <w:rPr>
                <w:rFonts w:asciiTheme="minorHAnsi" w:eastAsia="Times New Roman" w:hAnsiTheme="minorHAnsi" w:cstheme="minorHAnsi"/>
                <w:bCs/>
              </w:rPr>
              <w:t>sero</w:t>
            </w:r>
            <w:proofErr w:type="spellEnd"/>
            <w:r w:rsidRPr="005967A5">
              <w:rPr>
                <w:rFonts w:asciiTheme="minorHAnsi" w:eastAsia="Times New Roman" w:hAnsiTheme="minorHAnsi" w:cstheme="minorHAnsi"/>
                <w:bCs/>
              </w:rPr>
              <w:t>- discordant couples. The biological structure of women thus also renders them more vulnerable than others to HIV and AIDS. Gender disparities in terms of access to education, resources, income, political power, coupled with incidences of sexual violence, coercion, social dislocation owing to migration for work, serve to increase the risk of HIV infection to women through unprotected sexual intercourse</w:t>
            </w:r>
            <w:r w:rsidRPr="005967A5">
              <w:rPr>
                <w:rFonts w:asciiTheme="minorHAnsi" w:eastAsia="Times New Roman" w:hAnsiTheme="minorHAnsi" w:cstheme="minorHAnsi"/>
                <w:bCs/>
              </w:rPr>
              <w:footnoteReference w:id="5"/>
            </w:r>
            <w:r w:rsidRPr="005967A5">
              <w:rPr>
                <w:rFonts w:asciiTheme="minorHAnsi" w:eastAsia="Times New Roman" w:hAnsiTheme="minorHAnsi" w:cstheme="minorHAnsi"/>
                <w:bCs/>
              </w:rPr>
              <w:t xml:space="preserve">. </w:t>
            </w:r>
          </w:p>
          <w:p w14:paraId="2E8FBD8C" w14:textId="77777777" w:rsidR="007661C4" w:rsidRPr="005967A5" w:rsidRDefault="007661C4" w:rsidP="007661C4">
            <w:pPr>
              <w:pStyle w:val="TableParagraph"/>
              <w:ind w:right="100"/>
              <w:jc w:val="both"/>
              <w:rPr>
                <w:rFonts w:asciiTheme="minorHAnsi" w:eastAsia="Times New Roman" w:hAnsiTheme="minorHAnsi" w:cstheme="minorHAnsi"/>
                <w:bCs/>
              </w:rPr>
            </w:pPr>
          </w:p>
          <w:p w14:paraId="5B677E12" w14:textId="77777777" w:rsidR="007661C4" w:rsidRPr="005967A5" w:rsidRDefault="007661C4" w:rsidP="00D63AAE">
            <w:pPr>
              <w:pStyle w:val="TableParagraph"/>
              <w:ind w:left="32" w:right="100"/>
              <w:jc w:val="both"/>
              <w:rPr>
                <w:rFonts w:asciiTheme="minorHAnsi" w:eastAsia="Times New Roman" w:hAnsiTheme="minorHAnsi" w:cstheme="minorHAnsi"/>
                <w:bCs/>
              </w:rPr>
            </w:pPr>
            <w:r w:rsidRPr="005967A5">
              <w:rPr>
                <w:rFonts w:asciiTheme="minorHAnsi" w:eastAsia="Times New Roman" w:hAnsiTheme="minorHAnsi" w:cstheme="minorHAnsi"/>
                <w:bCs/>
              </w:rPr>
              <w:t xml:space="preserve">As a result, women now account for more than half of those living with HIV worldwide constitute one- fourth of those infected with HIV in India which is indicative of the </w:t>
            </w:r>
            <w:proofErr w:type="gramStart"/>
            <w:r w:rsidRPr="005967A5">
              <w:rPr>
                <w:rFonts w:asciiTheme="minorHAnsi" w:eastAsia="Times New Roman" w:hAnsiTheme="minorHAnsi" w:cstheme="minorHAnsi"/>
                <w:bCs/>
              </w:rPr>
              <w:t>manner in which</w:t>
            </w:r>
            <w:proofErr w:type="gramEnd"/>
            <w:r w:rsidRPr="005967A5">
              <w:rPr>
                <w:rFonts w:asciiTheme="minorHAnsi" w:eastAsia="Times New Roman" w:hAnsiTheme="minorHAnsi" w:cstheme="minorHAnsi"/>
                <w:bCs/>
              </w:rPr>
              <w:t xml:space="preserve"> gender disparities serve to pose increasing and disproportionate risks to women even in places which have relatively low national prevalence rates</w:t>
            </w:r>
            <w:r w:rsidRPr="005967A5">
              <w:rPr>
                <w:rFonts w:asciiTheme="minorHAnsi" w:eastAsia="Times New Roman" w:hAnsiTheme="minorHAnsi" w:cstheme="minorHAnsi"/>
                <w:bCs/>
              </w:rPr>
              <w:footnoteReference w:id="6"/>
            </w:r>
            <w:r w:rsidRPr="005967A5">
              <w:rPr>
                <w:rFonts w:asciiTheme="minorHAnsi" w:eastAsia="Times New Roman" w:hAnsiTheme="minorHAnsi" w:cstheme="minorHAnsi"/>
                <w:bCs/>
              </w:rPr>
              <w:t>.</w:t>
            </w:r>
          </w:p>
          <w:p w14:paraId="2C5C6D0E" w14:textId="77777777" w:rsidR="007661C4" w:rsidRPr="005967A5" w:rsidRDefault="007661C4" w:rsidP="00D63AAE">
            <w:pPr>
              <w:pStyle w:val="TableParagraph"/>
              <w:ind w:left="32" w:right="100"/>
              <w:jc w:val="both"/>
              <w:rPr>
                <w:rFonts w:asciiTheme="minorHAnsi" w:eastAsia="Times New Roman" w:hAnsiTheme="minorHAnsi" w:cstheme="minorHAnsi"/>
                <w:bCs/>
              </w:rPr>
            </w:pPr>
          </w:p>
          <w:p w14:paraId="70D076DE" w14:textId="77777777" w:rsidR="007661C4" w:rsidRPr="005967A5" w:rsidRDefault="007661C4" w:rsidP="00D63AAE">
            <w:pPr>
              <w:pStyle w:val="TableParagraph"/>
              <w:ind w:left="32" w:right="100"/>
              <w:jc w:val="both"/>
              <w:rPr>
                <w:rFonts w:asciiTheme="minorHAnsi" w:eastAsia="Times New Roman" w:hAnsiTheme="minorHAnsi" w:cstheme="minorHAnsi"/>
                <w:bCs/>
              </w:rPr>
            </w:pPr>
            <w:r w:rsidRPr="005967A5">
              <w:rPr>
                <w:rFonts w:asciiTheme="minorHAnsi" w:eastAsia="Times New Roman" w:hAnsiTheme="minorHAnsi" w:cstheme="minorHAnsi"/>
                <w:bCs/>
              </w:rPr>
              <w:t xml:space="preserve">India’s highly heterogeneous epidemic is largely concentrated in only a few states — in the industrialized south and west, and in the north‐east. The four high prevalence states of South India (Andhra Pradesh – 500,000, Maharashtra – 420,000, Karnataka – 250,000, Tamil Nadu – 150,000) account for 55% of all HIV infections in the country. West Bengal, Gujarat, </w:t>
            </w:r>
            <w:proofErr w:type="gramStart"/>
            <w:r w:rsidRPr="005967A5">
              <w:rPr>
                <w:rFonts w:asciiTheme="minorHAnsi" w:eastAsia="Times New Roman" w:hAnsiTheme="minorHAnsi" w:cstheme="minorHAnsi"/>
                <w:bCs/>
              </w:rPr>
              <w:t>Bihar</w:t>
            </w:r>
            <w:proofErr w:type="gramEnd"/>
            <w:r w:rsidRPr="005967A5">
              <w:rPr>
                <w:rFonts w:asciiTheme="minorHAnsi" w:eastAsia="Times New Roman" w:hAnsiTheme="minorHAnsi" w:cstheme="minorHAnsi"/>
                <w:bCs/>
              </w:rPr>
              <w:t xml:space="preserve"> and Uttar Pradesh are estimated to have more than 100,000 PLHA each and together account for another 22% of HIV infections in India</w:t>
            </w:r>
            <w:r w:rsidRPr="005967A5">
              <w:rPr>
                <w:rFonts w:asciiTheme="minorHAnsi" w:eastAsia="Times New Roman" w:hAnsiTheme="minorHAnsi" w:cstheme="minorHAnsi"/>
                <w:bCs/>
              </w:rPr>
              <w:footnoteReference w:id="7"/>
            </w:r>
            <w:r w:rsidRPr="005967A5">
              <w:rPr>
                <w:rFonts w:asciiTheme="minorHAnsi" w:eastAsia="Times New Roman" w:hAnsiTheme="minorHAnsi" w:cstheme="minorHAnsi"/>
                <w:bCs/>
              </w:rPr>
              <w:t>.</w:t>
            </w:r>
          </w:p>
          <w:p w14:paraId="0A14CFD3" w14:textId="77777777" w:rsidR="007661C4" w:rsidRDefault="007661C4" w:rsidP="007661C4">
            <w:pPr>
              <w:tabs>
                <w:tab w:val="center" w:pos="4320"/>
                <w:tab w:val="right" w:pos="8640"/>
              </w:tabs>
              <w:jc w:val="both"/>
              <w:rPr>
                <w:rFonts w:asciiTheme="minorHAnsi" w:eastAsia="Times New Roman" w:hAnsiTheme="minorHAnsi" w:cstheme="minorHAnsi"/>
                <w:bCs/>
              </w:rPr>
            </w:pPr>
          </w:p>
          <w:p w14:paraId="466FD570" w14:textId="77777777" w:rsidR="007661C4" w:rsidRDefault="007661C4" w:rsidP="007661C4">
            <w:pPr>
              <w:tabs>
                <w:tab w:val="center" w:pos="4320"/>
                <w:tab w:val="right" w:pos="8640"/>
              </w:tabs>
              <w:jc w:val="both"/>
              <w:rPr>
                <w:rFonts w:asciiTheme="minorHAnsi" w:eastAsia="Times New Roman" w:hAnsiTheme="minorHAnsi" w:cstheme="minorHAnsi"/>
                <w:bCs/>
              </w:rPr>
            </w:pPr>
            <w:r w:rsidRPr="005967A5">
              <w:rPr>
                <w:rFonts w:asciiTheme="minorHAnsi" w:eastAsia="Times New Roman" w:hAnsiTheme="minorHAnsi" w:cstheme="minorHAnsi"/>
                <w:bCs/>
              </w:rPr>
              <w:t xml:space="preserve">HIV/AIDS is also a major threat to the world of work. It has shown maximum impact on the most productive segment of the labour force. In countries with high HIV prevalence rates, it has cut the supply of labour and slashed income of workers, adversely affected enterprise performance and national economies. HIV/AIDS affects fundamental rights at work, particularly with respect to </w:t>
            </w:r>
            <w:r w:rsidRPr="005967A5">
              <w:rPr>
                <w:rFonts w:asciiTheme="minorHAnsi" w:eastAsia="Times New Roman" w:hAnsiTheme="minorHAnsi" w:cstheme="minorHAnsi"/>
                <w:bCs/>
              </w:rPr>
              <w:lastRenderedPageBreak/>
              <w:t xml:space="preserve">discrimination and stigmatization of workers and people living with and affected by HIV/AIDS. Stigma and discrimination at the workplace </w:t>
            </w:r>
            <w:proofErr w:type="gramStart"/>
            <w:r w:rsidRPr="005967A5">
              <w:rPr>
                <w:rFonts w:asciiTheme="minorHAnsi" w:eastAsia="Times New Roman" w:hAnsiTheme="minorHAnsi" w:cstheme="minorHAnsi"/>
                <w:bCs/>
              </w:rPr>
              <w:t>gets</w:t>
            </w:r>
            <w:proofErr w:type="gramEnd"/>
            <w:r w:rsidRPr="005967A5">
              <w:rPr>
                <w:rFonts w:asciiTheme="minorHAnsi" w:eastAsia="Times New Roman" w:hAnsiTheme="minorHAnsi" w:cstheme="minorHAnsi"/>
                <w:bCs/>
              </w:rPr>
              <w:t xml:space="preserve"> reflected in the form of loss of employment and livelihood opportunities in addition to ostracism and seclusion faced by workers either due to known or presumed HIV status. The threat of HIV to the Indian working population is evident from the fact that nearly 90% of the reported HIV infections are from the most productive age group of 15-49 years. India has a working population of over 400 million, 93% of whom are in the informal economy. The informal/unorganized sector labour is hard to reach and is characterized by low literacy, negligible social protection benefits, difficult working conditions, poor health seeking 5orporat and limited access to health care services. </w:t>
            </w:r>
            <w:proofErr w:type="gramStart"/>
            <w:r w:rsidRPr="005967A5">
              <w:rPr>
                <w:rFonts w:asciiTheme="minorHAnsi" w:eastAsia="Times New Roman" w:hAnsiTheme="minorHAnsi" w:cstheme="minorHAnsi"/>
                <w:bCs/>
              </w:rPr>
              <w:t>A large number of</w:t>
            </w:r>
            <w:proofErr w:type="gramEnd"/>
            <w:r w:rsidRPr="005967A5">
              <w:rPr>
                <w:rFonts w:asciiTheme="minorHAnsi" w:eastAsia="Times New Roman" w:hAnsiTheme="minorHAnsi" w:cstheme="minorHAnsi"/>
                <w:bCs/>
              </w:rPr>
              <w:t xml:space="preserve"> people migrate, both internally as well as overseas in search of better employment/livelihood opportunities. Though not all migrant workers are at equal risk, the process of migration enhances vulnerability to infections such as HIV, particularly to those who are single, stay away from families for long durations, and work under difficult conditions.</w:t>
            </w:r>
            <w:r w:rsidRPr="005967A5">
              <w:rPr>
                <w:rFonts w:asciiTheme="minorHAnsi" w:eastAsia="Times New Roman" w:hAnsiTheme="minorHAnsi" w:cstheme="minorHAnsi"/>
                <w:bCs/>
              </w:rPr>
              <w:footnoteReference w:id="8"/>
            </w:r>
          </w:p>
          <w:p w14:paraId="074D4126" w14:textId="4B5BF571" w:rsidR="007661C4" w:rsidRPr="00B8000E" w:rsidRDefault="007661C4" w:rsidP="007661C4">
            <w:pPr>
              <w:tabs>
                <w:tab w:val="center" w:pos="4320"/>
                <w:tab w:val="right" w:pos="8640"/>
              </w:tabs>
              <w:jc w:val="both"/>
              <w:rPr>
                <w:rFonts w:eastAsia="Times New Roman" w:cs="Calibri"/>
                <w:spacing w:val="-3"/>
                <w:sz w:val="18"/>
                <w:szCs w:val="18"/>
                <w:lang w:val="en-GB" w:eastAsia="en-GB"/>
              </w:rPr>
            </w:pPr>
          </w:p>
        </w:tc>
      </w:tr>
      <w:tr w:rsidR="00436D62" w:rsidRPr="00B8000E" w14:paraId="558F6921" w14:textId="77777777" w:rsidTr="007661C4">
        <w:trPr>
          <w:trHeight w:val="539"/>
        </w:trPr>
        <w:tc>
          <w:tcPr>
            <w:tcW w:w="9016" w:type="dxa"/>
          </w:tcPr>
          <w:p w14:paraId="28DDAA3A" w14:textId="52967303" w:rsidR="007279CE" w:rsidRPr="0033045E" w:rsidRDefault="0033045E" w:rsidP="0033045E">
            <w:pPr>
              <w:tabs>
                <w:tab w:val="center" w:pos="4320"/>
                <w:tab w:val="right" w:pos="8640"/>
              </w:tabs>
              <w:jc w:val="both"/>
              <w:rPr>
                <w:rFonts w:eastAsia="Times New Roman" w:cs="Calibri"/>
                <w:b/>
                <w:spacing w:val="-3"/>
                <w:sz w:val="18"/>
                <w:szCs w:val="18"/>
                <w:lang w:val="en-GB" w:eastAsia="en-GB"/>
              </w:rPr>
            </w:pPr>
            <w:r w:rsidRPr="0033045E">
              <w:rPr>
                <w:rFonts w:eastAsia="Times New Roman" w:cs="Calibri"/>
                <w:b/>
                <w:spacing w:val="-3"/>
                <w:sz w:val="18"/>
                <w:szCs w:val="18"/>
                <w:lang w:val="en-GB" w:eastAsia="en-GB"/>
              </w:rPr>
              <w:lastRenderedPageBreak/>
              <w:t>Description of required services/results</w:t>
            </w:r>
          </w:p>
          <w:p w14:paraId="036847C8" w14:textId="77777777" w:rsidR="0033045E" w:rsidRDefault="0033045E" w:rsidP="001E7945">
            <w:pPr>
              <w:pStyle w:val="TableParagraph"/>
              <w:ind w:left="0" w:right="95"/>
              <w:jc w:val="both"/>
              <w:rPr>
                <w:rFonts w:asciiTheme="minorHAnsi" w:eastAsia="Times New Roman" w:hAnsiTheme="minorHAnsi" w:cstheme="minorHAnsi"/>
                <w:bCs/>
              </w:rPr>
            </w:pPr>
          </w:p>
          <w:p w14:paraId="61EA8ACA" w14:textId="65AB4468" w:rsidR="00436D62" w:rsidRPr="00577553" w:rsidRDefault="00436D62" w:rsidP="00D63AAE">
            <w:pPr>
              <w:pStyle w:val="TableParagraph"/>
              <w:ind w:left="0" w:right="95"/>
              <w:jc w:val="both"/>
              <w:rPr>
                <w:rFonts w:asciiTheme="minorHAnsi" w:eastAsia="Times New Roman" w:hAnsiTheme="minorHAnsi" w:cstheme="minorHAnsi"/>
                <w:bCs/>
              </w:rPr>
            </w:pPr>
            <w:r w:rsidRPr="00577553">
              <w:rPr>
                <w:rFonts w:asciiTheme="minorHAnsi" w:eastAsia="Times New Roman" w:hAnsiTheme="minorHAnsi" w:cstheme="minorHAnsi"/>
                <w:bCs/>
              </w:rPr>
              <w:t xml:space="preserve">UN Women seeks the services of a civil society organization (hereinafter referred as </w:t>
            </w:r>
            <w:r w:rsidRPr="00577553">
              <w:rPr>
                <w:rFonts w:asciiTheme="minorHAnsi" w:eastAsia="Times New Roman" w:hAnsiTheme="minorHAnsi" w:cstheme="minorHAnsi"/>
                <w:b/>
              </w:rPr>
              <w:t>proponent organization</w:t>
            </w:r>
            <w:r w:rsidRPr="00577553">
              <w:rPr>
                <w:rFonts w:asciiTheme="minorHAnsi" w:eastAsia="Times New Roman" w:hAnsiTheme="minorHAnsi" w:cstheme="minorHAnsi"/>
                <w:bCs/>
              </w:rPr>
              <w:t xml:space="preserve">) working with women and girls from HIV and AIDS affected, infected and vulnerable families and their </w:t>
            </w:r>
            <w:r w:rsidR="00353C62" w:rsidRPr="00577553">
              <w:rPr>
                <w:rFonts w:asciiTheme="minorHAnsi" w:eastAsia="Times New Roman" w:hAnsiTheme="minorHAnsi" w:cstheme="minorHAnsi"/>
                <w:bCs/>
              </w:rPr>
              <w:t>community-based</w:t>
            </w:r>
            <w:r w:rsidRPr="00577553">
              <w:rPr>
                <w:rFonts w:asciiTheme="minorHAnsi" w:eastAsia="Times New Roman" w:hAnsiTheme="minorHAnsi" w:cstheme="minorHAnsi"/>
                <w:bCs/>
              </w:rPr>
              <w:t xml:space="preserve"> organizations (including but not limited to) (hereinafter referred as </w:t>
            </w:r>
            <w:r w:rsidRPr="005967A5">
              <w:rPr>
                <w:rFonts w:asciiTheme="minorHAnsi" w:eastAsia="Times New Roman" w:hAnsiTheme="minorHAnsi" w:cstheme="minorHAnsi"/>
                <w:b/>
              </w:rPr>
              <w:t>target group</w:t>
            </w:r>
            <w:r w:rsidRPr="00577553">
              <w:rPr>
                <w:rFonts w:asciiTheme="minorHAnsi" w:eastAsia="Times New Roman" w:hAnsiTheme="minorHAnsi" w:cstheme="minorHAnsi"/>
                <w:bCs/>
              </w:rPr>
              <w:t>) to strengthen their opportunities for receiving formal education, employability skills and entrepreneurship opportunities. UN Women seeks services from civil society organizations for fulfillment of the jointly planned activities (2022-2023) with UN AIDS mentioned below:</w:t>
            </w:r>
          </w:p>
          <w:p w14:paraId="7DDB45B7" w14:textId="77777777" w:rsidR="00436D62" w:rsidRPr="003F7AC0" w:rsidRDefault="00436D62" w:rsidP="00D63AAE">
            <w:pPr>
              <w:pStyle w:val="TableParagraph"/>
              <w:ind w:left="0" w:right="95"/>
              <w:jc w:val="both"/>
              <w:rPr>
                <w:rFonts w:ascii="Times New Roman" w:hAnsi="Times New Roman" w:cs="Times New Roman"/>
                <w:bCs/>
                <w:sz w:val="24"/>
                <w:szCs w:val="24"/>
              </w:rPr>
            </w:pPr>
          </w:p>
          <w:p w14:paraId="600E719E" w14:textId="77777777" w:rsidR="00436D62" w:rsidRPr="004302A2" w:rsidRDefault="00436D62" w:rsidP="00D63AAE">
            <w:pPr>
              <w:pStyle w:val="TableParagraph"/>
              <w:ind w:left="0" w:right="95"/>
              <w:jc w:val="both"/>
              <w:rPr>
                <w:rFonts w:asciiTheme="minorHAnsi" w:eastAsia="Times New Roman" w:hAnsiTheme="minorHAnsi" w:cstheme="minorHAnsi"/>
                <w:bCs/>
              </w:rPr>
            </w:pPr>
            <w:r w:rsidRPr="004302A2">
              <w:rPr>
                <w:rFonts w:asciiTheme="minorHAnsi" w:eastAsia="Times New Roman" w:hAnsiTheme="minorHAnsi" w:cstheme="minorHAnsi"/>
                <w:b/>
              </w:rPr>
              <w:t>Link 200 women from vulnerable families in formal education</w:t>
            </w:r>
            <w:r w:rsidRPr="004302A2">
              <w:rPr>
                <w:rFonts w:asciiTheme="minorHAnsi" w:eastAsia="Times New Roman" w:hAnsiTheme="minorHAnsi" w:cstheme="minorHAnsi"/>
                <w:bCs/>
              </w:rPr>
              <w:t xml:space="preserve"> (enrollment class 10 and/or 12) across Thane and Mumbai via open schooling system – State and/or National</w:t>
            </w:r>
          </w:p>
          <w:p w14:paraId="2529A938" w14:textId="77777777" w:rsidR="00436D62" w:rsidRPr="003F7AC0" w:rsidRDefault="00436D62" w:rsidP="00D63AAE">
            <w:pPr>
              <w:pStyle w:val="TableParagraph"/>
              <w:ind w:left="0" w:right="95"/>
              <w:jc w:val="both"/>
              <w:rPr>
                <w:rFonts w:ascii="Times New Roman" w:hAnsi="Times New Roman" w:cs="Times New Roman"/>
                <w:sz w:val="24"/>
                <w:szCs w:val="24"/>
              </w:rPr>
            </w:pPr>
          </w:p>
          <w:p w14:paraId="4A4D959F" w14:textId="77777777" w:rsidR="00436D62" w:rsidRPr="003F7AC0" w:rsidRDefault="00436D62" w:rsidP="00D63AAE">
            <w:pPr>
              <w:pStyle w:val="TableParagraph"/>
              <w:ind w:left="0" w:right="95"/>
              <w:jc w:val="both"/>
              <w:rPr>
                <w:rFonts w:ascii="Times New Roman" w:hAnsi="Times New Roman" w:cs="Times New Roman"/>
                <w:b/>
                <w:sz w:val="24"/>
                <w:szCs w:val="24"/>
              </w:rPr>
            </w:pPr>
            <w:r w:rsidRPr="003F7AC0">
              <w:rPr>
                <w:rFonts w:ascii="Times New Roman" w:hAnsi="Times New Roman" w:cs="Times New Roman"/>
                <w:b/>
                <w:sz w:val="24"/>
                <w:szCs w:val="24"/>
              </w:rPr>
              <w:t>Provide scholastic support</w:t>
            </w:r>
            <w:r w:rsidRPr="003F7AC0">
              <w:rPr>
                <w:rFonts w:ascii="Times New Roman" w:hAnsi="Times New Roman" w:cs="Times New Roman"/>
                <w:sz w:val="24"/>
                <w:szCs w:val="24"/>
              </w:rPr>
              <w:t xml:space="preserve"> (tuition, TMA submission and Examination) to 200 women enrolled for formal education across Thane and Mumbai</w:t>
            </w:r>
            <w:r>
              <w:rPr>
                <w:rFonts w:ascii="Times New Roman" w:hAnsi="Times New Roman" w:cs="Times New Roman"/>
                <w:sz w:val="24"/>
                <w:szCs w:val="24"/>
              </w:rPr>
              <w:t>, to ensure that they pass the exams</w:t>
            </w:r>
          </w:p>
          <w:p w14:paraId="1D71CB28" w14:textId="77777777" w:rsidR="00436D62" w:rsidRPr="003F7AC0" w:rsidRDefault="00436D62" w:rsidP="00D63AAE">
            <w:pPr>
              <w:pStyle w:val="TableParagraph"/>
              <w:ind w:left="0" w:right="95"/>
              <w:jc w:val="both"/>
              <w:rPr>
                <w:rFonts w:ascii="Times New Roman" w:hAnsi="Times New Roman" w:cs="Times New Roman"/>
                <w:sz w:val="24"/>
                <w:szCs w:val="24"/>
              </w:rPr>
            </w:pPr>
          </w:p>
          <w:p w14:paraId="318B8191" w14:textId="41DFF6C6" w:rsidR="00436D62" w:rsidRPr="004302A2" w:rsidRDefault="00436D62" w:rsidP="00D63AAE">
            <w:pPr>
              <w:pStyle w:val="TableParagraph"/>
              <w:ind w:left="0" w:right="95"/>
              <w:jc w:val="both"/>
              <w:rPr>
                <w:rFonts w:asciiTheme="minorHAnsi" w:eastAsia="Times New Roman" w:hAnsiTheme="minorHAnsi" w:cstheme="minorHAnsi"/>
                <w:bCs/>
              </w:rPr>
            </w:pPr>
            <w:r w:rsidRPr="004302A2">
              <w:rPr>
                <w:rFonts w:asciiTheme="minorHAnsi" w:eastAsia="Times New Roman" w:hAnsiTheme="minorHAnsi" w:cstheme="minorHAnsi"/>
                <w:b/>
              </w:rPr>
              <w:t>Carry out Awareness Campaigns on HIV Prevention and Response</w:t>
            </w:r>
            <w:r w:rsidRPr="004302A2">
              <w:rPr>
                <w:rFonts w:asciiTheme="minorHAnsi" w:eastAsia="Times New Roman" w:hAnsiTheme="minorHAnsi" w:cstheme="minorHAnsi"/>
                <w:bCs/>
              </w:rPr>
              <w:t>, in the identified geographies across Thane and Mumbai with communities, community leaders, women and young women to identify harmful norms, challenges and stigma in collaboration with UN Women, UN AIDS and UNICEF</w:t>
            </w:r>
            <w:r w:rsidR="00304ECC">
              <w:rPr>
                <w:rFonts w:asciiTheme="minorHAnsi" w:eastAsia="Times New Roman" w:hAnsiTheme="minorHAnsi" w:cstheme="minorHAnsi"/>
                <w:bCs/>
              </w:rPr>
              <w:t xml:space="preserve"> wherever required</w:t>
            </w:r>
            <w:r w:rsidRPr="004302A2">
              <w:rPr>
                <w:rFonts w:asciiTheme="minorHAnsi" w:eastAsia="Times New Roman" w:hAnsiTheme="minorHAnsi" w:cstheme="minorHAnsi"/>
                <w:bCs/>
              </w:rPr>
              <w:t xml:space="preserve"> </w:t>
            </w:r>
          </w:p>
          <w:p w14:paraId="4FF66ED1" w14:textId="77777777" w:rsidR="00436D62" w:rsidRPr="003F7AC0" w:rsidRDefault="00436D62" w:rsidP="00D63AAE">
            <w:pPr>
              <w:pStyle w:val="TableParagraph"/>
              <w:ind w:left="0" w:right="95"/>
              <w:jc w:val="both"/>
              <w:rPr>
                <w:rFonts w:ascii="Times New Roman" w:hAnsi="Times New Roman" w:cs="Times New Roman"/>
                <w:sz w:val="24"/>
                <w:szCs w:val="24"/>
              </w:rPr>
            </w:pPr>
          </w:p>
          <w:p w14:paraId="3C062B48" w14:textId="77777777" w:rsidR="00436D62" w:rsidRPr="004302A2" w:rsidRDefault="00436D62" w:rsidP="00D63AAE">
            <w:pPr>
              <w:pStyle w:val="TableParagraph"/>
              <w:ind w:left="0" w:right="95"/>
              <w:jc w:val="both"/>
              <w:rPr>
                <w:rFonts w:asciiTheme="minorHAnsi" w:eastAsia="Times New Roman" w:hAnsiTheme="minorHAnsi" w:cstheme="minorHAnsi"/>
                <w:bCs/>
              </w:rPr>
            </w:pPr>
            <w:r w:rsidRPr="004302A2">
              <w:rPr>
                <w:rFonts w:asciiTheme="minorHAnsi" w:eastAsia="Times New Roman" w:hAnsiTheme="minorHAnsi" w:cstheme="minorHAnsi"/>
                <w:b/>
              </w:rPr>
              <w:t>Establish networks</w:t>
            </w:r>
            <w:r w:rsidRPr="004302A2">
              <w:rPr>
                <w:rFonts w:asciiTheme="minorHAnsi" w:eastAsia="Times New Roman" w:hAnsiTheme="minorHAnsi" w:cstheme="minorHAnsi"/>
                <w:bCs/>
              </w:rPr>
              <w:t xml:space="preserve"> to engage with women’s organizations /youth groups/LGBTQI community/Local Service Providers across thane and Mumbai for HIV Awareness, </w:t>
            </w:r>
            <w:proofErr w:type="gramStart"/>
            <w:r w:rsidRPr="004302A2">
              <w:rPr>
                <w:rFonts w:asciiTheme="minorHAnsi" w:eastAsia="Times New Roman" w:hAnsiTheme="minorHAnsi" w:cstheme="minorHAnsi"/>
                <w:bCs/>
              </w:rPr>
              <w:t>prevention</w:t>
            </w:r>
            <w:proofErr w:type="gramEnd"/>
            <w:r w:rsidRPr="004302A2">
              <w:rPr>
                <w:rFonts w:asciiTheme="minorHAnsi" w:eastAsia="Times New Roman" w:hAnsiTheme="minorHAnsi" w:cstheme="minorHAnsi"/>
                <w:bCs/>
              </w:rPr>
              <w:t xml:space="preserve"> and response </w:t>
            </w:r>
          </w:p>
          <w:p w14:paraId="53B73D73" w14:textId="77777777" w:rsidR="00436D62" w:rsidRPr="003F7AC0" w:rsidRDefault="00436D62" w:rsidP="00D63AAE">
            <w:pPr>
              <w:pStyle w:val="TableParagraph"/>
              <w:ind w:left="0" w:right="95"/>
              <w:jc w:val="both"/>
              <w:rPr>
                <w:rFonts w:ascii="Times New Roman" w:hAnsi="Times New Roman" w:cs="Times New Roman"/>
                <w:sz w:val="24"/>
                <w:szCs w:val="24"/>
              </w:rPr>
            </w:pPr>
          </w:p>
          <w:p w14:paraId="37BD4BE1" w14:textId="69E541E6" w:rsidR="00436D62" w:rsidRPr="004302A2" w:rsidRDefault="00436D62" w:rsidP="00D63AAE">
            <w:pPr>
              <w:pStyle w:val="TableParagraph"/>
              <w:ind w:left="0" w:right="95"/>
              <w:jc w:val="both"/>
              <w:rPr>
                <w:rFonts w:asciiTheme="minorHAnsi" w:eastAsia="Times New Roman" w:hAnsiTheme="minorHAnsi" w:cstheme="minorHAnsi"/>
                <w:bCs/>
              </w:rPr>
            </w:pPr>
            <w:r w:rsidRPr="004302A2">
              <w:rPr>
                <w:rFonts w:asciiTheme="minorHAnsi" w:eastAsia="Times New Roman" w:hAnsiTheme="minorHAnsi" w:cstheme="minorHAnsi"/>
                <w:b/>
              </w:rPr>
              <w:t>Advocate and support</w:t>
            </w:r>
            <w:r w:rsidRPr="004302A2">
              <w:rPr>
                <w:rFonts w:asciiTheme="minorHAnsi" w:eastAsia="Times New Roman" w:hAnsiTheme="minorHAnsi" w:cstheme="minorHAnsi"/>
                <w:bCs/>
              </w:rPr>
              <w:t xml:space="preserve"> </w:t>
            </w:r>
            <w:r w:rsidR="003C7AA2">
              <w:rPr>
                <w:rFonts w:asciiTheme="minorHAnsi" w:eastAsia="Times New Roman" w:hAnsiTheme="minorHAnsi" w:cstheme="minorHAnsi"/>
                <w:bCs/>
              </w:rPr>
              <w:t xml:space="preserve">relevant government stakeholders </w:t>
            </w:r>
            <w:r w:rsidRPr="004302A2">
              <w:rPr>
                <w:rFonts w:asciiTheme="minorHAnsi" w:eastAsia="Times New Roman" w:hAnsiTheme="minorHAnsi" w:cstheme="minorHAnsi"/>
                <w:bCs/>
              </w:rPr>
              <w:t xml:space="preserve">(Ministry of Education, MSDE and NIOS) </w:t>
            </w:r>
            <w:r w:rsidR="003C7AA2">
              <w:rPr>
                <w:rFonts w:asciiTheme="minorHAnsi" w:eastAsia="Times New Roman" w:hAnsiTheme="minorHAnsi" w:cstheme="minorHAnsi"/>
                <w:bCs/>
              </w:rPr>
              <w:t xml:space="preserve">to </w:t>
            </w:r>
            <w:r w:rsidRPr="004302A2">
              <w:rPr>
                <w:rFonts w:asciiTheme="minorHAnsi" w:eastAsia="Times New Roman" w:hAnsiTheme="minorHAnsi" w:cstheme="minorHAnsi"/>
                <w:bCs/>
              </w:rPr>
              <w:t>coordinat</w:t>
            </w:r>
            <w:r w:rsidR="003C7AA2">
              <w:rPr>
                <w:rFonts w:asciiTheme="minorHAnsi" w:eastAsia="Times New Roman" w:hAnsiTheme="minorHAnsi" w:cstheme="minorHAnsi"/>
                <w:bCs/>
              </w:rPr>
              <w:t>e</w:t>
            </w:r>
            <w:r w:rsidRPr="004302A2">
              <w:rPr>
                <w:rFonts w:asciiTheme="minorHAnsi" w:eastAsia="Times New Roman" w:hAnsiTheme="minorHAnsi" w:cstheme="minorHAnsi"/>
                <w:bCs/>
              </w:rPr>
              <w:t xml:space="preserve"> and collaborat</w:t>
            </w:r>
            <w:r w:rsidR="003C7AA2">
              <w:rPr>
                <w:rFonts w:asciiTheme="minorHAnsi" w:eastAsia="Times New Roman" w:hAnsiTheme="minorHAnsi" w:cstheme="minorHAnsi"/>
                <w:bCs/>
              </w:rPr>
              <w:t>e</w:t>
            </w:r>
            <w:r w:rsidRPr="004302A2">
              <w:rPr>
                <w:rFonts w:asciiTheme="minorHAnsi" w:eastAsia="Times New Roman" w:hAnsiTheme="minorHAnsi" w:cstheme="minorHAnsi"/>
                <w:bCs/>
              </w:rPr>
              <w:t xml:space="preserve"> to address education, em</w:t>
            </w:r>
            <w:r w:rsidR="00924423">
              <w:rPr>
                <w:rFonts w:asciiTheme="minorHAnsi" w:eastAsia="Times New Roman" w:hAnsiTheme="minorHAnsi" w:cstheme="minorHAnsi"/>
                <w:bCs/>
              </w:rPr>
              <w:t>pl</w:t>
            </w:r>
            <w:r w:rsidRPr="004302A2">
              <w:rPr>
                <w:rFonts w:asciiTheme="minorHAnsi" w:eastAsia="Times New Roman" w:hAnsiTheme="minorHAnsi" w:cstheme="minorHAnsi"/>
                <w:bCs/>
              </w:rPr>
              <w:t>oyment, entrepreneurship barriers faced by women and young women coming from HIV affected families</w:t>
            </w:r>
          </w:p>
          <w:p w14:paraId="7414CE2D" w14:textId="77777777" w:rsidR="00436D62" w:rsidRPr="003F7AC0" w:rsidRDefault="00436D62" w:rsidP="00D63AAE">
            <w:pPr>
              <w:pStyle w:val="TableParagraph"/>
              <w:ind w:left="0" w:right="95"/>
              <w:jc w:val="both"/>
              <w:rPr>
                <w:rFonts w:ascii="Times New Roman" w:hAnsi="Times New Roman" w:cs="Times New Roman"/>
                <w:sz w:val="24"/>
                <w:szCs w:val="24"/>
              </w:rPr>
            </w:pPr>
          </w:p>
          <w:p w14:paraId="5D369393" w14:textId="77777777" w:rsidR="00436D62" w:rsidRPr="004302A2" w:rsidRDefault="00436D62" w:rsidP="00D63AAE">
            <w:pPr>
              <w:pStyle w:val="TableParagraph"/>
              <w:ind w:left="0" w:right="95"/>
              <w:jc w:val="both"/>
              <w:rPr>
                <w:rFonts w:asciiTheme="minorHAnsi" w:eastAsia="Times New Roman" w:hAnsiTheme="minorHAnsi" w:cstheme="minorHAnsi"/>
                <w:bCs/>
              </w:rPr>
            </w:pPr>
            <w:r w:rsidRPr="004302A2">
              <w:rPr>
                <w:rFonts w:asciiTheme="minorHAnsi" w:eastAsia="Times New Roman" w:hAnsiTheme="minorHAnsi" w:cstheme="minorHAnsi"/>
                <w:b/>
              </w:rPr>
              <w:t>Provide employability skil</w:t>
            </w:r>
            <w:r w:rsidRPr="00924423">
              <w:rPr>
                <w:rFonts w:asciiTheme="minorHAnsi" w:eastAsia="Times New Roman" w:hAnsiTheme="minorHAnsi" w:cstheme="minorHAnsi"/>
                <w:b/>
              </w:rPr>
              <w:t xml:space="preserve">ls and placement </w:t>
            </w:r>
            <w:r w:rsidRPr="00924423">
              <w:rPr>
                <w:rFonts w:asciiTheme="minorHAnsi" w:eastAsia="Times New Roman" w:hAnsiTheme="minorHAnsi" w:cstheme="minorHAnsi"/>
                <w:bCs/>
              </w:rPr>
              <w:t>to 100 w</w:t>
            </w:r>
            <w:r w:rsidRPr="004302A2">
              <w:rPr>
                <w:rFonts w:asciiTheme="minorHAnsi" w:eastAsia="Times New Roman" w:hAnsiTheme="minorHAnsi" w:cstheme="minorHAnsi"/>
                <w:bCs/>
              </w:rPr>
              <w:t>omen and young women for gainful employment across Thane and Mumbai</w:t>
            </w:r>
          </w:p>
          <w:p w14:paraId="11C858BB" w14:textId="77777777" w:rsidR="00436D62" w:rsidRPr="003F7AC0" w:rsidRDefault="00436D62" w:rsidP="00D63AAE">
            <w:pPr>
              <w:pStyle w:val="TableParagraph"/>
              <w:ind w:left="0" w:right="154"/>
              <w:rPr>
                <w:rFonts w:ascii="Times New Roman" w:hAnsi="Times New Roman" w:cs="Times New Roman"/>
                <w:spacing w:val="-4"/>
                <w:sz w:val="24"/>
                <w:szCs w:val="24"/>
              </w:rPr>
            </w:pPr>
          </w:p>
          <w:p w14:paraId="67CB9C84" w14:textId="77777777" w:rsidR="00436D62" w:rsidRDefault="00436D62" w:rsidP="00D63AAE">
            <w:pPr>
              <w:tabs>
                <w:tab w:val="center" w:pos="4320"/>
                <w:tab w:val="right" w:pos="8640"/>
              </w:tabs>
              <w:jc w:val="both"/>
              <w:rPr>
                <w:rFonts w:asciiTheme="minorHAnsi" w:eastAsia="Times New Roman" w:hAnsiTheme="minorHAnsi" w:cstheme="minorHAnsi"/>
                <w:bCs/>
              </w:rPr>
            </w:pPr>
            <w:r w:rsidRPr="004302A2">
              <w:rPr>
                <w:rFonts w:asciiTheme="minorHAnsi" w:eastAsia="Times New Roman" w:hAnsiTheme="minorHAnsi" w:cstheme="minorHAnsi"/>
                <w:bCs/>
              </w:rPr>
              <w:t xml:space="preserve">The Proponent Organisation </w:t>
            </w:r>
            <w:r w:rsidR="00304ECC">
              <w:rPr>
                <w:rFonts w:asciiTheme="minorHAnsi" w:eastAsia="Times New Roman" w:hAnsiTheme="minorHAnsi" w:cstheme="minorHAnsi"/>
                <w:bCs/>
              </w:rPr>
              <w:t>m</w:t>
            </w:r>
            <w:r w:rsidR="00667BFA">
              <w:rPr>
                <w:rFonts w:asciiTheme="minorHAnsi" w:eastAsia="Times New Roman" w:hAnsiTheme="minorHAnsi" w:cstheme="minorHAnsi"/>
                <w:bCs/>
              </w:rPr>
              <w:t xml:space="preserve">ay </w:t>
            </w:r>
            <w:r w:rsidRPr="004302A2">
              <w:rPr>
                <w:rFonts w:asciiTheme="minorHAnsi" w:eastAsia="Times New Roman" w:hAnsiTheme="minorHAnsi" w:cstheme="minorHAnsi"/>
                <w:bCs/>
              </w:rPr>
              <w:t xml:space="preserve">work with the existing UN Women SCE implementing partner in Maharashtra and will leverage the mobilized base of women and girls and partnerships that have </w:t>
            </w:r>
            <w:r w:rsidRPr="004302A2">
              <w:rPr>
                <w:rFonts w:asciiTheme="minorHAnsi" w:eastAsia="Times New Roman" w:hAnsiTheme="minorHAnsi" w:cstheme="minorHAnsi"/>
                <w:bCs/>
              </w:rPr>
              <w:lastRenderedPageBreak/>
              <w:t>already been established. The organization should have experience in working with women and girls from HIV and AIDS affected and infected and vulnerable families on education and skilling.</w:t>
            </w:r>
          </w:p>
          <w:p w14:paraId="6E9E9A39" w14:textId="08455B48" w:rsidR="00667BFA" w:rsidRPr="00B8000E" w:rsidRDefault="00667BFA" w:rsidP="00D63AAE">
            <w:pPr>
              <w:tabs>
                <w:tab w:val="center" w:pos="4320"/>
                <w:tab w:val="right" w:pos="8640"/>
              </w:tabs>
              <w:jc w:val="both"/>
              <w:rPr>
                <w:rFonts w:eastAsia="Times New Roman" w:cs="Calibri"/>
                <w:spacing w:val="-3"/>
                <w:sz w:val="18"/>
                <w:szCs w:val="18"/>
                <w:lang w:val="en-GB" w:eastAsia="en-GB"/>
              </w:rPr>
            </w:pPr>
          </w:p>
        </w:tc>
      </w:tr>
      <w:tr w:rsidR="00436D62" w:rsidRPr="00B8000E" w14:paraId="032F68AA" w14:textId="77777777" w:rsidTr="007661C4">
        <w:trPr>
          <w:trHeight w:val="521"/>
        </w:trPr>
        <w:tc>
          <w:tcPr>
            <w:tcW w:w="9016" w:type="dxa"/>
          </w:tcPr>
          <w:p w14:paraId="554C96B8" w14:textId="77777777" w:rsidR="000D193A" w:rsidRDefault="000D193A" w:rsidP="004D4A37">
            <w:pPr>
              <w:tabs>
                <w:tab w:val="center" w:pos="4320"/>
                <w:tab w:val="right" w:pos="8640"/>
              </w:tabs>
              <w:jc w:val="both"/>
              <w:rPr>
                <w:rFonts w:eastAsia="Times New Roman" w:cs="Calibri"/>
                <w:b/>
                <w:spacing w:val="-3"/>
                <w:sz w:val="18"/>
                <w:szCs w:val="18"/>
                <w:lang w:val="en-GB" w:eastAsia="en-GB"/>
              </w:rPr>
            </w:pPr>
          </w:p>
          <w:p w14:paraId="79C0EA88" w14:textId="1C5D45F0" w:rsidR="00436D62" w:rsidRPr="00B8000E" w:rsidRDefault="00436D62" w:rsidP="004D4A37">
            <w:pPr>
              <w:tabs>
                <w:tab w:val="center" w:pos="4320"/>
                <w:tab w:val="right" w:pos="8640"/>
              </w:tabs>
              <w:jc w:val="both"/>
              <w:rPr>
                <w:rFonts w:eastAsia="Times New Roman" w:cs="Calibri"/>
                <w:b/>
                <w:spacing w:val="-3"/>
                <w:sz w:val="18"/>
                <w:szCs w:val="18"/>
                <w:lang w:val="en-GB" w:eastAsia="en-GB"/>
              </w:rPr>
            </w:pPr>
            <w:r w:rsidRPr="00B8000E">
              <w:rPr>
                <w:rFonts w:eastAsia="Times New Roman" w:cs="Calibri"/>
                <w:b/>
                <w:spacing w:val="-3"/>
                <w:sz w:val="18"/>
                <w:szCs w:val="18"/>
                <w:lang w:val="en-GB" w:eastAsia="en-GB"/>
              </w:rPr>
              <w:t xml:space="preserve">Timeframe: </w:t>
            </w:r>
          </w:p>
          <w:p w14:paraId="68EBB428" w14:textId="77777777" w:rsidR="000D193A" w:rsidRDefault="000D193A" w:rsidP="004D4A37">
            <w:pPr>
              <w:tabs>
                <w:tab w:val="center" w:pos="4320"/>
                <w:tab w:val="right" w:pos="8640"/>
              </w:tabs>
              <w:jc w:val="both"/>
              <w:rPr>
                <w:rFonts w:eastAsia="Times New Roman" w:cstheme="minorHAnsi"/>
                <w:bCs/>
              </w:rPr>
            </w:pPr>
          </w:p>
          <w:p w14:paraId="78F2518C" w14:textId="67615741" w:rsidR="007E1D0E" w:rsidRPr="007E1D0E" w:rsidRDefault="004D4A37" w:rsidP="004D4A37">
            <w:pPr>
              <w:tabs>
                <w:tab w:val="center" w:pos="4320"/>
                <w:tab w:val="right" w:pos="8640"/>
              </w:tabs>
              <w:jc w:val="both"/>
              <w:rPr>
                <w:rFonts w:eastAsia="Times New Roman" w:cstheme="minorHAnsi"/>
                <w:bCs/>
              </w:rPr>
            </w:pPr>
            <w:r w:rsidRPr="00273D24">
              <w:rPr>
                <w:rFonts w:eastAsia="Times New Roman" w:cstheme="minorHAnsi"/>
                <w:bCs/>
              </w:rPr>
              <w:t xml:space="preserve">All work must be completed between 1st </w:t>
            </w:r>
            <w:r w:rsidR="007279CE">
              <w:rPr>
                <w:rFonts w:eastAsia="Times New Roman" w:cstheme="minorHAnsi"/>
                <w:bCs/>
              </w:rPr>
              <w:t>August</w:t>
            </w:r>
            <w:r w:rsidRPr="00273D24">
              <w:rPr>
                <w:rFonts w:eastAsia="Times New Roman" w:cstheme="minorHAnsi"/>
                <w:bCs/>
              </w:rPr>
              <w:t xml:space="preserve"> 2022 to 31 October 2023.</w:t>
            </w:r>
          </w:p>
        </w:tc>
      </w:tr>
      <w:tr w:rsidR="00436D62" w:rsidRPr="00B8000E" w14:paraId="73CEF6F1" w14:textId="77777777" w:rsidTr="007661C4">
        <w:trPr>
          <w:trHeight w:val="890"/>
        </w:trPr>
        <w:tc>
          <w:tcPr>
            <w:tcW w:w="9016" w:type="dxa"/>
          </w:tcPr>
          <w:p w14:paraId="50613E1F" w14:textId="482CF2B0" w:rsidR="00436D62" w:rsidRDefault="00436D62" w:rsidP="001E7945">
            <w:pPr>
              <w:tabs>
                <w:tab w:val="center" w:pos="4320"/>
                <w:tab w:val="right" w:pos="8640"/>
              </w:tabs>
              <w:jc w:val="both"/>
              <w:rPr>
                <w:rFonts w:eastAsia="Times New Roman" w:cs="Calibri"/>
                <w:b/>
                <w:spacing w:val="-3"/>
                <w:sz w:val="18"/>
                <w:szCs w:val="18"/>
                <w:lang w:val="en-GB" w:eastAsia="en-GB"/>
              </w:rPr>
            </w:pPr>
            <w:r w:rsidRPr="00B8000E">
              <w:rPr>
                <w:rFonts w:eastAsia="Times New Roman" w:cs="Calibri"/>
                <w:b/>
                <w:spacing w:val="-3"/>
                <w:sz w:val="18"/>
                <w:szCs w:val="18"/>
                <w:lang w:val="en-GB" w:eastAsia="en-GB"/>
              </w:rPr>
              <w:t>Competencies:</w:t>
            </w:r>
          </w:p>
          <w:p w14:paraId="3279A737" w14:textId="77777777" w:rsidR="00BB084B" w:rsidRDefault="00BB084B" w:rsidP="001E7945">
            <w:pPr>
              <w:tabs>
                <w:tab w:val="center" w:pos="4320"/>
                <w:tab w:val="right" w:pos="8640"/>
              </w:tabs>
              <w:jc w:val="both"/>
              <w:rPr>
                <w:rFonts w:eastAsia="Times New Roman" w:cs="Calibri"/>
                <w:b/>
                <w:spacing w:val="-3"/>
                <w:sz w:val="18"/>
                <w:szCs w:val="18"/>
                <w:lang w:val="en-GB" w:eastAsia="en-GB"/>
              </w:rPr>
            </w:pPr>
          </w:p>
          <w:p w14:paraId="75D42C8B" w14:textId="77777777" w:rsidR="0077418C" w:rsidRPr="006B6AF1" w:rsidRDefault="0077418C" w:rsidP="0077418C">
            <w:pPr>
              <w:jc w:val="both"/>
              <w:rPr>
                <w:rFonts w:asciiTheme="minorHAnsi" w:hAnsiTheme="minorHAnsi" w:cstheme="minorHAnsi"/>
              </w:rPr>
            </w:pPr>
            <w:r w:rsidRPr="006B6AF1">
              <w:rPr>
                <w:rFonts w:asciiTheme="minorHAnsi" w:hAnsiTheme="minorHAnsi" w:cstheme="minorHAnsi"/>
              </w:rPr>
              <w:t>Organizational:</w:t>
            </w:r>
          </w:p>
          <w:p w14:paraId="67BDCBB7" w14:textId="77777777" w:rsidR="0077418C" w:rsidRPr="006B6AF1" w:rsidRDefault="0077418C" w:rsidP="008C5186">
            <w:pPr>
              <w:pStyle w:val="TableParagraph"/>
              <w:numPr>
                <w:ilvl w:val="0"/>
                <w:numId w:val="28"/>
              </w:numPr>
              <w:tabs>
                <w:tab w:val="left" w:pos="457"/>
              </w:tabs>
              <w:autoSpaceDE w:val="0"/>
              <w:autoSpaceDN w:val="0"/>
              <w:ind w:left="316" w:hanging="284"/>
              <w:rPr>
                <w:rFonts w:asciiTheme="minorHAnsi" w:hAnsiTheme="minorHAnsi" w:cstheme="minorHAnsi"/>
              </w:rPr>
            </w:pPr>
            <w:r w:rsidRPr="006B6AF1">
              <w:rPr>
                <w:rFonts w:asciiTheme="minorHAnsi" w:hAnsiTheme="minorHAnsi" w:cstheme="minorHAnsi"/>
              </w:rPr>
              <w:t xml:space="preserve">Five years of work experience with women and girls from HIV and AIDS affected, infected and vulnerable families, on the issue of women’s empowerment and </w:t>
            </w:r>
            <w:proofErr w:type="gramStart"/>
            <w:r w:rsidRPr="006B6AF1">
              <w:rPr>
                <w:rFonts w:asciiTheme="minorHAnsi" w:hAnsiTheme="minorHAnsi" w:cstheme="minorHAnsi"/>
              </w:rPr>
              <w:t>Livelihood;</w:t>
            </w:r>
            <w:proofErr w:type="gramEnd"/>
          </w:p>
          <w:p w14:paraId="773D0D69" w14:textId="77777777" w:rsidR="0077418C" w:rsidRPr="006B6AF1" w:rsidRDefault="0077418C" w:rsidP="008C5186">
            <w:pPr>
              <w:pStyle w:val="TableParagraph"/>
              <w:numPr>
                <w:ilvl w:val="0"/>
                <w:numId w:val="28"/>
              </w:numPr>
              <w:tabs>
                <w:tab w:val="left" w:pos="457"/>
              </w:tabs>
              <w:autoSpaceDE w:val="0"/>
              <w:autoSpaceDN w:val="0"/>
              <w:ind w:left="316" w:hanging="284"/>
              <w:rPr>
                <w:rFonts w:asciiTheme="minorHAnsi" w:hAnsiTheme="minorHAnsi" w:cstheme="minorHAnsi"/>
              </w:rPr>
            </w:pPr>
            <w:r w:rsidRPr="006B6AF1">
              <w:rPr>
                <w:rFonts w:asciiTheme="minorHAnsi" w:hAnsiTheme="minorHAnsi" w:cstheme="minorHAnsi"/>
              </w:rPr>
              <w:t xml:space="preserve">Demonstrable experience of designing, conducting and monitoring of trainings/ capacity building workshops on vocational training/ women’s livelihood </w:t>
            </w:r>
            <w:proofErr w:type="gramStart"/>
            <w:r w:rsidRPr="006B6AF1">
              <w:rPr>
                <w:rFonts w:asciiTheme="minorHAnsi" w:hAnsiTheme="minorHAnsi" w:cstheme="minorHAnsi"/>
              </w:rPr>
              <w:t>initiatives;</w:t>
            </w:r>
            <w:proofErr w:type="gramEnd"/>
          </w:p>
          <w:p w14:paraId="7C385E7E" w14:textId="4799E5C2" w:rsidR="0077418C" w:rsidRPr="006B6AF1" w:rsidRDefault="0077418C" w:rsidP="008C5186">
            <w:pPr>
              <w:pStyle w:val="TableParagraph"/>
              <w:numPr>
                <w:ilvl w:val="0"/>
                <w:numId w:val="28"/>
              </w:numPr>
              <w:tabs>
                <w:tab w:val="left" w:pos="457"/>
              </w:tabs>
              <w:autoSpaceDE w:val="0"/>
              <w:autoSpaceDN w:val="0"/>
              <w:ind w:left="316" w:right="850" w:hanging="284"/>
              <w:rPr>
                <w:rFonts w:asciiTheme="minorHAnsi" w:hAnsiTheme="minorHAnsi" w:cstheme="minorHAnsi"/>
              </w:rPr>
            </w:pPr>
            <w:r w:rsidRPr="006B6AF1">
              <w:rPr>
                <w:rFonts w:asciiTheme="minorHAnsi" w:hAnsiTheme="minorHAnsi" w:cstheme="minorHAnsi"/>
              </w:rPr>
              <w:t xml:space="preserve">Understanding of the local context and functional competency in the local languages in Maharashtra; knowledge on the structure and functioning of vocational training system is </w:t>
            </w:r>
            <w:proofErr w:type="gramStart"/>
            <w:r w:rsidRPr="006B6AF1">
              <w:rPr>
                <w:rFonts w:asciiTheme="minorHAnsi" w:hAnsiTheme="minorHAnsi" w:cstheme="minorHAnsi"/>
              </w:rPr>
              <w:t>desirable;</w:t>
            </w:r>
            <w:proofErr w:type="gramEnd"/>
          </w:p>
          <w:p w14:paraId="198DF09A" w14:textId="77777777" w:rsidR="0077418C" w:rsidRPr="006B6AF1" w:rsidRDefault="0077418C" w:rsidP="008C5186">
            <w:pPr>
              <w:pStyle w:val="TableParagraph"/>
              <w:numPr>
                <w:ilvl w:val="0"/>
                <w:numId w:val="28"/>
              </w:numPr>
              <w:tabs>
                <w:tab w:val="left" w:pos="457"/>
              </w:tabs>
              <w:autoSpaceDE w:val="0"/>
              <w:autoSpaceDN w:val="0"/>
              <w:ind w:left="316" w:hanging="284"/>
              <w:rPr>
                <w:rFonts w:asciiTheme="minorHAnsi" w:hAnsiTheme="minorHAnsi" w:cstheme="minorHAnsi"/>
              </w:rPr>
            </w:pPr>
            <w:r w:rsidRPr="006B6AF1">
              <w:rPr>
                <w:rFonts w:asciiTheme="minorHAnsi" w:hAnsiTheme="minorHAnsi" w:cstheme="minorHAnsi"/>
              </w:rPr>
              <w:t xml:space="preserve">Demonstrable experience in advocacy initiatives with Government and other key </w:t>
            </w:r>
            <w:proofErr w:type="gramStart"/>
            <w:r w:rsidRPr="006B6AF1">
              <w:rPr>
                <w:rFonts w:asciiTheme="minorHAnsi" w:hAnsiTheme="minorHAnsi" w:cstheme="minorHAnsi"/>
              </w:rPr>
              <w:t>stakeholders;</w:t>
            </w:r>
            <w:proofErr w:type="gramEnd"/>
          </w:p>
          <w:p w14:paraId="7553FBEA" w14:textId="77777777" w:rsidR="0077418C" w:rsidRPr="006B6AF1" w:rsidRDefault="0077418C" w:rsidP="008C5186">
            <w:pPr>
              <w:pStyle w:val="TableParagraph"/>
              <w:numPr>
                <w:ilvl w:val="0"/>
                <w:numId w:val="28"/>
              </w:numPr>
              <w:tabs>
                <w:tab w:val="left" w:pos="457"/>
              </w:tabs>
              <w:autoSpaceDE w:val="0"/>
              <w:autoSpaceDN w:val="0"/>
              <w:ind w:left="316" w:hanging="284"/>
              <w:rPr>
                <w:rFonts w:asciiTheme="minorHAnsi" w:hAnsiTheme="minorHAnsi" w:cstheme="minorHAnsi"/>
              </w:rPr>
            </w:pPr>
            <w:r w:rsidRPr="006B6AF1">
              <w:rPr>
                <w:rFonts w:asciiTheme="minorHAnsi" w:hAnsiTheme="minorHAnsi" w:cstheme="minorHAnsi"/>
              </w:rPr>
              <w:t xml:space="preserve">Ability to deliver efficiently large-scale mobilization and training programmes in a defined </w:t>
            </w:r>
            <w:proofErr w:type="gramStart"/>
            <w:r w:rsidRPr="006B6AF1">
              <w:rPr>
                <w:rFonts w:asciiTheme="minorHAnsi" w:hAnsiTheme="minorHAnsi" w:cstheme="minorHAnsi"/>
              </w:rPr>
              <w:t>timeline;</w:t>
            </w:r>
            <w:proofErr w:type="gramEnd"/>
          </w:p>
          <w:p w14:paraId="31F43426" w14:textId="77777777" w:rsidR="0077418C" w:rsidRDefault="0077418C" w:rsidP="008C5186">
            <w:pPr>
              <w:pStyle w:val="TableParagraph"/>
              <w:numPr>
                <w:ilvl w:val="0"/>
                <w:numId w:val="28"/>
              </w:numPr>
              <w:tabs>
                <w:tab w:val="left" w:pos="457"/>
              </w:tabs>
              <w:autoSpaceDE w:val="0"/>
              <w:autoSpaceDN w:val="0"/>
              <w:ind w:left="316" w:hanging="284"/>
              <w:rPr>
                <w:rFonts w:asciiTheme="minorHAnsi" w:hAnsiTheme="minorHAnsi" w:cstheme="minorHAnsi"/>
              </w:rPr>
            </w:pPr>
            <w:r w:rsidRPr="006B6AF1">
              <w:rPr>
                <w:rFonts w:asciiTheme="minorHAnsi" w:hAnsiTheme="minorHAnsi" w:cstheme="minorHAnsi"/>
              </w:rPr>
              <w:t>Documenting, analyzing the change in learning outcomes through Monitoring &amp; Evaluation tools</w:t>
            </w:r>
          </w:p>
          <w:p w14:paraId="00815E44" w14:textId="77777777" w:rsidR="0077418C" w:rsidRPr="006B6AF1" w:rsidRDefault="0077418C" w:rsidP="0077418C">
            <w:pPr>
              <w:pStyle w:val="TableParagraph"/>
              <w:tabs>
                <w:tab w:val="left" w:pos="830"/>
                <w:tab w:val="left" w:pos="831"/>
              </w:tabs>
              <w:autoSpaceDE w:val="0"/>
              <w:autoSpaceDN w:val="0"/>
              <w:ind w:left="830"/>
              <w:rPr>
                <w:rFonts w:asciiTheme="minorHAnsi" w:hAnsiTheme="minorHAnsi" w:cstheme="minorHAnsi"/>
              </w:rPr>
            </w:pPr>
          </w:p>
          <w:p w14:paraId="7E09FC9D" w14:textId="0940591C" w:rsidR="0077418C" w:rsidRPr="006B6AF1" w:rsidRDefault="0077418C" w:rsidP="0077418C">
            <w:pPr>
              <w:tabs>
                <w:tab w:val="left" w:pos="1180"/>
              </w:tabs>
              <w:ind w:right="274"/>
              <w:jc w:val="both"/>
              <w:rPr>
                <w:rFonts w:asciiTheme="minorHAnsi" w:hAnsiTheme="minorHAnsi" w:cstheme="minorHAnsi"/>
              </w:rPr>
            </w:pPr>
            <w:r w:rsidRPr="006B6AF1">
              <w:rPr>
                <w:rFonts w:asciiTheme="minorHAnsi" w:hAnsiTheme="minorHAnsi" w:cstheme="minorHAnsi"/>
              </w:rPr>
              <w:t>Qualification of Team Lead</w:t>
            </w:r>
            <w:r w:rsidR="00667BFA">
              <w:rPr>
                <w:rFonts w:asciiTheme="minorHAnsi" w:hAnsiTheme="minorHAnsi" w:cstheme="minorHAnsi"/>
              </w:rPr>
              <w:t>:</w:t>
            </w:r>
          </w:p>
          <w:p w14:paraId="602D0FCA" w14:textId="77777777" w:rsidR="0077418C" w:rsidRPr="00511D6D" w:rsidRDefault="0077418C" w:rsidP="008C5186">
            <w:pPr>
              <w:pStyle w:val="ListParagraph"/>
              <w:numPr>
                <w:ilvl w:val="0"/>
                <w:numId w:val="27"/>
              </w:numPr>
              <w:ind w:left="342"/>
              <w:contextualSpacing w:val="0"/>
              <w:rPr>
                <w:rFonts w:asciiTheme="minorHAnsi" w:hAnsiTheme="minorHAnsi" w:cstheme="minorHAnsi"/>
              </w:rPr>
            </w:pPr>
            <w:r w:rsidRPr="00FD14B2">
              <w:rPr>
                <w:rFonts w:asciiTheme="minorHAnsi" w:hAnsiTheme="minorHAnsi" w:cstheme="minorHAnsi"/>
              </w:rPr>
              <w:t>Post-graduate degree in social sciences or international development.</w:t>
            </w:r>
          </w:p>
          <w:p w14:paraId="3BC3AE65" w14:textId="77777777" w:rsidR="0077418C" w:rsidRPr="00FD14B2" w:rsidRDefault="0077418C" w:rsidP="008C5186">
            <w:pPr>
              <w:pStyle w:val="ListParagraph"/>
              <w:numPr>
                <w:ilvl w:val="0"/>
                <w:numId w:val="27"/>
              </w:numPr>
              <w:ind w:left="342"/>
              <w:contextualSpacing w:val="0"/>
              <w:rPr>
                <w:rFonts w:asciiTheme="minorHAnsi" w:hAnsiTheme="minorHAnsi" w:cstheme="minorHAnsi"/>
              </w:rPr>
            </w:pPr>
            <w:r w:rsidRPr="00FD14B2">
              <w:rPr>
                <w:rFonts w:asciiTheme="minorHAnsi" w:hAnsiTheme="minorHAnsi" w:cstheme="minorHAnsi"/>
              </w:rPr>
              <w:t>Minimum f</w:t>
            </w:r>
            <w:r>
              <w:rPr>
                <w:rFonts w:asciiTheme="minorHAnsi" w:hAnsiTheme="minorHAnsi" w:cstheme="minorHAnsi"/>
              </w:rPr>
              <w:t>ifteen</w:t>
            </w:r>
            <w:r w:rsidRPr="00FD14B2">
              <w:rPr>
                <w:rFonts w:asciiTheme="minorHAnsi" w:hAnsiTheme="minorHAnsi" w:cstheme="minorHAnsi"/>
              </w:rPr>
              <w:t xml:space="preserve"> years working experience in international development and good understanding and experience of </w:t>
            </w:r>
            <w:proofErr w:type="gramStart"/>
            <w:r>
              <w:rPr>
                <w:rFonts w:asciiTheme="minorHAnsi" w:hAnsiTheme="minorHAnsi" w:cstheme="minorHAnsi"/>
              </w:rPr>
              <w:t>UN</w:t>
            </w:r>
            <w:r w:rsidRPr="00FD14B2">
              <w:rPr>
                <w:rFonts w:asciiTheme="minorHAnsi" w:hAnsiTheme="minorHAnsi" w:cstheme="minorHAnsi"/>
              </w:rPr>
              <w:t>;</w:t>
            </w:r>
            <w:proofErr w:type="gramEnd"/>
            <w:r w:rsidRPr="00FD14B2">
              <w:rPr>
                <w:rFonts w:asciiTheme="minorHAnsi" w:hAnsiTheme="minorHAnsi" w:cstheme="minorHAnsi"/>
              </w:rPr>
              <w:t xml:space="preserve"> </w:t>
            </w:r>
          </w:p>
          <w:p w14:paraId="5D0635C0" w14:textId="77777777" w:rsidR="0077418C" w:rsidRPr="00BD6414" w:rsidRDefault="0077418C" w:rsidP="008C5186">
            <w:pPr>
              <w:pStyle w:val="ListParagraph"/>
              <w:numPr>
                <w:ilvl w:val="0"/>
                <w:numId w:val="27"/>
              </w:numPr>
              <w:ind w:left="342"/>
              <w:contextualSpacing w:val="0"/>
              <w:rPr>
                <w:rFonts w:asciiTheme="minorHAnsi" w:hAnsiTheme="minorHAnsi" w:cstheme="minorHAnsi"/>
              </w:rPr>
            </w:pPr>
            <w:r w:rsidRPr="00FD14B2">
              <w:rPr>
                <w:rFonts w:asciiTheme="minorHAnsi" w:hAnsiTheme="minorHAnsi" w:cstheme="minorHAnsi"/>
              </w:rPr>
              <w:t xml:space="preserve">Experience in </w:t>
            </w:r>
            <w:r>
              <w:rPr>
                <w:rFonts w:asciiTheme="minorHAnsi" w:hAnsiTheme="minorHAnsi" w:cstheme="minorHAnsi"/>
              </w:rPr>
              <w:t xml:space="preserve">implementing skilling and livelihood programmed for women and </w:t>
            </w:r>
            <w:proofErr w:type="gramStart"/>
            <w:r>
              <w:rPr>
                <w:rFonts w:asciiTheme="minorHAnsi" w:hAnsiTheme="minorHAnsi" w:cstheme="minorHAnsi"/>
              </w:rPr>
              <w:t>girls;</w:t>
            </w:r>
            <w:proofErr w:type="gramEnd"/>
            <w:r>
              <w:rPr>
                <w:rFonts w:asciiTheme="minorHAnsi" w:hAnsiTheme="minorHAnsi" w:cstheme="minorHAnsi"/>
              </w:rPr>
              <w:t xml:space="preserve"> </w:t>
            </w:r>
          </w:p>
          <w:p w14:paraId="5248F784" w14:textId="77777777" w:rsidR="0077418C" w:rsidRPr="00FD14B2" w:rsidRDefault="0077418C" w:rsidP="008C5186">
            <w:pPr>
              <w:pStyle w:val="ListParagraph"/>
              <w:numPr>
                <w:ilvl w:val="0"/>
                <w:numId w:val="27"/>
              </w:numPr>
              <w:ind w:left="342"/>
              <w:contextualSpacing w:val="0"/>
              <w:rPr>
                <w:rFonts w:asciiTheme="minorHAnsi" w:hAnsiTheme="minorHAnsi" w:cstheme="minorHAnsi"/>
              </w:rPr>
            </w:pPr>
            <w:r w:rsidRPr="00FD14B2">
              <w:rPr>
                <w:rFonts w:asciiTheme="minorHAnsi" w:hAnsiTheme="minorHAnsi" w:cstheme="minorHAnsi"/>
              </w:rPr>
              <w:t xml:space="preserve">Sound knowledge </w:t>
            </w:r>
            <w:r>
              <w:rPr>
                <w:rFonts w:asciiTheme="minorHAnsi" w:hAnsiTheme="minorHAnsi" w:cstheme="minorHAnsi"/>
              </w:rPr>
              <w:t xml:space="preserve">on </w:t>
            </w:r>
            <w:r w:rsidRPr="00FD14B2">
              <w:rPr>
                <w:rFonts w:asciiTheme="minorHAnsi" w:hAnsiTheme="minorHAnsi" w:cstheme="minorHAnsi"/>
              </w:rPr>
              <w:t xml:space="preserve">human </w:t>
            </w:r>
            <w:proofErr w:type="gramStart"/>
            <w:r w:rsidRPr="00FD14B2">
              <w:rPr>
                <w:rFonts w:asciiTheme="minorHAnsi" w:hAnsiTheme="minorHAnsi" w:cstheme="minorHAnsi"/>
              </w:rPr>
              <w:t>rights based</w:t>
            </w:r>
            <w:proofErr w:type="gramEnd"/>
            <w:r w:rsidRPr="00FD14B2">
              <w:rPr>
                <w:rFonts w:asciiTheme="minorHAnsi" w:hAnsiTheme="minorHAnsi" w:cstheme="minorHAnsi"/>
              </w:rPr>
              <w:t xml:space="preserve"> approaches</w:t>
            </w:r>
            <w:r>
              <w:rPr>
                <w:rFonts w:asciiTheme="minorHAnsi" w:hAnsiTheme="minorHAnsi" w:cstheme="minorHAnsi"/>
              </w:rPr>
              <w:t xml:space="preserve"> to programming on HIV issues</w:t>
            </w:r>
            <w:r w:rsidRPr="00FD14B2">
              <w:rPr>
                <w:rFonts w:asciiTheme="minorHAnsi" w:hAnsiTheme="minorHAnsi" w:cstheme="minorHAnsi"/>
              </w:rPr>
              <w:t>;</w:t>
            </w:r>
          </w:p>
          <w:p w14:paraId="544C6AF4" w14:textId="77777777" w:rsidR="0077418C" w:rsidRPr="00FD14B2" w:rsidRDefault="0077418C" w:rsidP="008C5186">
            <w:pPr>
              <w:pStyle w:val="ListParagraph"/>
              <w:numPr>
                <w:ilvl w:val="0"/>
                <w:numId w:val="27"/>
              </w:numPr>
              <w:ind w:left="342"/>
              <w:contextualSpacing w:val="0"/>
              <w:rPr>
                <w:rFonts w:asciiTheme="minorHAnsi" w:hAnsiTheme="minorHAnsi" w:cstheme="minorHAnsi"/>
              </w:rPr>
            </w:pPr>
            <w:r w:rsidRPr="00FD14B2">
              <w:rPr>
                <w:rFonts w:asciiTheme="minorHAnsi" w:hAnsiTheme="minorHAnsi" w:cstheme="minorHAnsi"/>
              </w:rPr>
              <w:t xml:space="preserve">Excellent analytical skills and communication </w:t>
            </w:r>
            <w:proofErr w:type="gramStart"/>
            <w:r w:rsidRPr="00FD14B2">
              <w:rPr>
                <w:rFonts w:asciiTheme="minorHAnsi" w:hAnsiTheme="minorHAnsi" w:cstheme="minorHAnsi"/>
              </w:rPr>
              <w:t>skills;</w:t>
            </w:r>
            <w:proofErr w:type="gramEnd"/>
          </w:p>
          <w:p w14:paraId="12AFF0FA" w14:textId="77777777" w:rsidR="0077418C" w:rsidRPr="00FD14B2" w:rsidRDefault="0077418C" w:rsidP="008C5186">
            <w:pPr>
              <w:pStyle w:val="ListParagraph"/>
              <w:numPr>
                <w:ilvl w:val="0"/>
                <w:numId w:val="27"/>
              </w:numPr>
              <w:ind w:left="342"/>
              <w:contextualSpacing w:val="0"/>
              <w:rPr>
                <w:rFonts w:asciiTheme="minorHAnsi" w:hAnsiTheme="minorHAnsi" w:cstheme="minorHAnsi"/>
              </w:rPr>
            </w:pPr>
            <w:r w:rsidRPr="00FD14B2">
              <w:rPr>
                <w:rFonts w:asciiTheme="minorHAnsi" w:hAnsiTheme="minorHAnsi" w:cstheme="minorHAnsi"/>
              </w:rPr>
              <w:t xml:space="preserve">Demonstrated excellent report writing skills in </w:t>
            </w:r>
            <w:proofErr w:type="gramStart"/>
            <w:r w:rsidRPr="00FD14B2">
              <w:rPr>
                <w:rFonts w:asciiTheme="minorHAnsi" w:hAnsiTheme="minorHAnsi" w:cstheme="minorHAnsi"/>
              </w:rPr>
              <w:t>English;</w:t>
            </w:r>
            <w:proofErr w:type="gramEnd"/>
          </w:p>
          <w:p w14:paraId="02BC749A" w14:textId="77777777" w:rsidR="0077418C" w:rsidRPr="006B6AF1" w:rsidRDefault="0077418C" w:rsidP="0077418C">
            <w:pPr>
              <w:tabs>
                <w:tab w:val="left" w:pos="1180"/>
              </w:tabs>
              <w:ind w:right="274"/>
              <w:jc w:val="both"/>
              <w:rPr>
                <w:rFonts w:asciiTheme="minorHAnsi" w:hAnsiTheme="minorHAnsi" w:cstheme="minorHAnsi"/>
              </w:rPr>
            </w:pPr>
          </w:p>
          <w:p w14:paraId="12D1D9E4" w14:textId="04A742E5" w:rsidR="0077418C" w:rsidRPr="006B6AF1" w:rsidRDefault="0077418C" w:rsidP="0077418C">
            <w:pPr>
              <w:tabs>
                <w:tab w:val="left" w:pos="1180"/>
              </w:tabs>
              <w:ind w:right="274"/>
              <w:jc w:val="both"/>
              <w:rPr>
                <w:rFonts w:asciiTheme="minorHAnsi" w:hAnsiTheme="minorHAnsi" w:cstheme="minorHAnsi"/>
              </w:rPr>
            </w:pPr>
            <w:r w:rsidRPr="006B6AF1">
              <w:rPr>
                <w:rFonts w:asciiTheme="minorHAnsi" w:hAnsiTheme="minorHAnsi" w:cstheme="minorHAnsi"/>
              </w:rPr>
              <w:t>Qualifications of Team Members</w:t>
            </w:r>
            <w:r w:rsidR="00667BFA">
              <w:rPr>
                <w:rFonts w:asciiTheme="minorHAnsi" w:hAnsiTheme="minorHAnsi" w:cstheme="minorHAnsi"/>
              </w:rPr>
              <w:t>:</w:t>
            </w:r>
          </w:p>
          <w:p w14:paraId="17A0BE2C" w14:textId="77777777" w:rsidR="0077418C" w:rsidRPr="00FD14B2" w:rsidRDefault="0077418C" w:rsidP="008C5186">
            <w:pPr>
              <w:pStyle w:val="ListParagraph"/>
              <w:numPr>
                <w:ilvl w:val="0"/>
                <w:numId w:val="27"/>
              </w:numPr>
              <w:ind w:left="342"/>
              <w:contextualSpacing w:val="0"/>
              <w:rPr>
                <w:rFonts w:asciiTheme="minorHAnsi" w:hAnsiTheme="minorHAnsi" w:cstheme="minorHAnsi"/>
              </w:rPr>
            </w:pPr>
            <w:r w:rsidRPr="00FD14B2">
              <w:rPr>
                <w:rFonts w:asciiTheme="minorHAnsi" w:hAnsiTheme="minorHAnsi" w:cstheme="minorHAnsi"/>
              </w:rPr>
              <w:t xml:space="preserve">Post-graduate degree in social sciences, international </w:t>
            </w:r>
            <w:proofErr w:type="gramStart"/>
            <w:r w:rsidRPr="00FD14B2">
              <w:rPr>
                <w:rFonts w:asciiTheme="minorHAnsi" w:hAnsiTheme="minorHAnsi" w:cstheme="minorHAnsi"/>
              </w:rPr>
              <w:t>development</w:t>
            </w:r>
            <w:proofErr w:type="gramEnd"/>
            <w:r w:rsidRPr="00FD14B2">
              <w:rPr>
                <w:rFonts w:asciiTheme="minorHAnsi" w:hAnsiTheme="minorHAnsi" w:cstheme="minorHAnsi"/>
              </w:rPr>
              <w:t xml:space="preserve"> or relevant field.</w:t>
            </w:r>
          </w:p>
          <w:p w14:paraId="0CAC6D43" w14:textId="77777777" w:rsidR="0077418C" w:rsidRPr="00FD14B2" w:rsidRDefault="0077418C" w:rsidP="008C5186">
            <w:pPr>
              <w:pStyle w:val="ListParagraph"/>
              <w:numPr>
                <w:ilvl w:val="0"/>
                <w:numId w:val="27"/>
              </w:numPr>
              <w:ind w:left="342"/>
              <w:contextualSpacing w:val="0"/>
              <w:rPr>
                <w:rFonts w:asciiTheme="minorHAnsi" w:hAnsiTheme="minorHAnsi" w:cstheme="minorHAnsi"/>
              </w:rPr>
            </w:pPr>
            <w:r w:rsidRPr="00FD14B2">
              <w:rPr>
                <w:rFonts w:asciiTheme="minorHAnsi" w:hAnsiTheme="minorHAnsi" w:cstheme="minorHAnsi"/>
              </w:rPr>
              <w:t xml:space="preserve">At least ten years (for mid-level consultants) and five years (for junior consultants) experience in development, with specialisation in gender, social </w:t>
            </w:r>
            <w:proofErr w:type="gramStart"/>
            <w:r w:rsidRPr="00FD14B2">
              <w:rPr>
                <w:rFonts w:asciiTheme="minorHAnsi" w:hAnsiTheme="minorHAnsi" w:cstheme="minorHAnsi"/>
              </w:rPr>
              <w:t>development</w:t>
            </w:r>
            <w:proofErr w:type="gramEnd"/>
            <w:r w:rsidRPr="00FD14B2">
              <w:rPr>
                <w:rFonts w:asciiTheme="minorHAnsi" w:hAnsiTheme="minorHAnsi" w:cstheme="minorHAnsi"/>
              </w:rPr>
              <w:t xml:space="preserve"> and women’s rights.</w:t>
            </w:r>
          </w:p>
          <w:p w14:paraId="4DE85D8F" w14:textId="77777777" w:rsidR="0077418C" w:rsidRPr="00FD14B2" w:rsidRDefault="0077418C" w:rsidP="008C5186">
            <w:pPr>
              <w:pStyle w:val="ListParagraph"/>
              <w:numPr>
                <w:ilvl w:val="0"/>
                <w:numId w:val="27"/>
              </w:numPr>
              <w:ind w:left="342"/>
              <w:contextualSpacing w:val="0"/>
              <w:rPr>
                <w:rFonts w:asciiTheme="minorHAnsi" w:hAnsiTheme="minorHAnsi" w:cstheme="minorHAnsi"/>
              </w:rPr>
            </w:pPr>
            <w:r w:rsidRPr="00FD14B2">
              <w:rPr>
                <w:rFonts w:asciiTheme="minorHAnsi" w:hAnsiTheme="minorHAnsi" w:cstheme="minorHAnsi"/>
              </w:rPr>
              <w:t>Significant knowledge and experience o</w:t>
            </w:r>
            <w:r>
              <w:rPr>
                <w:rFonts w:asciiTheme="minorHAnsi" w:hAnsiTheme="minorHAnsi" w:cstheme="minorHAnsi"/>
              </w:rPr>
              <w:t xml:space="preserve">n working with girls and women from HIV affected, infected and vulnerable families on social and economic </w:t>
            </w:r>
            <w:proofErr w:type="gramStart"/>
            <w:r>
              <w:rPr>
                <w:rFonts w:asciiTheme="minorHAnsi" w:hAnsiTheme="minorHAnsi" w:cstheme="minorHAnsi"/>
              </w:rPr>
              <w:t>empowerment</w:t>
            </w:r>
            <w:r w:rsidRPr="00FD14B2">
              <w:rPr>
                <w:rFonts w:asciiTheme="minorHAnsi" w:hAnsiTheme="minorHAnsi" w:cstheme="minorHAnsi"/>
              </w:rPr>
              <w:t>;</w:t>
            </w:r>
            <w:proofErr w:type="gramEnd"/>
          </w:p>
          <w:p w14:paraId="665A15F5" w14:textId="77777777" w:rsidR="0077418C" w:rsidRPr="00FD14B2" w:rsidRDefault="0077418C" w:rsidP="008C5186">
            <w:pPr>
              <w:pStyle w:val="ListParagraph"/>
              <w:numPr>
                <w:ilvl w:val="0"/>
                <w:numId w:val="27"/>
              </w:numPr>
              <w:ind w:left="342"/>
              <w:contextualSpacing w:val="0"/>
              <w:rPr>
                <w:rFonts w:asciiTheme="minorHAnsi" w:hAnsiTheme="minorHAnsi" w:cstheme="minorHAnsi"/>
              </w:rPr>
            </w:pPr>
            <w:r w:rsidRPr="00FD14B2">
              <w:rPr>
                <w:rFonts w:asciiTheme="minorHAnsi" w:hAnsiTheme="minorHAnsi" w:cstheme="minorHAnsi"/>
              </w:rPr>
              <w:t>Recent experience with gender equality issues and knowledge of mainstreaming gender equality into policies/programming/</w:t>
            </w:r>
            <w:proofErr w:type="gramStart"/>
            <w:r w:rsidRPr="00FD14B2">
              <w:rPr>
                <w:rFonts w:asciiTheme="minorHAnsi" w:hAnsiTheme="minorHAnsi" w:cstheme="minorHAnsi"/>
              </w:rPr>
              <w:t>development;</w:t>
            </w:r>
            <w:proofErr w:type="gramEnd"/>
            <w:r w:rsidRPr="00FD14B2">
              <w:rPr>
                <w:rFonts w:asciiTheme="minorHAnsi" w:hAnsiTheme="minorHAnsi" w:cstheme="minorHAnsi"/>
              </w:rPr>
              <w:t xml:space="preserve"> </w:t>
            </w:r>
          </w:p>
          <w:p w14:paraId="29093E22" w14:textId="77777777" w:rsidR="0077418C" w:rsidRPr="00FD14B2" w:rsidRDefault="0077418C" w:rsidP="008C5186">
            <w:pPr>
              <w:pStyle w:val="ListParagraph"/>
              <w:numPr>
                <w:ilvl w:val="0"/>
                <w:numId w:val="27"/>
              </w:numPr>
              <w:ind w:left="342"/>
              <w:contextualSpacing w:val="0"/>
              <w:rPr>
                <w:rFonts w:asciiTheme="minorHAnsi" w:hAnsiTheme="minorHAnsi" w:cstheme="minorHAnsi"/>
              </w:rPr>
            </w:pPr>
            <w:r>
              <w:rPr>
                <w:rFonts w:asciiTheme="minorHAnsi" w:hAnsiTheme="minorHAnsi" w:cstheme="minorHAnsi"/>
              </w:rPr>
              <w:t>E</w:t>
            </w:r>
            <w:r w:rsidRPr="00FD14B2">
              <w:rPr>
                <w:rFonts w:asciiTheme="minorHAnsi" w:hAnsiTheme="minorHAnsi" w:cstheme="minorHAnsi"/>
              </w:rPr>
              <w:t xml:space="preserve">xperience in India specially </w:t>
            </w:r>
            <w:proofErr w:type="gramStart"/>
            <w:r w:rsidRPr="00FD14B2">
              <w:rPr>
                <w:rFonts w:asciiTheme="minorHAnsi" w:hAnsiTheme="minorHAnsi" w:cstheme="minorHAnsi"/>
              </w:rPr>
              <w:t>Ma</w:t>
            </w:r>
            <w:r>
              <w:rPr>
                <w:rFonts w:asciiTheme="minorHAnsi" w:hAnsiTheme="minorHAnsi" w:cstheme="minorHAnsi"/>
              </w:rPr>
              <w:t>harashtra</w:t>
            </w:r>
            <w:r w:rsidRPr="00FD14B2">
              <w:rPr>
                <w:rFonts w:asciiTheme="minorHAnsi" w:hAnsiTheme="minorHAnsi" w:cstheme="minorHAnsi"/>
              </w:rPr>
              <w:t>;</w:t>
            </w:r>
            <w:proofErr w:type="gramEnd"/>
          </w:p>
          <w:p w14:paraId="1AA05E22" w14:textId="77777777" w:rsidR="00103823" w:rsidRDefault="0077418C" w:rsidP="008C5186">
            <w:pPr>
              <w:pStyle w:val="ListParagraph"/>
              <w:numPr>
                <w:ilvl w:val="0"/>
                <w:numId w:val="27"/>
              </w:numPr>
              <w:ind w:left="342"/>
              <w:contextualSpacing w:val="0"/>
              <w:rPr>
                <w:rFonts w:asciiTheme="minorHAnsi" w:hAnsiTheme="minorHAnsi" w:cstheme="minorHAnsi"/>
              </w:rPr>
            </w:pPr>
            <w:r w:rsidRPr="00FD14B2">
              <w:rPr>
                <w:rFonts w:asciiTheme="minorHAnsi" w:hAnsiTheme="minorHAnsi" w:cstheme="minorHAnsi"/>
              </w:rPr>
              <w:t xml:space="preserve">Excellent analytical skills and communication </w:t>
            </w:r>
            <w:proofErr w:type="gramStart"/>
            <w:r w:rsidRPr="00FD14B2">
              <w:rPr>
                <w:rFonts w:asciiTheme="minorHAnsi" w:hAnsiTheme="minorHAnsi" w:cstheme="minorHAnsi"/>
              </w:rPr>
              <w:t>skills;</w:t>
            </w:r>
            <w:proofErr w:type="gramEnd"/>
            <w:r w:rsidR="00103823">
              <w:rPr>
                <w:rFonts w:asciiTheme="minorHAnsi" w:hAnsiTheme="minorHAnsi" w:cstheme="minorHAnsi"/>
              </w:rPr>
              <w:t xml:space="preserve"> </w:t>
            </w:r>
          </w:p>
          <w:p w14:paraId="12AC3737" w14:textId="30146CD8" w:rsidR="00BB084B" w:rsidRPr="00103823" w:rsidRDefault="0077418C" w:rsidP="008C5186">
            <w:pPr>
              <w:pStyle w:val="ListParagraph"/>
              <w:numPr>
                <w:ilvl w:val="0"/>
                <w:numId w:val="27"/>
              </w:numPr>
              <w:ind w:left="342"/>
              <w:contextualSpacing w:val="0"/>
              <w:rPr>
                <w:rFonts w:asciiTheme="minorHAnsi" w:hAnsiTheme="minorHAnsi" w:cstheme="minorHAnsi"/>
              </w:rPr>
            </w:pPr>
            <w:r w:rsidRPr="00103823">
              <w:rPr>
                <w:rFonts w:cstheme="minorHAnsi"/>
              </w:rPr>
              <w:t>Demonstrated writing skills in English with strong Hindi proficiency</w:t>
            </w:r>
          </w:p>
        </w:tc>
      </w:tr>
    </w:tbl>
    <w:p w14:paraId="003BD6F7" w14:textId="12B26852" w:rsidR="00536F7B" w:rsidRDefault="00536F7B" w:rsidP="00D63AAE">
      <w:pPr>
        <w:spacing w:after="0" w:line="240" w:lineRule="auto"/>
        <w:rPr>
          <w:rFonts w:ascii="Calibri" w:eastAsia="Calibri" w:hAnsi="Calibri" w:cs="Calibri"/>
          <w:spacing w:val="-3"/>
          <w:sz w:val="18"/>
          <w:szCs w:val="18"/>
          <w:lang w:val="en-CA"/>
        </w:rPr>
      </w:pPr>
    </w:p>
    <w:p w14:paraId="11132453" w14:textId="475D3FA1" w:rsidR="009C781A" w:rsidRPr="003728F5" w:rsidRDefault="00EE4CB9" w:rsidP="008C5186">
      <w:pPr>
        <w:pStyle w:val="ListParagraph"/>
        <w:numPr>
          <w:ilvl w:val="0"/>
          <w:numId w:val="5"/>
        </w:numPr>
        <w:spacing w:after="0" w:line="240" w:lineRule="auto"/>
        <w:rPr>
          <w:rFonts w:ascii="Calibri" w:eastAsia="Calibri" w:hAnsi="Calibri" w:cs="Calibri"/>
          <w:b/>
          <w:bCs/>
          <w:spacing w:val="-3"/>
          <w:sz w:val="18"/>
          <w:szCs w:val="18"/>
          <w:lang w:val="en-CA"/>
        </w:rPr>
      </w:pPr>
      <w:r w:rsidRPr="00B8000E">
        <w:rPr>
          <w:rFonts w:ascii="Calibri" w:eastAsia="Times New Roman" w:hAnsi="Calibri" w:cs="Calibri"/>
          <w:b/>
          <w:color w:val="0070C0"/>
          <w:sz w:val="18"/>
          <w:szCs w:val="18"/>
          <w:lang w:val="en-GB" w:eastAsia="en-GB"/>
        </w:rPr>
        <w:t xml:space="preserve">Acceptance of the terms and conditions outlined in the </w:t>
      </w:r>
      <w:r w:rsidR="00B947EC">
        <w:rPr>
          <w:rFonts w:ascii="Calibri" w:eastAsia="Times New Roman" w:hAnsi="Calibri" w:cs="Calibri"/>
          <w:b/>
          <w:color w:val="0070C0"/>
          <w:sz w:val="18"/>
          <w:szCs w:val="18"/>
          <w:lang w:val="en-GB" w:eastAsia="en-GB"/>
        </w:rPr>
        <w:t xml:space="preserve">template </w:t>
      </w:r>
      <w:r w:rsidRPr="00B8000E">
        <w:rPr>
          <w:rFonts w:ascii="Calibri" w:eastAsia="Times New Roman" w:hAnsi="Calibri" w:cs="Calibri"/>
          <w:b/>
          <w:color w:val="0070C0"/>
          <w:sz w:val="18"/>
          <w:szCs w:val="18"/>
          <w:lang w:val="en-GB" w:eastAsia="en-GB"/>
        </w:rPr>
        <w:t>Partner Agreement</w:t>
      </w:r>
    </w:p>
    <w:p w14:paraId="55D69BD4" w14:textId="77777777" w:rsidR="00505DCF" w:rsidRPr="00B8000E" w:rsidRDefault="00505DCF" w:rsidP="003728F5">
      <w:pPr>
        <w:pStyle w:val="ListParagraph"/>
        <w:tabs>
          <w:tab w:val="left" w:pos="720"/>
        </w:tabs>
        <w:spacing w:after="0" w:line="240" w:lineRule="auto"/>
        <w:ind w:left="360"/>
        <w:rPr>
          <w:rFonts w:ascii="Calibri" w:eastAsia="Calibri" w:hAnsi="Calibri" w:cs="Calibri"/>
          <w:b/>
          <w:bCs/>
          <w:spacing w:val="-3"/>
          <w:sz w:val="18"/>
          <w:szCs w:val="18"/>
          <w:lang w:val="en-CA"/>
        </w:rPr>
      </w:pPr>
    </w:p>
    <w:p w14:paraId="6E31547B" w14:textId="587FC64A" w:rsidR="00B837AB" w:rsidRPr="00B8000E" w:rsidRDefault="00B837AB" w:rsidP="008C5186">
      <w:pPr>
        <w:pStyle w:val="Heading4"/>
        <w:numPr>
          <w:ilvl w:val="0"/>
          <w:numId w:val="11"/>
        </w:numPr>
        <w:spacing w:before="0" w:line="240" w:lineRule="auto"/>
        <w:jc w:val="both"/>
        <w:rPr>
          <w:rFonts w:ascii="Calibri" w:hAnsi="Calibri" w:cs="Calibri"/>
          <w:i w:val="0"/>
          <w:iCs w:val="0"/>
          <w:color w:val="000000" w:themeColor="text1"/>
          <w:sz w:val="18"/>
          <w:szCs w:val="18"/>
        </w:rPr>
      </w:pPr>
      <w:r w:rsidRPr="00B8000E">
        <w:rPr>
          <w:rFonts w:ascii="Calibri" w:hAnsi="Calibri" w:cs="Calibri"/>
          <w:i w:val="0"/>
          <w:iCs w:val="0"/>
          <w:color w:val="000000" w:themeColor="text1"/>
          <w:sz w:val="18"/>
          <w:szCs w:val="18"/>
        </w:rPr>
        <w:t>Propo</w:t>
      </w:r>
      <w:r w:rsidR="00F33311">
        <w:rPr>
          <w:rFonts w:ascii="Calibri" w:hAnsi="Calibri" w:cs="Calibri"/>
          <w:i w:val="0"/>
          <w:iCs w:val="0"/>
          <w:color w:val="000000" w:themeColor="text1"/>
          <w:sz w:val="18"/>
          <w:szCs w:val="18"/>
        </w:rPr>
        <w:t>nent</w:t>
      </w:r>
      <w:r w:rsidR="00E5186A">
        <w:rPr>
          <w:rFonts w:ascii="Calibri" w:hAnsi="Calibri" w:cs="Calibri"/>
          <w:i w:val="0"/>
          <w:iCs w:val="0"/>
          <w:color w:val="000000" w:themeColor="text1"/>
          <w:sz w:val="18"/>
          <w:szCs w:val="18"/>
        </w:rPr>
        <w:t>s</w:t>
      </w:r>
      <w:r w:rsidRPr="00B8000E">
        <w:rPr>
          <w:rFonts w:ascii="Calibri" w:hAnsi="Calibri" w:cs="Calibri"/>
          <w:i w:val="0"/>
          <w:iCs w:val="0"/>
          <w:color w:val="000000" w:themeColor="text1"/>
          <w:sz w:val="18"/>
          <w:szCs w:val="18"/>
        </w:rPr>
        <w:t xml:space="preserve"> must include an acceptance of the terms and conditions outlined in the </w:t>
      </w:r>
      <w:r w:rsidR="0080199D">
        <w:rPr>
          <w:rFonts w:ascii="Calibri" w:hAnsi="Calibri" w:cs="Calibri"/>
          <w:i w:val="0"/>
          <w:iCs w:val="0"/>
          <w:color w:val="000000" w:themeColor="text1"/>
          <w:sz w:val="18"/>
          <w:szCs w:val="18"/>
        </w:rPr>
        <w:t xml:space="preserve">template </w:t>
      </w:r>
      <w:r w:rsidRPr="00B8000E">
        <w:rPr>
          <w:rFonts w:ascii="Calibri" w:hAnsi="Calibri" w:cs="Calibri"/>
          <w:i w:val="0"/>
          <w:iCs w:val="0"/>
          <w:color w:val="000000" w:themeColor="text1"/>
          <w:sz w:val="18"/>
          <w:szCs w:val="18"/>
        </w:rPr>
        <w:t>Partner Agreement or their reservation or objections thereto.</w:t>
      </w:r>
      <w:r w:rsidR="000F7063" w:rsidRPr="00B8000E">
        <w:rPr>
          <w:rFonts w:ascii="Calibri" w:hAnsi="Calibri" w:cs="Calibri"/>
          <w:i w:val="0"/>
          <w:iCs w:val="0"/>
          <w:color w:val="000000" w:themeColor="text1"/>
          <w:sz w:val="18"/>
          <w:szCs w:val="18"/>
        </w:rPr>
        <w:t xml:space="preserve"> </w:t>
      </w:r>
    </w:p>
    <w:p w14:paraId="7582D762" w14:textId="4DA81E82" w:rsidR="00B837AB" w:rsidRPr="00B8000E" w:rsidRDefault="00B837AB" w:rsidP="008C5186">
      <w:pPr>
        <w:pStyle w:val="Heading4"/>
        <w:numPr>
          <w:ilvl w:val="0"/>
          <w:numId w:val="11"/>
        </w:numPr>
        <w:spacing w:before="0" w:line="240" w:lineRule="auto"/>
        <w:jc w:val="both"/>
        <w:rPr>
          <w:rFonts w:ascii="Calibri" w:hAnsi="Calibri" w:cs="Calibri"/>
          <w:i w:val="0"/>
          <w:iCs w:val="0"/>
          <w:color w:val="000000" w:themeColor="text1"/>
          <w:sz w:val="18"/>
          <w:szCs w:val="18"/>
        </w:rPr>
      </w:pPr>
      <w:r w:rsidRPr="00B8000E">
        <w:rPr>
          <w:rFonts w:ascii="Calibri" w:hAnsi="Calibri" w:cs="Calibri"/>
          <w:i w:val="0"/>
          <w:iCs w:val="0"/>
          <w:color w:val="000000" w:themeColor="text1"/>
          <w:sz w:val="18"/>
          <w:szCs w:val="18"/>
        </w:rPr>
        <w:t xml:space="preserve">Submission of </w:t>
      </w:r>
      <w:r w:rsidR="00C300B9">
        <w:rPr>
          <w:rFonts w:ascii="Calibri" w:hAnsi="Calibri" w:cs="Calibri"/>
          <w:i w:val="0"/>
          <w:iCs w:val="0"/>
          <w:color w:val="000000" w:themeColor="text1"/>
          <w:sz w:val="18"/>
          <w:szCs w:val="18"/>
        </w:rPr>
        <w:t xml:space="preserve">any such </w:t>
      </w:r>
      <w:r w:rsidRPr="00B8000E">
        <w:rPr>
          <w:rFonts w:ascii="Calibri" w:hAnsi="Calibri" w:cs="Calibri"/>
          <w:i w:val="0"/>
          <w:iCs w:val="0"/>
          <w:color w:val="000000" w:themeColor="text1"/>
          <w:sz w:val="18"/>
          <w:szCs w:val="18"/>
        </w:rPr>
        <w:t>reservations or objections does not mean that</w:t>
      </w:r>
      <w:r w:rsidR="00DC2F38">
        <w:rPr>
          <w:rFonts w:ascii="Calibri" w:hAnsi="Calibri" w:cs="Calibri"/>
          <w:i w:val="0"/>
          <w:iCs w:val="0"/>
          <w:color w:val="000000" w:themeColor="text1"/>
          <w:sz w:val="18"/>
          <w:szCs w:val="18"/>
        </w:rPr>
        <w:t xml:space="preserve"> </w:t>
      </w:r>
      <w:r w:rsidR="006470FD" w:rsidRPr="00B8000E">
        <w:rPr>
          <w:rFonts w:ascii="Calibri" w:hAnsi="Calibri" w:cs="Calibri"/>
          <w:i w:val="0"/>
          <w:iCs w:val="0"/>
          <w:color w:val="000000" w:themeColor="text1"/>
          <w:sz w:val="18"/>
          <w:szCs w:val="18"/>
        </w:rPr>
        <w:t>UN Women</w:t>
      </w:r>
      <w:r w:rsidRPr="00B8000E">
        <w:rPr>
          <w:rFonts w:ascii="Calibri" w:hAnsi="Calibri" w:cs="Calibri"/>
          <w:i w:val="0"/>
          <w:iCs w:val="0"/>
          <w:color w:val="000000" w:themeColor="text1"/>
          <w:sz w:val="18"/>
          <w:szCs w:val="18"/>
        </w:rPr>
        <w:t xml:space="preserve"> will automatically accept them should the propo</w:t>
      </w:r>
      <w:r w:rsidR="00F33311">
        <w:rPr>
          <w:rFonts w:ascii="Calibri" w:hAnsi="Calibri" w:cs="Calibri"/>
          <w:i w:val="0"/>
          <w:iCs w:val="0"/>
          <w:color w:val="000000" w:themeColor="text1"/>
          <w:sz w:val="18"/>
          <w:szCs w:val="18"/>
        </w:rPr>
        <w:t>nent</w:t>
      </w:r>
      <w:r w:rsidRPr="00B8000E">
        <w:rPr>
          <w:rFonts w:ascii="Calibri" w:hAnsi="Calibri" w:cs="Calibri"/>
          <w:i w:val="0"/>
          <w:iCs w:val="0"/>
          <w:color w:val="000000" w:themeColor="text1"/>
          <w:sz w:val="18"/>
          <w:szCs w:val="18"/>
        </w:rPr>
        <w:t xml:space="preserve"> be selected as a</w:t>
      </w:r>
      <w:r w:rsidR="00B52143">
        <w:rPr>
          <w:rFonts w:ascii="Calibri" w:hAnsi="Calibri" w:cs="Calibri"/>
          <w:i w:val="0"/>
          <w:iCs w:val="0"/>
          <w:color w:val="000000" w:themeColor="text1"/>
          <w:sz w:val="18"/>
          <w:szCs w:val="18"/>
        </w:rPr>
        <w:t>n</w:t>
      </w:r>
      <w:r w:rsidRPr="00B8000E">
        <w:rPr>
          <w:rFonts w:ascii="Calibri" w:hAnsi="Calibri" w:cs="Calibri"/>
          <w:i w:val="0"/>
          <w:iCs w:val="0"/>
          <w:color w:val="000000" w:themeColor="text1"/>
          <w:sz w:val="18"/>
          <w:szCs w:val="18"/>
        </w:rPr>
        <w:t xml:space="preserve"> </w:t>
      </w:r>
      <w:r w:rsidR="00B25C48">
        <w:rPr>
          <w:rFonts w:ascii="Calibri" w:hAnsi="Calibri" w:cs="Calibri"/>
          <w:i w:val="0"/>
          <w:iCs w:val="0"/>
          <w:color w:val="000000" w:themeColor="text1"/>
          <w:sz w:val="18"/>
          <w:szCs w:val="18"/>
        </w:rPr>
        <w:t>Implementing</w:t>
      </w:r>
      <w:r w:rsidRPr="00B8000E">
        <w:rPr>
          <w:rFonts w:ascii="Calibri" w:hAnsi="Calibri" w:cs="Calibri"/>
          <w:i w:val="0"/>
          <w:iCs w:val="0"/>
          <w:color w:val="000000" w:themeColor="text1"/>
          <w:sz w:val="18"/>
          <w:szCs w:val="18"/>
        </w:rPr>
        <w:t xml:space="preserve"> Partner. </w:t>
      </w:r>
    </w:p>
    <w:p w14:paraId="56961A31" w14:textId="44B944AB" w:rsidR="00267AB7" w:rsidRPr="00536F7B" w:rsidRDefault="006470FD" w:rsidP="008C5186">
      <w:pPr>
        <w:pStyle w:val="Heading4"/>
        <w:numPr>
          <w:ilvl w:val="0"/>
          <w:numId w:val="11"/>
        </w:numPr>
        <w:spacing w:before="0" w:line="240" w:lineRule="auto"/>
        <w:jc w:val="both"/>
        <w:rPr>
          <w:rFonts w:ascii="Calibri" w:hAnsi="Calibri" w:cs="Calibri"/>
          <w:i w:val="0"/>
          <w:iCs w:val="0"/>
          <w:color w:val="000000" w:themeColor="text1"/>
          <w:sz w:val="18"/>
          <w:szCs w:val="18"/>
        </w:rPr>
      </w:pPr>
      <w:r w:rsidRPr="00B8000E">
        <w:rPr>
          <w:rFonts w:ascii="Calibri" w:hAnsi="Calibri" w:cs="Calibri"/>
          <w:i w:val="0"/>
          <w:iCs w:val="0"/>
          <w:color w:val="000000" w:themeColor="text1"/>
          <w:sz w:val="18"/>
          <w:szCs w:val="18"/>
        </w:rPr>
        <w:t>UN Women</w:t>
      </w:r>
      <w:r w:rsidR="00B837AB" w:rsidRPr="00B8000E">
        <w:rPr>
          <w:rFonts w:ascii="Calibri" w:hAnsi="Calibri" w:cs="Calibri"/>
          <w:i w:val="0"/>
          <w:iCs w:val="0"/>
          <w:color w:val="000000" w:themeColor="text1"/>
          <w:sz w:val="18"/>
          <w:szCs w:val="18"/>
        </w:rPr>
        <w:t xml:space="preserve"> will evaluate any reservation or objection during </w:t>
      </w:r>
      <w:r w:rsidR="00B428DB">
        <w:rPr>
          <w:rFonts w:ascii="Calibri" w:hAnsi="Calibri" w:cs="Calibri"/>
          <w:i w:val="0"/>
          <w:iCs w:val="0"/>
          <w:color w:val="000000" w:themeColor="text1"/>
          <w:sz w:val="18"/>
          <w:szCs w:val="18"/>
        </w:rPr>
        <w:t>its</w:t>
      </w:r>
      <w:r w:rsidR="00F57F69">
        <w:rPr>
          <w:rFonts w:ascii="Calibri" w:hAnsi="Calibri" w:cs="Calibri"/>
          <w:i w:val="0"/>
          <w:iCs w:val="0"/>
          <w:color w:val="000000" w:themeColor="text1"/>
          <w:sz w:val="18"/>
          <w:szCs w:val="18"/>
        </w:rPr>
        <w:t xml:space="preserve"> </w:t>
      </w:r>
      <w:r w:rsidR="00B837AB" w:rsidRPr="00B8000E">
        <w:rPr>
          <w:rFonts w:ascii="Calibri" w:hAnsi="Calibri" w:cs="Calibri"/>
          <w:i w:val="0"/>
          <w:iCs w:val="0"/>
          <w:color w:val="000000" w:themeColor="text1"/>
          <w:sz w:val="18"/>
          <w:szCs w:val="18"/>
        </w:rPr>
        <w:t>evaluation of the proposal and may accept or reject any such reservation or objection.</w:t>
      </w:r>
      <w:r w:rsidR="00267AB7" w:rsidRPr="00536F7B">
        <w:rPr>
          <w:rFonts w:ascii="Calibri" w:eastAsia="Times New Roman" w:hAnsi="Calibri" w:cs="Calibri"/>
          <w:b/>
          <w:color w:val="002060"/>
          <w:sz w:val="18"/>
          <w:szCs w:val="18"/>
          <w:lang w:val="en-GB" w:eastAsia="en-GB"/>
        </w:rPr>
        <w:br w:type="page"/>
      </w:r>
    </w:p>
    <w:p w14:paraId="15D2ED6E" w14:textId="4F136298" w:rsidR="005E7D54" w:rsidRPr="00B8000E" w:rsidRDefault="005E7D54" w:rsidP="00B8000E">
      <w:pPr>
        <w:tabs>
          <w:tab w:val="center" w:pos="4320"/>
          <w:tab w:val="right" w:pos="8640"/>
        </w:tabs>
        <w:spacing w:after="0" w:line="240" w:lineRule="auto"/>
        <w:jc w:val="center"/>
        <w:rPr>
          <w:rFonts w:ascii="Calibri" w:eastAsia="Times New Roman" w:hAnsi="Calibri" w:cs="Calibri"/>
          <w:b/>
          <w:color w:val="002060"/>
          <w:sz w:val="18"/>
          <w:szCs w:val="18"/>
          <w:lang w:val="en-GB" w:eastAsia="en-GB"/>
        </w:rPr>
      </w:pPr>
      <w:r w:rsidRPr="00B8000E">
        <w:rPr>
          <w:rFonts w:ascii="Calibri" w:eastAsia="Times New Roman" w:hAnsi="Calibri" w:cs="Calibri"/>
          <w:b/>
          <w:color w:val="002060"/>
          <w:sz w:val="18"/>
          <w:szCs w:val="18"/>
          <w:lang w:val="en-GB" w:eastAsia="en-GB"/>
        </w:rPr>
        <w:lastRenderedPageBreak/>
        <w:t>Annex A-1</w:t>
      </w:r>
    </w:p>
    <w:p w14:paraId="4D31FEC7" w14:textId="7357DF20" w:rsidR="005F6691" w:rsidRPr="004579C6" w:rsidRDefault="005E7D54" w:rsidP="00B8000E">
      <w:pPr>
        <w:tabs>
          <w:tab w:val="center" w:pos="4320"/>
          <w:tab w:val="right" w:pos="8640"/>
        </w:tabs>
        <w:spacing w:after="0" w:line="240" w:lineRule="auto"/>
        <w:jc w:val="center"/>
        <w:rPr>
          <w:rFonts w:ascii="Calibri" w:eastAsia="Times New Roman" w:hAnsi="Calibri" w:cs="Calibri"/>
          <w:b/>
          <w:color w:val="002060"/>
          <w:sz w:val="18"/>
          <w:szCs w:val="18"/>
          <w:u w:val="single"/>
          <w:lang w:val="en-GB" w:eastAsia="en-GB"/>
        </w:rPr>
      </w:pPr>
      <w:r w:rsidRPr="004579C6">
        <w:rPr>
          <w:rFonts w:ascii="Calibri" w:eastAsia="Times New Roman" w:hAnsi="Calibri" w:cs="Calibri"/>
          <w:b/>
          <w:color w:val="002060"/>
          <w:sz w:val="18"/>
          <w:szCs w:val="18"/>
          <w:u w:val="single"/>
          <w:lang w:val="en-GB" w:eastAsia="en-GB"/>
        </w:rPr>
        <w:t xml:space="preserve">Mandatory </w:t>
      </w:r>
      <w:r w:rsidR="0058124D" w:rsidRPr="004579C6">
        <w:rPr>
          <w:rFonts w:ascii="Calibri" w:eastAsia="Times New Roman" w:hAnsi="Calibri" w:cs="Calibri"/>
          <w:b/>
          <w:color w:val="002060"/>
          <w:sz w:val="18"/>
          <w:szCs w:val="18"/>
          <w:u w:val="single"/>
          <w:lang w:val="en-GB" w:eastAsia="en-GB"/>
        </w:rPr>
        <w:t>R</w:t>
      </w:r>
      <w:r w:rsidRPr="004579C6">
        <w:rPr>
          <w:rFonts w:ascii="Calibri" w:eastAsia="Times New Roman" w:hAnsi="Calibri" w:cs="Calibri"/>
          <w:b/>
          <w:color w:val="002060"/>
          <w:sz w:val="18"/>
          <w:szCs w:val="18"/>
          <w:u w:val="single"/>
          <w:lang w:val="en-GB" w:eastAsia="en-GB"/>
        </w:rPr>
        <w:t>equirements/</w:t>
      </w:r>
      <w:r w:rsidR="0058124D" w:rsidRPr="004579C6">
        <w:rPr>
          <w:rFonts w:ascii="Calibri" w:eastAsia="Times New Roman" w:hAnsi="Calibri" w:cs="Calibri"/>
          <w:b/>
          <w:color w:val="002060"/>
          <w:sz w:val="18"/>
          <w:szCs w:val="18"/>
          <w:u w:val="single"/>
          <w:lang w:val="en-GB" w:eastAsia="en-GB"/>
        </w:rPr>
        <w:t>P</w:t>
      </w:r>
      <w:r w:rsidRPr="004579C6">
        <w:rPr>
          <w:rFonts w:ascii="Calibri" w:eastAsia="Times New Roman" w:hAnsi="Calibri" w:cs="Calibri"/>
          <w:b/>
          <w:color w:val="002060"/>
          <w:sz w:val="18"/>
          <w:szCs w:val="18"/>
          <w:u w:val="single"/>
          <w:lang w:val="en-GB" w:eastAsia="en-GB"/>
        </w:rPr>
        <w:t>re-</w:t>
      </w:r>
      <w:r w:rsidR="0058124D" w:rsidRPr="004579C6">
        <w:rPr>
          <w:rFonts w:ascii="Calibri" w:eastAsia="Times New Roman" w:hAnsi="Calibri" w:cs="Calibri"/>
          <w:b/>
          <w:color w:val="002060"/>
          <w:sz w:val="18"/>
          <w:szCs w:val="18"/>
          <w:u w:val="single"/>
          <w:lang w:val="en-GB" w:eastAsia="en-GB"/>
        </w:rPr>
        <w:t>Q</w:t>
      </w:r>
      <w:r w:rsidRPr="004579C6">
        <w:rPr>
          <w:rFonts w:ascii="Calibri" w:eastAsia="Times New Roman" w:hAnsi="Calibri" w:cs="Calibri"/>
          <w:b/>
          <w:color w:val="002060"/>
          <w:sz w:val="18"/>
          <w:szCs w:val="18"/>
          <w:u w:val="single"/>
          <w:lang w:val="en-GB" w:eastAsia="en-GB"/>
        </w:rPr>
        <w:t xml:space="preserve">ualification </w:t>
      </w:r>
      <w:r w:rsidR="0058124D" w:rsidRPr="004579C6">
        <w:rPr>
          <w:rFonts w:ascii="Calibri" w:eastAsia="Times New Roman" w:hAnsi="Calibri" w:cs="Calibri"/>
          <w:b/>
          <w:color w:val="002060"/>
          <w:sz w:val="18"/>
          <w:szCs w:val="18"/>
          <w:u w:val="single"/>
          <w:lang w:val="en-GB" w:eastAsia="en-GB"/>
        </w:rPr>
        <w:t>C</w:t>
      </w:r>
      <w:r w:rsidRPr="004579C6">
        <w:rPr>
          <w:rFonts w:ascii="Calibri" w:eastAsia="Times New Roman" w:hAnsi="Calibri" w:cs="Calibri"/>
          <w:b/>
          <w:color w:val="002060"/>
          <w:sz w:val="18"/>
          <w:szCs w:val="18"/>
          <w:u w:val="single"/>
          <w:lang w:val="en-GB" w:eastAsia="en-GB"/>
        </w:rPr>
        <w:t>riteria</w:t>
      </w:r>
      <w:r w:rsidR="0008088D" w:rsidRPr="004579C6">
        <w:rPr>
          <w:rFonts w:ascii="Calibri" w:eastAsia="Times New Roman" w:hAnsi="Calibri" w:cs="Calibri"/>
          <w:b/>
          <w:color w:val="002060"/>
          <w:sz w:val="18"/>
          <w:szCs w:val="18"/>
          <w:u w:val="single"/>
          <w:lang w:val="en-GB" w:eastAsia="en-GB"/>
        </w:rPr>
        <w:t xml:space="preserve"> </w:t>
      </w:r>
      <w:r w:rsidR="0063535A" w:rsidRPr="004579C6">
        <w:rPr>
          <w:rFonts w:ascii="Calibri" w:eastAsia="Times New Roman" w:hAnsi="Calibri" w:cs="Calibri"/>
          <w:b/>
          <w:color w:val="002060"/>
          <w:sz w:val="18"/>
          <w:szCs w:val="18"/>
          <w:u w:val="single"/>
          <w:lang w:val="en-GB" w:eastAsia="en-GB"/>
        </w:rPr>
        <w:t>and Contractual Aspects</w:t>
      </w:r>
    </w:p>
    <w:p w14:paraId="791E58A8" w14:textId="1888A516" w:rsidR="005E7D54" w:rsidRPr="00B8000E" w:rsidRDefault="005E7D54" w:rsidP="00B8000E">
      <w:pPr>
        <w:tabs>
          <w:tab w:val="center" w:pos="4320"/>
          <w:tab w:val="right" w:pos="8640"/>
        </w:tabs>
        <w:spacing w:after="0" w:line="240" w:lineRule="auto"/>
        <w:jc w:val="center"/>
        <w:rPr>
          <w:rFonts w:ascii="Calibri" w:eastAsia="Times New Roman" w:hAnsi="Calibri" w:cs="Calibri"/>
          <w:b/>
          <w:color w:val="002060"/>
          <w:sz w:val="18"/>
          <w:szCs w:val="18"/>
          <w:lang w:val="en-GB" w:eastAsia="en-GB"/>
        </w:rPr>
      </w:pPr>
      <w:r w:rsidRPr="00B8000E">
        <w:rPr>
          <w:rFonts w:ascii="Calibri" w:eastAsia="Times New Roman" w:hAnsi="Calibri" w:cs="Calibri"/>
          <w:b/>
          <w:color w:val="002060"/>
          <w:sz w:val="18"/>
          <w:szCs w:val="18"/>
          <w:lang w:val="en-GB" w:eastAsia="en-GB"/>
        </w:rPr>
        <w:t>[To be completed by proponents and returned with their proposal]</w:t>
      </w:r>
    </w:p>
    <w:p w14:paraId="1C3C229D" w14:textId="77777777" w:rsidR="005E7D54" w:rsidRPr="00B8000E" w:rsidRDefault="005E7D54" w:rsidP="00B8000E">
      <w:pPr>
        <w:tabs>
          <w:tab w:val="center" w:pos="4320"/>
          <w:tab w:val="right" w:pos="8640"/>
        </w:tabs>
        <w:spacing w:after="0" w:line="240" w:lineRule="auto"/>
        <w:rPr>
          <w:rFonts w:ascii="Calibri" w:eastAsia="Times New Roman" w:hAnsi="Calibri" w:cs="Calibri"/>
          <w:b/>
          <w:sz w:val="18"/>
          <w:szCs w:val="18"/>
          <w:lang w:val="en-GB" w:eastAsia="en-GB"/>
        </w:rPr>
      </w:pPr>
    </w:p>
    <w:p w14:paraId="4A08A4FF" w14:textId="3EE3AF8F" w:rsidR="005E7D54" w:rsidRPr="00B8000E" w:rsidRDefault="005E7D54" w:rsidP="00B8000E">
      <w:pPr>
        <w:tabs>
          <w:tab w:val="center" w:pos="4320"/>
          <w:tab w:val="right" w:pos="8640"/>
        </w:tabs>
        <w:spacing w:after="0" w:line="240" w:lineRule="auto"/>
        <w:rPr>
          <w:rFonts w:ascii="Calibri" w:eastAsia="Times New Roman" w:hAnsi="Calibri" w:cs="Calibri"/>
          <w:b/>
          <w:sz w:val="18"/>
          <w:szCs w:val="18"/>
          <w:lang w:val="en-GB" w:eastAsia="en-GB"/>
        </w:rPr>
      </w:pPr>
      <w:r w:rsidRPr="00B8000E">
        <w:rPr>
          <w:rFonts w:ascii="Calibri" w:eastAsia="Times New Roman" w:hAnsi="Calibri" w:cs="Calibri"/>
          <w:b/>
          <w:sz w:val="18"/>
          <w:szCs w:val="18"/>
          <w:lang w:val="en-GB" w:eastAsia="en-GB"/>
        </w:rPr>
        <w:t xml:space="preserve">Call </w:t>
      </w:r>
      <w:r w:rsidR="006A722F">
        <w:rPr>
          <w:rFonts w:ascii="Calibri" w:eastAsia="Times New Roman" w:hAnsi="Calibri" w:cs="Calibri"/>
          <w:b/>
          <w:sz w:val="18"/>
          <w:szCs w:val="18"/>
          <w:lang w:val="en-GB" w:eastAsia="en-GB"/>
        </w:rPr>
        <w:t>F</w:t>
      </w:r>
      <w:r w:rsidRPr="00B8000E">
        <w:rPr>
          <w:rFonts w:ascii="Calibri" w:eastAsia="Times New Roman" w:hAnsi="Calibri" w:cs="Calibri"/>
          <w:b/>
          <w:sz w:val="18"/>
          <w:szCs w:val="18"/>
          <w:lang w:val="en-GB" w:eastAsia="en-GB"/>
        </w:rPr>
        <w:t xml:space="preserve">or </w:t>
      </w:r>
      <w:r w:rsidR="0058124D" w:rsidRPr="00B8000E">
        <w:rPr>
          <w:rFonts w:ascii="Calibri" w:eastAsia="Times New Roman" w:hAnsi="Calibri" w:cs="Calibri"/>
          <w:b/>
          <w:sz w:val="18"/>
          <w:szCs w:val="18"/>
          <w:lang w:val="en-GB" w:eastAsia="en-GB"/>
        </w:rPr>
        <w:t>P</w:t>
      </w:r>
      <w:r w:rsidRPr="00B8000E">
        <w:rPr>
          <w:rFonts w:ascii="Calibri" w:eastAsia="Times New Roman" w:hAnsi="Calibri" w:cs="Calibri"/>
          <w:b/>
          <w:sz w:val="18"/>
          <w:szCs w:val="18"/>
          <w:lang w:val="en-GB" w:eastAsia="en-GB"/>
        </w:rPr>
        <w:t>roposal</w:t>
      </w:r>
      <w:r w:rsidR="006A722F">
        <w:rPr>
          <w:rFonts w:ascii="Calibri" w:eastAsia="Times New Roman" w:hAnsi="Calibri" w:cs="Calibri"/>
          <w:b/>
          <w:sz w:val="18"/>
          <w:szCs w:val="18"/>
          <w:lang w:val="en-GB" w:eastAsia="en-GB"/>
        </w:rPr>
        <w:t>s</w:t>
      </w:r>
      <w:r w:rsidR="00536F7B">
        <w:rPr>
          <w:rFonts w:ascii="Calibri" w:eastAsia="Times New Roman" w:hAnsi="Calibri" w:cs="Calibri"/>
          <w:b/>
          <w:sz w:val="18"/>
          <w:szCs w:val="18"/>
          <w:lang w:val="en-GB" w:eastAsia="en-GB"/>
        </w:rPr>
        <w:t xml:space="preserve">: </w:t>
      </w:r>
    </w:p>
    <w:p w14:paraId="48AE9ACF" w14:textId="43D5BC5E" w:rsidR="005E7D54" w:rsidRPr="00B8000E" w:rsidRDefault="005E7D54" w:rsidP="00B8000E">
      <w:pPr>
        <w:tabs>
          <w:tab w:val="center" w:pos="4320"/>
          <w:tab w:val="right" w:pos="8640"/>
        </w:tabs>
        <w:spacing w:after="0" w:line="240" w:lineRule="auto"/>
        <w:rPr>
          <w:rFonts w:ascii="Calibri" w:eastAsia="Times New Roman" w:hAnsi="Calibri" w:cs="Calibri"/>
          <w:b/>
          <w:sz w:val="18"/>
          <w:szCs w:val="18"/>
          <w:lang w:val="en-GB" w:eastAsia="en-GB"/>
        </w:rPr>
      </w:pPr>
      <w:r w:rsidRPr="00B8000E">
        <w:rPr>
          <w:rFonts w:ascii="Calibri" w:eastAsia="Times New Roman" w:hAnsi="Calibri" w:cs="Calibri"/>
          <w:b/>
          <w:sz w:val="18"/>
          <w:szCs w:val="18"/>
          <w:lang w:val="en-GB" w:eastAsia="en-GB"/>
        </w:rPr>
        <w:t>Description of Services</w:t>
      </w:r>
      <w:r w:rsidR="002F15F3">
        <w:rPr>
          <w:rFonts w:ascii="Calibri" w:eastAsia="Times New Roman" w:hAnsi="Calibri" w:cs="Calibri"/>
          <w:b/>
          <w:sz w:val="18"/>
          <w:szCs w:val="18"/>
          <w:lang w:val="en-GB" w:eastAsia="en-GB"/>
        </w:rPr>
        <w:t xml:space="preserve">: </w:t>
      </w:r>
      <w:r w:rsidR="00667BFA">
        <w:rPr>
          <w:rFonts w:ascii="Calibri" w:eastAsia="Times New Roman" w:hAnsi="Calibri" w:cs="Calibri"/>
          <w:b/>
          <w:sz w:val="18"/>
          <w:szCs w:val="18"/>
          <w:lang w:val="en-GB" w:eastAsia="en-GB"/>
        </w:rPr>
        <w:t>Implementing Partner for</w:t>
      </w:r>
      <w:r w:rsidR="002F15F3" w:rsidRPr="002F15F3">
        <w:rPr>
          <w:rFonts w:ascii="Calibri" w:eastAsia="Times New Roman" w:hAnsi="Calibri" w:cs="Calibri"/>
          <w:b/>
          <w:sz w:val="18"/>
          <w:szCs w:val="18"/>
          <w:lang w:val="en-GB" w:eastAsia="en-GB"/>
        </w:rPr>
        <w:t xml:space="preserve"> Programme on </w:t>
      </w:r>
      <w:r w:rsidR="00667BFA">
        <w:rPr>
          <w:rFonts w:ascii="Calibri" w:eastAsia="Times New Roman" w:hAnsi="Calibri" w:cs="Calibri"/>
          <w:b/>
          <w:sz w:val="18"/>
          <w:szCs w:val="18"/>
          <w:lang w:val="en-GB" w:eastAsia="en-GB"/>
        </w:rPr>
        <w:t>w</w:t>
      </w:r>
      <w:r w:rsidR="002F15F3" w:rsidRPr="002F15F3">
        <w:rPr>
          <w:rFonts w:ascii="Calibri" w:eastAsia="Times New Roman" w:hAnsi="Calibri" w:cs="Calibri"/>
          <w:b/>
          <w:sz w:val="18"/>
          <w:szCs w:val="18"/>
          <w:lang w:val="en-GB" w:eastAsia="en-GB"/>
        </w:rPr>
        <w:t xml:space="preserve">omen’s access to </w:t>
      </w:r>
      <w:r w:rsidR="00667BFA">
        <w:rPr>
          <w:rFonts w:ascii="Calibri" w:eastAsia="Times New Roman" w:hAnsi="Calibri" w:cs="Calibri"/>
          <w:b/>
          <w:sz w:val="18"/>
          <w:szCs w:val="18"/>
          <w:lang w:val="en-GB" w:eastAsia="en-GB"/>
        </w:rPr>
        <w:t>e</w:t>
      </w:r>
      <w:r w:rsidR="002F15F3" w:rsidRPr="002F15F3">
        <w:rPr>
          <w:rFonts w:ascii="Calibri" w:eastAsia="Times New Roman" w:hAnsi="Calibri" w:cs="Calibri"/>
          <w:b/>
          <w:sz w:val="18"/>
          <w:szCs w:val="18"/>
          <w:lang w:val="en-GB" w:eastAsia="en-GB"/>
        </w:rPr>
        <w:t>ducation and livelihood opportunities</w:t>
      </w:r>
      <w:r w:rsidR="00D84684">
        <w:rPr>
          <w:rFonts w:ascii="Calibri" w:eastAsia="Times New Roman" w:hAnsi="Calibri" w:cs="Calibri"/>
          <w:b/>
          <w:sz w:val="18"/>
          <w:szCs w:val="18"/>
          <w:lang w:val="en-GB" w:eastAsia="en-GB"/>
        </w:rPr>
        <w:t xml:space="preserve"> </w:t>
      </w:r>
      <w:r w:rsidR="00D84684" w:rsidRPr="002F15F3">
        <w:rPr>
          <w:rFonts w:ascii="Calibri" w:eastAsia="Times New Roman" w:hAnsi="Calibri" w:cs="Calibri"/>
          <w:b/>
          <w:sz w:val="18"/>
          <w:szCs w:val="18"/>
          <w:lang w:val="en-GB" w:eastAsia="en-GB"/>
        </w:rPr>
        <w:t>in Maharashtra</w:t>
      </w:r>
    </w:p>
    <w:p w14:paraId="6D75DEAC" w14:textId="2739D32B" w:rsidR="005E7D54" w:rsidRPr="00B8000E" w:rsidRDefault="005E7D54" w:rsidP="00B8000E">
      <w:pPr>
        <w:tabs>
          <w:tab w:val="center" w:pos="4320"/>
          <w:tab w:val="right" w:pos="8640"/>
        </w:tabs>
        <w:spacing w:after="0" w:line="240" w:lineRule="auto"/>
        <w:rPr>
          <w:rFonts w:ascii="Calibri" w:eastAsia="Times New Roman" w:hAnsi="Calibri" w:cs="Calibri"/>
          <w:b/>
          <w:sz w:val="18"/>
          <w:szCs w:val="18"/>
          <w:lang w:val="en-GB" w:eastAsia="en-GB"/>
        </w:rPr>
      </w:pPr>
      <w:r w:rsidRPr="00B8000E">
        <w:rPr>
          <w:rFonts w:ascii="Calibri" w:eastAsia="Times New Roman" w:hAnsi="Calibri" w:cs="Calibri"/>
          <w:b/>
          <w:sz w:val="18"/>
          <w:szCs w:val="18"/>
          <w:lang w:val="en-GB" w:eastAsia="en-GB"/>
        </w:rPr>
        <w:t xml:space="preserve">CFP No. </w:t>
      </w:r>
      <w:r w:rsidR="00AE5B30" w:rsidRPr="00667BFA">
        <w:rPr>
          <w:rFonts w:ascii="Calibri" w:eastAsia="Times New Roman" w:hAnsi="Calibri" w:cs="Calibri"/>
          <w:b/>
          <w:sz w:val="18"/>
          <w:szCs w:val="18"/>
          <w:lang w:val="en-GB" w:eastAsia="en-GB"/>
        </w:rPr>
        <w:t>UNW-AP-IND-CFP-2022-00</w:t>
      </w:r>
      <w:r w:rsidR="00667BFA" w:rsidRPr="00667BFA">
        <w:rPr>
          <w:rFonts w:ascii="Calibri" w:eastAsia="Times New Roman" w:hAnsi="Calibri" w:cs="Calibri"/>
          <w:b/>
          <w:sz w:val="18"/>
          <w:szCs w:val="18"/>
          <w:lang w:val="en-GB" w:eastAsia="en-GB"/>
        </w:rPr>
        <w:t>9</w:t>
      </w:r>
    </w:p>
    <w:p w14:paraId="5DEC66C4" w14:textId="77777777" w:rsidR="005E7D54" w:rsidRPr="00B8000E" w:rsidRDefault="005E7D54" w:rsidP="00B8000E">
      <w:pPr>
        <w:tabs>
          <w:tab w:val="left" w:pos="-1440"/>
          <w:tab w:val="center" w:pos="4680"/>
          <w:tab w:val="left" w:pos="7200"/>
          <w:tab w:val="right" w:pos="9360"/>
        </w:tabs>
        <w:suppressAutoHyphens/>
        <w:spacing w:after="0" w:line="240" w:lineRule="auto"/>
        <w:rPr>
          <w:rFonts w:ascii="Calibri" w:eastAsia="Calibri" w:hAnsi="Calibri" w:cs="Calibri"/>
          <w:bCs/>
          <w:iCs/>
          <w:spacing w:val="-3"/>
          <w:sz w:val="18"/>
          <w:szCs w:val="18"/>
          <w:lang w:val="en-CA"/>
        </w:rPr>
      </w:pPr>
    </w:p>
    <w:p w14:paraId="204925B4" w14:textId="20F084DB" w:rsidR="005E7D54" w:rsidRPr="00B8000E" w:rsidRDefault="005E7D54" w:rsidP="00B8000E">
      <w:pPr>
        <w:tabs>
          <w:tab w:val="left" w:pos="-1440"/>
          <w:tab w:val="center" w:pos="4680"/>
          <w:tab w:val="left" w:pos="7200"/>
          <w:tab w:val="right" w:pos="9360"/>
        </w:tabs>
        <w:suppressAutoHyphens/>
        <w:spacing w:after="0" w:line="240" w:lineRule="auto"/>
        <w:jc w:val="both"/>
        <w:rPr>
          <w:rFonts w:ascii="Calibri" w:eastAsia="Times New Roman" w:hAnsi="Calibri" w:cs="Calibri"/>
          <w:b/>
          <w:bCs/>
          <w:sz w:val="18"/>
          <w:szCs w:val="18"/>
          <w:lang w:val="en-GB" w:eastAsia="en-GB"/>
        </w:rPr>
      </w:pPr>
      <w:r w:rsidRPr="00B8000E">
        <w:rPr>
          <w:rFonts w:ascii="Calibri" w:eastAsia="Times New Roman" w:hAnsi="Calibri" w:cs="Calibri"/>
          <w:sz w:val="18"/>
          <w:szCs w:val="18"/>
          <w:lang w:val="en-GB" w:eastAsia="en-GB"/>
        </w:rPr>
        <w:t xml:space="preserve">Proponents are requested to complete this form and return it as part of their submission. Proponents will receive a </w:t>
      </w:r>
      <w:r w:rsidRPr="00B8000E">
        <w:rPr>
          <w:rFonts w:ascii="Calibri" w:eastAsia="Times New Roman" w:hAnsi="Calibri" w:cs="Calibri"/>
          <w:b/>
          <w:sz w:val="18"/>
          <w:szCs w:val="18"/>
          <w:lang w:val="en-GB" w:eastAsia="en-GB"/>
        </w:rPr>
        <w:t>pass/fail rating</w:t>
      </w:r>
      <w:r w:rsidRPr="00B8000E">
        <w:rPr>
          <w:rFonts w:ascii="Calibri" w:eastAsia="Times New Roman" w:hAnsi="Calibri" w:cs="Calibri"/>
          <w:sz w:val="18"/>
          <w:szCs w:val="18"/>
          <w:lang w:val="en-GB" w:eastAsia="en-GB"/>
        </w:rPr>
        <w:t xml:space="preserve"> on th</w:t>
      </w:r>
      <w:r w:rsidR="007D7B14" w:rsidRPr="00B8000E">
        <w:rPr>
          <w:rFonts w:ascii="Calibri" w:eastAsia="Times New Roman" w:hAnsi="Calibri" w:cs="Calibri"/>
          <w:sz w:val="18"/>
          <w:szCs w:val="18"/>
          <w:lang w:val="en-GB" w:eastAsia="en-GB"/>
        </w:rPr>
        <w:t xml:space="preserve">e </w:t>
      </w:r>
      <w:r w:rsidR="00F45E9C">
        <w:rPr>
          <w:rFonts w:ascii="Calibri" w:eastAsia="Times New Roman" w:hAnsi="Calibri" w:cs="Calibri"/>
          <w:sz w:val="18"/>
          <w:szCs w:val="18"/>
          <w:lang w:val="en-GB" w:eastAsia="en-GB"/>
        </w:rPr>
        <w:t>m</w:t>
      </w:r>
      <w:r w:rsidR="00554D12" w:rsidRPr="00B8000E">
        <w:rPr>
          <w:rFonts w:ascii="Calibri" w:eastAsia="Times New Roman" w:hAnsi="Calibri" w:cs="Calibri"/>
          <w:sz w:val="18"/>
          <w:szCs w:val="18"/>
          <w:lang w:val="en-GB" w:eastAsia="en-GB"/>
        </w:rPr>
        <w:t>andatory requirements/</w:t>
      </w:r>
      <w:r w:rsidR="00CC2D23" w:rsidRPr="00B8000E">
        <w:rPr>
          <w:rFonts w:ascii="Calibri" w:eastAsia="Times New Roman" w:hAnsi="Calibri" w:cs="Calibri"/>
          <w:sz w:val="18"/>
          <w:szCs w:val="18"/>
          <w:lang w:val="en-GB" w:eastAsia="en-GB"/>
        </w:rPr>
        <w:t>p</w:t>
      </w:r>
      <w:r w:rsidR="00554D12" w:rsidRPr="00B8000E">
        <w:rPr>
          <w:rFonts w:ascii="Calibri" w:eastAsia="Times New Roman" w:hAnsi="Calibri" w:cs="Calibri"/>
          <w:sz w:val="18"/>
          <w:szCs w:val="18"/>
          <w:lang w:val="en-GB" w:eastAsia="en-GB"/>
        </w:rPr>
        <w:t>re-qualification criteria</w:t>
      </w:r>
      <w:r w:rsidRPr="00B8000E">
        <w:rPr>
          <w:rFonts w:ascii="Calibri" w:eastAsia="Times New Roman" w:hAnsi="Calibri" w:cs="Calibri"/>
          <w:sz w:val="18"/>
          <w:szCs w:val="18"/>
          <w:lang w:val="en-GB" w:eastAsia="en-GB"/>
        </w:rPr>
        <w:t xml:space="preserve">. To be considered, proponents </w:t>
      </w:r>
      <w:r w:rsidRPr="00B8000E">
        <w:rPr>
          <w:rFonts w:ascii="Calibri" w:eastAsia="Times New Roman" w:hAnsi="Calibri" w:cs="Calibri"/>
          <w:bCs/>
          <w:sz w:val="18"/>
          <w:szCs w:val="18"/>
          <w:lang w:val="en-GB" w:eastAsia="en-GB"/>
        </w:rPr>
        <w:t>must meet all the mandatory</w:t>
      </w:r>
      <w:r w:rsidR="00CC2D23" w:rsidRPr="00B8000E">
        <w:rPr>
          <w:rFonts w:ascii="Calibri" w:eastAsia="Times New Roman" w:hAnsi="Calibri" w:cs="Calibri"/>
          <w:bCs/>
          <w:sz w:val="18"/>
          <w:szCs w:val="18"/>
          <w:lang w:val="en-GB" w:eastAsia="en-GB"/>
        </w:rPr>
        <w:t xml:space="preserve">/pre-qualification </w:t>
      </w:r>
      <w:r w:rsidRPr="00B8000E">
        <w:rPr>
          <w:rFonts w:ascii="Calibri" w:eastAsia="Times New Roman" w:hAnsi="Calibri" w:cs="Calibri"/>
          <w:bCs/>
          <w:sz w:val="18"/>
          <w:szCs w:val="18"/>
          <w:lang w:val="en-GB" w:eastAsia="en-GB"/>
        </w:rPr>
        <w:t>criteria described below.</w:t>
      </w:r>
      <w:r w:rsidRPr="00B8000E">
        <w:rPr>
          <w:rFonts w:ascii="Calibri" w:eastAsia="Times New Roman" w:hAnsi="Calibri" w:cs="Calibri"/>
          <w:sz w:val="18"/>
          <w:szCs w:val="18"/>
          <w:lang w:val="en-GB" w:eastAsia="en-GB"/>
        </w:rPr>
        <w:t xml:space="preserve"> All questions should be answered on this form or an exact duplicate thereof.</w:t>
      </w:r>
      <w:r w:rsidR="00DC2F38">
        <w:rPr>
          <w:rFonts w:ascii="Calibri" w:eastAsia="Times New Roman" w:hAnsi="Calibri" w:cs="Calibri"/>
          <w:sz w:val="18"/>
          <w:szCs w:val="18"/>
          <w:lang w:val="en-GB" w:eastAsia="en-GB"/>
        </w:rPr>
        <w:t xml:space="preserve"> </w:t>
      </w:r>
      <w:r w:rsidR="006470FD" w:rsidRPr="00B8000E">
        <w:rPr>
          <w:rFonts w:ascii="Calibri" w:eastAsia="Times New Roman" w:hAnsi="Calibri" w:cs="Calibri"/>
          <w:sz w:val="18"/>
          <w:szCs w:val="18"/>
          <w:lang w:val="en-GB" w:eastAsia="en-GB"/>
        </w:rPr>
        <w:t>UN Women</w:t>
      </w:r>
      <w:r w:rsidRPr="00B8000E">
        <w:rPr>
          <w:rFonts w:ascii="Calibri" w:eastAsia="Times New Roman" w:hAnsi="Calibri" w:cs="Calibri"/>
          <w:sz w:val="18"/>
          <w:szCs w:val="18"/>
          <w:lang w:val="en-GB" w:eastAsia="en-GB"/>
        </w:rPr>
        <w:t xml:space="preserve"> reserves the right to verify any information contained in </w:t>
      </w:r>
      <w:r w:rsidR="00DB60BC">
        <w:rPr>
          <w:rFonts w:ascii="Calibri" w:eastAsia="Times New Roman" w:hAnsi="Calibri" w:cs="Calibri"/>
          <w:sz w:val="18"/>
          <w:szCs w:val="18"/>
          <w:lang w:val="en-GB" w:eastAsia="en-GB"/>
        </w:rPr>
        <w:t xml:space="preserve">a </w:t>
      </w:r>
      <w:r w:rsidRPr="00B8000E">
        <w:rPr>
          <w:rFonts w:ascii="Calibri" w:eastAsia="Times New Roman" w:hAnsi="Calibri" w:cs="Calibri"/>
          <w:sz w:val="18"/>
          <w:szCs w:val="18"/>
          <w:lang w:val="en-GB" w:eastAsia="en-GB"/>
        </w:rPr>
        <w:t xml:space="preserve">proponent’s response or to request additional information after the proposal is received. </w:t>
      </w:r>
      <w:r w:rsidRPr="00B5182F">
        <w:rPr>
          <w:rFonts w:ascii="Calibri" w:eastAsia="Times New Roman" w:hAnsi="Calibri" w:cs="Calibri"/>
          <w:b/>
          <w:bCs/>
          <w:sz w:val="18"/>
          <w:szCs w:val="18"/>
          <w:lang w:val="en-GB" w:eastAsia="en-GB"/>
        </w:rPr>
        <w:t>Incomplete or inadequate responses,</w:t>
      </w:r>
      <w:r w:rsidRPr="00B8000E">
        <w:rPr>
          <w:rFonts w:ascii="Calibri" w:eastAsia="Times New Roman" w:hAnsi="Calibri" w:cs="Calibri"/>
          <w:sz w:val="18"/>
          <w:szCs w:val="18"/>
          <w:lang w:val="en-GB" w:eastAsia="en-GB"/>
        </w:rPr>
        <w:t xml:space="preserve"> </w:t>
      </w:r>
      <w:r w:rsidRPr="00B8000E">
        <w:rPr>
          <w:rFonts w:ascii="Calibri" w:eastAsia="Times New Roman" w:hAnsi="Calibri" w:cs="Calibri"/>
          <w:b/>
          <w:bCs/>
          <w:sz w:val="18"/>
          <w:szCs w:val="18"/>
          <w:lang w:val="en-GB" w:eastAsia="en-GB"/>
        </w:rPr>
        <w:t>lack of response or misrepresentation in responding to any questions will result in disqualification.</w:t>
      </w:r>
    </w:p>
    <w:p w14:paraId="31381B05" w14:textId="77777777" w:rsidR="005E7D54" w:rsidRPr="00B8000E" w:rsidRDefault="005E7D54" w:rsidP="00B8000E">
      <w:pPr>
        <w:spacing w:after="0" w:line="240" w:lineRule="auto"/>
        <w:rPr>
          <w:rFonts w:ascii="Calibri" w:eastAsia="Calibri" w:hAnsi="Calibri" w:cs="Calibri"/>
          <w:sz w:val="18"/>
          <w:szCs w:val="18"/>
          <w:lang w:val="en-C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90"/>
        <w:gridCol w:w="3392"/>
      </w:tblGrid>
      <w:tr w:rsidR="005E7D54" w:rsidRPr="00B8000E" w14:paraId="2C41593C" w14:textId="77777777" w:rsidTr="00D27661">
        <w:trPr>
          <w:trHeight w:val="197"/>
          <w:jc w:val="center"/>
        </w:trPr>
        <w:tc>
          <w:tcPr>
            <w:tcW w:w="6295" w:type="dxa"/>
            <w:shd w:val="clear" w:color="auto" w:fill="D5DCE4" w:themeFill="text2" w:themeFillTint="33"/>
          </w:tcPr>
          <w:p w14:paraId="5071643C" w14:textId="7B453A23" w:rsidR="005E7D54" w:rsidRPr="00B8000E" w:rsidRDefault="005E7D54" w:rsidP="00B8000E">
            <w:pPr>
              <w:keepNext/>
              <w:spacing w:after="0" w:line="240" w:lineRule="auto"/>
              <w:jc w:val="both"/>
              <w:outlineLvl w:val="3"/>
              <w:rPr>
                <w:rFonts w:ascii="Calibri" w:eastAsia="Arial" w:hAnsi="Calibri" w:cs="Calibri"/>
                <w:b/>
                <w:i/>
                <w:iCs/>
                <w:sz w:val="18"/>
                <w:szCs w:val="18"/>
              </w:rPr>
            </w:pPr>
            <w:bookmarkStart w:id="0" w:name="_Hlk74297818"/>
            <w:r w:rsidRPr="00B8000E">
              <w:rPr>
                <w:rFonts w:ascii="Calibri" w:eastAsia="Arial" w:hAnsi="Calibri" w:cs="Calibri"/>
                <w:b/>
                <w:sz w:val="18"/>
                <w:szCs w:val="18"/>
              </w:rPr>
              <w:t xml:space="preserve">Mandatory </w:t>
            </w:r>
            <w:r w:rsidR="00870A33">
              <w:rPr>
                <w:rFonts w:ascii="Calibri" w:eastAsia="Arial" w:hAnsi="Calibri" w:cs="Calibri"/>
                <w:b/>
                <w:sz w:val="18"/>
                <w:szCs w:val="18"/>
              </w:rPr>
              <w:t>R</w:t>
            </w:r>
            <w:r w:rsidRPr="00B8000E">
              <w:rPr>
                <w:rFonts w:ascii="Calibri" w:eastAsia="Arial" w:hAnsi="Calibri" w:cs="Calibri"/>
                <w:b/>
                <w:sz w:val="18"/>
                <w:szCs w:val="18"/>
              </w:rPr>
              <w:t>equirements/</w:t>
            </w:r>
            <w:r w:rsidR="00870A33">
              <w:rPr>
                <w:rFonts w:ascii="Calibri" w:eastAsia="Arial" w:hAnsi="Calibri" w:cs="Calibri"/>
                <w:b/>
                <w:sz w:val="18"/>
                <w:szCs w:val="18"/>
              </w:rPr>
              <w:t>P</w:t>
            </w:r>
            <w:r w:rsidRPr="00B8000E">
              <w:rPr>
                <w:rFonts w:ascii="Calibri" w:eastAsia="Arial" w:hAnsi="Calibri" w:cs="Calibri"/>
                <w:b/>
                <w:sz w:val="18"/>
                <w:szCs w:val="18"/>
              </w:rPr>
              <w:t>re-</w:t>
            </w:r>
            <w:r w:rsidR="00866AF2">
              <w:rPr>
                <w:rFonts w:ascii="Calibri" w:eastAsia="Arial" w:hAnsi="Calibri" w:cs="Calibri"/>
                <w:b/>
                <w:sz w:val="18"/>
                <w:szCs w:val="18"/>
              </w:rPr>
              <w:t>Q</w:t>
            </w:r>
            <w:r w:rsidRPr="00B8000E">
              <w:rPr>
                <w:rFonts w:ascii="Calibri" w:eastAsia="Arial" w:hAnsi="Calibri" w:cs="Calibri"/>
                <w:b/>
                <w:sz w:val="18"/>
                <w:szCs w:val="18"/>
              </w:rPr>
              <w:t xml:space="preserve">ualification </w:t>
            </w:r>
            <w:r w:rsidR="00870A33">
              <w:rPr>
                <w:rFonts w:ascii="Calibri" w:eastAsia="Arial" w:hAnsi="Calibri" w:cs="Calibri"/>
                <w:b/>
                <w:sz w:val="18"/>
                <w:szCs w:val="18"/>
              </w:rPr>
              <w:t>C</w:t>
            </w:r>
            <w:r w:rsidRPr="00B8000E">
              <w:rPr>
                <w:rFonts w:ascii="Calibri" w:eastAsia="Arial" w:hAnsi="Calibri" w:cs="Calibri"/>
                <w:b/>
                <w:sz w:val="18"/>
                <w:szCs w:val="18"/>
              </w:rPr>
              <w:t>riteria</w:t>
            </w:r>
          </w:p>
        </w:tc>
        <w:tc>
          <w:tcPr>
            <w:tcW w:w="3759" w:type="dxa"/>
            <w:shd w:val="clear" w:color="auto" w:fill="D5DCE4" w:themeFill="text2" w:themeFillTint="33"/>
          </w:tcPr>
          <w:p w14:paraId="291F2E56" w14:textId="77777777" w:rsidR="005E7D54" w:rsidRPr="00B8000E" w:rsidRDefault="005E7D54" w:rsidP="00B8000E">
            <w:pPr>
              <w:keepNext/>
              <w:spacing w:after="0" w:line="240" w:lineRule="auto"/>
              <w:jc w:val="both"/>
              <w:outlineLvl w:val="3"/>
              <w:rPr>
                <w:rFonts w:ascii="Calibri" w:eastAsia="Arial" w:hAnsi="Calibri" w:cs="Calibri"/>
                <w:b/>
                <w:i/>
                <w:iCs/>
                <w:sz w:val="18"/>
                <w:szCs w:val="18"/>
              </w:rPr>
            </w:pPr>
            <w:r w:rsidRPr="00B8000E">
              <w:rPr>
                <w:rFonts w:ascii="Calibri" w:eastAsia="Arial" w:hAnsi="Calibri" w:cs="Calibri"/>
                <w:b/>
                <w:sz w:val="18"/>
                <w:szCs w:val="18"/>
              </w:rPr>
              <w:t>Proponent’s response</w:t>
            </w:r>
          </w:p>
        </w:tc>
      </w:tr>
      <w:tr w:rsidR="005E7D54" w:rsidRPr="00B8000E" w14:paraId="61ECC0B9" w14:textId="77777777" w:rsidTr="00D27661">
        <w:trPr>
          <w:trHeight w:val="971"/>
          <w:jc w:val="center"/>
        </w:trPr>
        <w:tc>
          <w:tcPr>
            <w:tcW w:w="6295" w:type="dxa"/>
          </w:tcPr>
          <w:p w14:paraId="62090AEB" w14:textId="4BD566A5" w:rsidR="005E7D54" w:rsidRPr="00B8000E" w:rsidRDefault="008E6737" w:rsidP="008C5186">
            <w:pPr>
              <w:pStyle w:val="ListParagraph"/>
              <w:numPr>
                <w:ilvl w:val="0"/>
                <w:numId w:val="18"/>
              </w:numPr>
              <w:spacing w:after="0" w:line="240" w:lineRule="auto"/>
              <w:jc w:val="both"/>
              <w:rPr>
                <w:rFonts w:ascii="Calibri" w:eastAsia="Calibri" w:hAnsi="Calibri" w:cs="Calibri"/>
                <w:sz w:val="18"/>
                <w:szCs w:val="18"/>
                <w:lang w:val="en-CA"/>
              </w:rPr>
            </w:pPr>
            <w:r>
              <w:rPr>
                <w:rFonts w:ascii="Calibri" w:eastAsia="Calibri" w:hAnsi="Calibri" w:cs="Calibri"/>
                <w:sz w:val="18"/>
                <w:szCs w:val="18"/>
                <w:lang w:val="en-CA"/>
              </w:rPr>
              <w:t>Are</w:t>
            </w:r>
            <w:r w:rsidR="005E7D54" w:rsidRPr="00B8000E">
              <w:rPr>
                <w:rFonts w:ascii="Calibri" w:eastAsia="Calibri" w:hAnsi="Calibri" w:cs="Calibri"/>
                <w:sz w:val="18"/>
                <w:szCs w:val="18"/>
                <w:lang w:val="en-CA"/>
              </w:rPr>
              <w:t xml:space="preserve"> the services being requested part of the key services that the proponent has been performing as an organization</w:t>
            </w:r>
            <w:r>
              <w:rPr>
                <w:rFonts w:ascii="Calibri" w:eastAsia="Calibri" w:hAnsi="Calibri" w:cs="Calibri"/>
                <w:sz w:val="18"/>
                <w:szCs w:val="18"/>
                <w:lang w:val="en-CA"/>
              </w:rPr>
              <w:t>?</w:t>
            </w:r>
            <w:r w:rsidR="005E7D54" w:rsidRPr="00B8000E">
              <w:rPr>
                <w:rFonts w:ascii="Calibri" w:eastAsia="Calibri" w:hAnsi="Calibri" w:cs="Calibri"/>
                <w:sz w:val="18"/>
                <w:szCs w:val="18"/>
                <w:lang w:val="en-CA"/>
              </w:rPr>
              <w:t xml:space="preserve"> This must be supported by a list of at least </w:t>
            </w:r>
            <w:r w:rsidR="00C27A1C">
              <w:rPr>
                <w:rFonts w:ascii="Calibri" w:eastAsia="Calibri" w:hAnsi="Calibri" w:cs="Calibri"/>
                <w:sz w:val="18"/>
                <w:szCs w:val="18"/>
                <w:lang w:val="en-CA"/>
              </w:rPr>
              <w:t>two</w:t>
            </w:r>
            <w:r w:rsidR="005E7D54" w:rsidRPr="00B8000E">
              <w:rPr>
                <w:rFonts w:ascii="Calibri" w:eastAsia="Calibri" w:hAnsi="Calibri" w:cs="Calibri"/>
                <w:sz w:val="18"/>
                <w:szCs w:val="18"/>
                <w:lang w:val="en-CA"/>
              </w:rPr>
              <w:t xml:space="preserve"> customer references for which similar service</w:t>
            </w:r>
            <w:r w:rsidR="006E1B82">
              <w:rPr>
                <w:rFonts w:ascii="Calibri" w:eastAsia="Calibri" w:hAnsi="Calibri" w:cs="Calibri"/>
                <w:sz w:val="18"/>
                <w:szCs w:val="18"/>
                <w:lang w:val="en-CA"/>
              </w:rPr>
              <w:t xml:space="preserve"> is </w:t>
            </w:r>
            <w:r w:rsidR="005E7D54" w:rsidRPr="00B8000E">
              <w:rPr>
                <w:rFonts w:ascii="Calibri" w:eastAsia="Calibri" w:hAnsi="Calibri" w:cs="Calibri"/>
                <w:sz w:val="18"/>
                <w:szCs w:val="18"/>
                <w:lang w:val="en-CA"/>
              </w:rPr>
              <w:t>currently or ha</w:t>
            </w:r>
            <w:r w:rsidR="009B0946">
              <w:rPr>
                <w:rFonts w:ascii="Calibri" w:eastAsia="Calibri" w:hAnsi="Calibri" w:cs="Calibri"/>
                <w:sz w:val="18"/>
                <w:szCs w:val="18"/>
                <w:lang w:val="en-CA"/>
              </w:rPr>
              <w:t xml:space="preserve">s </w:t>
            </w:r>
            <w:r w:rsidR="005E7D54" w:rsidRPr="00B8000E">
              <w:rPr>
                <w:rFonts w:ascii="Calibri" w:eastAsia="Calibri" w:hAnsi="Calibri" w:cs="Calibri"/>
                <w:sz w:val="18"/>
                <w:szCs w:val="18"/>
                <w:lang w:val="en-CA"/>
              </w:rPr>
              <w:t>been provided by the proponent.</w:t>
            </w:r>
          </w:p>
        </w:tc>
        <w:tc>
          <w:tcPr>
            <w:tcW w:w="3759" w:type="dxa"/>
          </w:tcPr>
          <w:p w14:paraId="0FF4B516" w14:textId="77777777" w:rsidR="005E7D54" w:rsidRPr="00B8000E" w:rsidRDefault="005E7D54" w:rsidP="00B8000E">
            <w:pPr>
              <w:spacing w:after="0" w:line="240" w:lineRule="auto"/>
              <w:rPr>
                <w:rFonts w:ascii="Calibri" w:eastAsia="Calibri" w:hAnsi="Calibri" w:cs="Calibri"/>
                <w:sz w:val="18"/>
                <w:szCs w:val="18"/>
                <w:lang w:val="en-CA"/>
              </w:rPr>
            </w:pPr>
            <w:r w:rsidRPr="00B8000E">
              <w:rPr>
                <w:rFonts w:ascii="Calibri" w:eastAsia="Calibri" w:hAnsi="Calibri" w:cs="Calibri"/>
                <w:sz w:val="18"/>
                <w:szCs w:val="18"/>
                <w:lang w:val="en-CA"/>
              </w:rPr>
              <w:t>Reference #1:</w:t>
            </w:r>
          </w:p>
          <w:p w14:paraId="39D3CD0E" w14:textId="77777777" w:rsidR="005E7D54" w:rsidRPr="00B8000E" w:rsidRDefault="005E7D54" w:rsidP="00B8000E">
            <w:pPr>
              <w:spacing w:after="0" w:line="240" w:lineRule="auto"/>
              <w:rPr>
                <w:rFonts w:ascii="Calibri" w:eastAsia="Calibri" w:hAnsi="Calibri" w:cs="Calibri"/>
                <w:sz w:val="18"/>
                <w:szCs w:val="18"/>
                <w:lang w:val="en-CA"/>
              </w:rPr>
            </w:pPr>
            <w:r w:rsidRPr="00B8000E">
              <w:rPr>
                <w:rFonts w:ascii="Calibri" w:eastAsia="Calibri" w:hAnsi="Calibri" w:cs="Calibri"/>
                <w:sz w:val="18"/>
                <w:szCs w:val="18"/>
                <w:lang w:val="en-CA"/>
              </w:rPr>
              <w:t>Reference #2:</w:t>
            </w:r>
          </w:p>
          <w:p w14:paraId="0D6E778B" w14:textId="6AF24D8F" w:rsidR="005E7D54" w:rsidRPr="00B8000E" w:rsidRDefault="005E7D54" w:rsidP="00B8000E">
            <w:pPr>
              <w:spacing w:after="0" w:line="240" w:lineRule="auto"/>
              <w:ind w:right="907"/>
              <w:rPr>
                <w:rFonts w:ascii="Calibri" w:eastAsia="Calibri" w:hAnsi="Calibri" w:cs="Calibri"/>
                <w:sz w:val="18"/>
                <w:szCs w:val="18"/>
                <w:lang w:val="en-CA"/>
              </w:rPr>
            </w:pPr>
          </w:p>
        </w:tc>
      </w:tr>
      <w:tr w:rsidR="005E7D54" w:rsidRPr="00B8000E" w14:paraId="34692C62" w14:textId="77777777" w:rsidTr="00D27661">
        <w:trPr>
          <w:jc w:val="center"/>
        </w:trPr>
        <w:tc>
          <w:tcPr>
            <w:tcW w:w="6295" w:type="dxa"/>
          </w:tcPr>
          <w:p w14:paraId="52AA6002" w14:textId="5D38B903" w:rsidR="005E7D54" w:rsidRPr="00B8000E" w:rsidRDefault="007641CE" w:rsidP="008C5186">
            <w:pPr>
              <w:pStyle w:val="ListParagraph"/>
              <w:numPr>
                <w:ilvl w:val="0"/>
                <w:numId w:val="18"/>
              </w:numPr>
              <w:spacing w:after="0" w:line="240" w:lineRule="auto"/>
              <w:jc w:val="both"/>
              <w:rPr>
                <w:rFonts w:ascii="Calibri" w:eastAsia="Calibri" w:hAnsi="Calibri" w:cs="Calibri"/>
                <w:sz w:val="18"/>
                <w:szCs w:val="18"/>
                <w:lang w:val="en-CA"/>
              </w:rPr>
            </w:pPr>
            <w:r>
              <w:rPr>
                <w:rFonts w:ascii="Calibri" w:eastAsia="Calibri" w:hAnsi="Calibri" w:cs="Calibri"/>
                <w:sz w:val="18"/>
                <w:szCs w:val="18"/>
                <w:lang w:val="en-CA"/>
              </w:rPr>
              <w:t>Is</w:t>
            </w:r>
            <w:r w:rsidR="005E7D54" w:rsidRPr="00B8000E">
              <w:rPr>
                <w:rFonts w:ascii="Calibri" w:eastAsia="Calibri" w:hAnsi="Calibri" w:cs="Calibri"/>
                <w:sz w:val="18"/>
                <w:szCs w:val="18"/>
                <w:lang w:val="en-CA"/>
              </w:rPr>
              <w:t xml:space="preserve"> </w:t>
            </w:r>
            <w:r w:rsidR="003D4AAD">
              <w:rPr>
                <w:rFonts w:ascii="Calibri" w:eastAsia="Calibri" w:hAnsi="Calibri" w:cs="Calibri"/>
                <w:sz w:val="18"/>
                <w:szCs w:val="18"/>
                <w:lang w:val="en-CA"/>
              </w:rPr>
              <w:t xml:space="preserve">the </w:t>
            </w:r>
            <w:r w:rsidR="005E7D54" w:rsidRPr="00B8000E">
              <w:rPr>
                <w:rFonts w:ascii="Calibri" w:eastAsia="Calibri" w:hAnsi="Calibri" w:cs="Calibri"/>
                <w:sz w:val="18"/>
                <w:szCs w:val="18"/>
                <w:lang w:val="en-CA"/>
              </w:rPr>
              <w:t xml:space="preserve">proponent duly registered </w:t>
            </w:r>
            <w:r w:rsidR="00667BFA">
              <w:rPr>
                <w:rFonts w:ascii="Calibri" w:eastAsia="Calibri" w:hAnsi="Calibri" w:cs="Calibri"/>
                <w:sz w:val="18"/>
                <w:szCs w:val="18"/>
                <w:lang w:val="en-CA"/>
              </w:rPr>
              <w:t xml:space="preserve">in India </w:t>
            </w:r>
            <w:r w:rsidR="005E7D54" w:rsidRPr="00B8000E">
              <w:rPr>
                <w:rFonts w:ascii="Calibri" w:eastAsia="Calibri" w:hAnsi="Calibri" w:cs="Calibri"/>
                <w:sz w:val="18"/>
                <w:szCs w:val="18"/>
                <w:lang w:val="en-CA"/>
              </w:rPr>
              <w:t xml:space="preserve">or </w:t>
            </w:r>
            <w:r w:rsidR="007F09B5">
              <w:rPr>
                <w:rFonts w:ascii="Calibri" w:eastAsia="Calibri" w:hAnsi="Calibri" w:cs="Calibri"/>
                <w:sz w:val="18"/>
                <w:szCs w:val="18"/>
                <w:lang w:val="en-CA"/>
              </w:rPr>
              <w:t xml:space="preserve">does it </w:t>
            </w:r>
            <w:r w:rsidR="005E7D54" w:rsidRPr="00B8000E">
              <w:rPr>
                <w:rFonts w:ascii="Calibri" w:eastAsia="Calibri" w:hAnsi="Calibri" w:cs="Calibri"/>
                <w:sz w:val="18"/>
                <w:szCs w:val="18"/>
                <w:lang w:val="en-CA"/>
              </w:rPr>
              <w:t>ha</w:t>
            </w:r>
            <w:r>
              <w:rPr>
                <w:rFonts w:ascii="Calibri" w:eastAsia="Calibri" w:hAnsi="Calibri" w:cs="Calibri"/>
                <w:sz w:val="18"/>
                <w:szCs w:val="18"/>
                <w:lang w:val="en-CA"/>
              </w:rPr>
              <w:t>ve</w:t>
            </w:r>
            <w:r w:rsidR="005E7D54" w:rsidRPr="00B8000E">
              <w:rPr>
                <w:rFonts w:ascii="Calibri" w:eastAsia="Calibri" w:hAnsi="Calibri" w:cs="Calibri"/>
                <w:sz w:val="18"/>
                <w:szCs w:val="18"/>
                <w:lang w:val="en-CA"/>
              </w:rPr>
              <w:t xml:space="preserve"> </w:t>
            </w:r>
            <w:r w:rsidR="002E2878">
              <w:rPr>
                <w:rFonts w:ascii="Calibri" w:eastAsia="Calibri" w:hAnsi="Calibri" w:cs="Calibri"/>
                <w:sz w:val="18"/>
                <w:szCs w:val="18"/>
                <w:lang w:val="en-CA"/>
              </w:rPr>
              <w:t>the</w:t>
            </w:r>
            <w:r w:rsidR="005E7D54" w:rsidRPr="00B8000E">
              <w:rPr>
                <w:rFonts w:ascii="Calibri" w:eastAsia="Calibri" w:hAnsi="Calibri" w:cs="Calibri"/>
                <w:sz w:val="18"/>
                <w:szCs w:val="18"/>
                <w:lang w:val="en-CA"/>
              </w:rPr>
              <w:t xml:space="preserve"> legal basis/mandate as an organization</w:t>
            </w:r>
            <w:r w:rsidR="00A55909">
              <w:rPr>
                <w:rFonts w:ascii="Calibri" w:eastAsia="Calibri" w:hAnsi="Calibri" w:cs="Calibri"/>
                <w:sz w:val="18"/>
                <w:szCs w:val="18"/>
                <w:lang w:val="en-CA"/>
              </w:rPr>
              <w:t>?</w:t>
            </w:r>
            <w:r w:rsidR="00136D48" w:rsidRPr="00B8000E">
              <w:rPr>
                <w:rFonts w:ascii="Calibri" w:eastAsia="Calibri" w:hAnsi="Calibri" w:cs="Calibri"/>
                <w:sz w:val="18"/>
                <w:szCs w:val="18"/>
                <w:lang w:val="en-CA"/>
              </w:rPr>
              <w:t xml:space="preserve"> [</w:t>
            </w:r>
            <w:r w:rsidR="00A55909">
              <w:rPr>
                <w:rFonts w:ascii="Calibri" w:eastAsia="Calibri" w:hAnsi="Calibri" w:cs="Calibri"/>
                <w:sz w:val="18"/>
                <w:szCs w:val="18"/>
                <w:lang w:val="en-CA"/>
              </w:rPr>
              <w:t>P</w:t>
            </w:r>
            <w:r w:rsidR="00136D48" w:rsidRPr="00B8000E">
              <w:rPr>
                <w:rFonts w:ascii="Calibri" w:eastAsia="Calibri" w:hAnsi="Calibri" w:cs="Calibri"/>
                <w:sz w:val="18"/>
                <w:szCs w:val="18"/>
                <w:lang w:val="en-CA"/>
              </w:rPr>
              <w:t xml:space="preserve">lease </w:t>
            </w:r>
            <w:r w:rsidR="00C81670">
              <w:rPr>
                <w:rFonts w:ascii="Calibri" w:eastAsia="Calibri" w:hAnsi="Calibri" w:cs="Calibri"/>
                <w:sz w:val="18"/>
                <w:szCs w:val="18"/>
                <w:lang w:val="en-CA"/>
              </w:rPr>
              <w:t>attach</w:t>
            </w:r>
            <w:r w:rsidR="00136D48" w:rsidRPr="00B8000E">
              <w:rPr>
                <w:rFonts w:ascii="Calibri" w:eastAsia="Calibri" w:hAnsi="Calibri" w:cs="Calibri"/>
                <w:sz w:val="18"/>
                <w:szCs w:val="18"/>
                <w:lang w:val="en-CA"/>
              </w:rPr>
              <w:t xml:space="preserve"> a copy</w:t>
            </w:r>
            <w:r w:rsidR="00AA1D70">
              <w:rPr>
                <w:rFonts w:ascii="Calibri" w:eastAsia="Calibri" w:hAnsi="Calibri" w:cs="Calibri"/>
                <w:sz w:val="18"/>
                <w:szCs w:val="18"/>
                <w:lang w:val="en-CA"/>
              </w:rPr>
              <w:t xml:space="preserve"> of</w:t>
            </w:r>
            <w:r w:rsidR="00136D48" w:rsidRPr="00B8000E">
              <w:rPr>
                <w:rFonts w:ascii="Calibri" w:eastAsia="Calibri" w:hAnsi="Calibri" w:cs="Calibri"/>
                <w:sz w:val="18"/>
                <w:szCs w:val="18"/>
                <w:lang w:val="en-CA"/>
              </w:rPr>
              <w:t xml:space="preserve"> the official registration here]</w:t>
            </w:r>
            <w:r w:rsidR="00BF7342">
              <w:rPr>
                <w:rFonts w:ascii="Calibri" w:eastAsia="Calibri" w:hAnsi="Calibri" w:cs="Calibri"/>
                <w:sz w:val="18"/>
                <w:szCs w:val="18"/>
                <w:lang w:val="en-CA"/>
              </w:rPr>
              <w:t>.</w:t>
            </w:r>
          </w:p>
        </w:tc>
        <w:tc>
          <w:tcPr>
            <w:tcW w:w="3759" w:type="dxa"/>
          </w:tcPr>
          <w:p w14:paraId="6D320EA8" w14:textId="77777777" w:rsidR="005E7D54" w:rsidRPr="00B8000E" w:rsidRDefault="005E7D54" w:rsidP="00B8000E">
            <w:pPr>
              <w:spacing w:after="0" w:line="240" w:lineRule="auto"/>
              <w:rPr>
                <w:rFonts w:ascii="Calibri" w:eastAsia="Calibri" w:hAnsi="Calibri" w:cs="Calibri"/>
                <w:sz w:val="18"/>
                <w:szCs w:val="18"/>
                <w:lang w:val="en-CA"/>
              </w:rPr>
            </w:pPr>
            <w:r w:rsidRPr="00B8000E">
              <w:rPr>
                <w:rFonts w:ascii="Calibri" w:eastAsia="Calibri" w:hAnsi="Calibri" w:cs="Calibri"/>
                <w:sz w:val="18"/>
                <w:szCs w:val="18"/>
                <w:lang w:val="en-CA"/>
              </w:rPr>
              <w:t>Yes/No</w:t>
            </w:r>
          </w:p>
        </w:tc>
      </w:tr>
      <w:bookmarkEnd w:id="0"/>
      <w:tr w:rsidR="005E7D54" w:rsidRPr="00B8000E" w14:paraId="41D7B1B6" w14:textId="77777777" w:rsidTr="00D27661">
        <w:trPr>
          <w:jc w:val="center"/>
        </w:trPr>
        <w:tc>
          <w:tcPr>
            <w:tcW w:w="6295" w:type="dxa"/>
          </w:tcPr>
          <w:p w14:paraId="41D86E10" w14:textId="657149BF" w:rsidR="005E7D54" w:rsidRPr="00B8000E" w:rsidRDefault="007641CE" w:rsidP="008C5186">
            <w:pPr>
              <w:pStyle w:val="ListParagraph"/>
              <w:numPr>
                <w:ilvl w:val="0"/>
                <w:numId w:val="18"/>
              </w:numPr>
              <w:spacing w:after="0" w:line="240" w:lineRule="auto"/>
              <w:jc w:val="both"/>
              <w:rPr>
                <w:rFonts w:ascii="Calibri" w:eastAsia="Calibri" w:hAnsi="Calibri" w:cs="Calibri"/>
                <w:sz w:val="18"/>
                <w:szCs w:val="18"/>
                <w:lang w:val="en-CA"/>
              </w:rPr>
            </w:pPr>
            <w:r>
              <w:rPr>
                <w:rFonts w:ascii="Calibri" w:eastAsia="Calibri" w:hAnsi="Calibri" w:cs="Calibri"/>
                <w:sz w:val="18"/>
                <w:szCs w:val="18"/>
                <w:lang w:val="en-CA"/>
              </w:rPr>
              <w:t>Has</w:t>
            </w:r>
            <w:r w:rsidR="005E7D54" w:rsidRPr="00B8000E">
              <w:rPr>
                <w:rFonts w:ascii="Calibri" w:eastAsia="Calibri" w:hAnsi="Calibri" w:cs="Calibri"/>
                <w:sz w:val="18"/>
                <w:szCs w:val="18"/>
                <w:lang w:val="en-CA"/>
              </w:rPr>
              <w:t xml:space="preserve"> </w:t>
            </w:r>
            <w:r w:rsidR="00C8340E">
              <w:rPr>
                <w:rFonts w:ascii="Calibri" w:eastAsia="Calibri" w:hAnsi="Calibri" w:cs="Calibri"/>
                <w:sz w:val="18"/>
                <w:szCs w:val="18"/>
                <w:lang w:val="en-CA"/>
              </w:rPr>
              <w:t xml:space="preserve">the </w:t>
            </w:r>
            <w:r w:rsidR="005E7D54" w:rsidRPr="00B8000E">
              <w:rPr>
                <w:rFonts w:ascii="Calibri" w:eastAsia="Calibri" w:hAnsi="Calibri" w:cs="Calibri"/>
                <w:sz w:val="18"/>
                <w:szCs w:val="18"/>
                <w:lang w:val="en-CA"/>
              </w:rPr>
              <w:t>proponent as an organization been in operation for at least five (5) years</w:t>
            </w:r>
            <w:r w:rsidR="005E7D54">
              <w:rPr>
                <w:rStyle w:val="FootnoteReference"/>
                <w:rFonts w:ascii="Calibri" w:eastAsia="Calibri" w:hAnsi="Calibri" w:cs="Calibri"/>
                <w:sz w:val="18"/>
                <w:szCs w:val="18"/>
                <w:lang w:val="en-CA"/>
              </w:rPr>
              <w:footnoteReference w:id="9"/>
            </w:r>
            <w:r>
              <w:rPr>
                <w:rFonts w:ascii="Calibri" w:eastAsia="Calibri" w:hAnsi="Calibri" w:cs="Calibri"/>
                <w:sz w:val="18"/>
                <w:szCs w:val="18"/>
                <w:lang w:val="en-CA"/>
              </w:rPr>
              <w:t>?</w:t>
            </w:r>
            <w:r w:rsidR="005E7D54" w:rsidRPr="00B8000E">
              <w:rPr>
                <w:rFonts w:ascii="Calibri" w:eastAsia="Calibri" w:hAnsi="Calibri" w:cs="Calibri"/>
                <w:sz w:val="18"/>
                <w:szCs w:val="18"/>
                <w:lang w:val="en-CA"/>
              </w:rPr>
              <w:t xml:space="preserve"> </w:t>
            </w:r>
          </w:p>
        </w:tc>
        <w:tc>
          <w:tcPr>
            <w:tcW w:w="3759" w:type="dxa"/>
          </w:tcPr>
          <w:p w14:paraId="27033A13" w14:textId="77777777" w:rsidR="005E7D54" w:rsidRPr="00B8000E" w:rsidRDefault="005E7D54" w:rsidP="00B8000E">
            <w:pPr>
              <w:spacing w:after="0" w:line="240" w:lineRule="auto"/>
              <w:rPr>
                <w:rFonts w:ascii="Calibri" w:eastAsia="Calibri" w:hAnsi="Calibri" w:cs="Calibri"/>
                <w:sz w:val="18"/>
                <w:szCs w:val="18"/>
                <w:lang w:val="en-CA"/>
              </w:rPr>
            </w:pPr>
            <w:r w:rsidRPr="00B8000E">
              <w:rPr>
                <w:rFonts w:ascii="Calibri" w:eastAsia="Calibri" w:hAnsi="Calibri" w:cs="Calibri"/>
                <w:sz w:val="18"/>
                <w:szCs w:val="18"/>
                <w:lang w:val="en-CA"/>
              </w:rPr>
              <w:t>Yes/No</w:t>
            </w:r>
          </w:p>
        </w:tc>
      </w:tr>
      <w:tr w:rsidR="005E7D54" w:rsidRPr="00B8000E" w14:paraId="7BFAEFCE" w14:textId="77777777" w:rsidTr="00D27661">
        <w:trPr>
          <w:trHeight w:val="269"/>
          <w:jc w:val="center"/>
        </w:trPr>
        <w:tc>
          <w:tcPr>
            <w:tcW w:w="6295" w:type="dxa"/>
          </w:tcPr>
          <w:p w14:paraId="0AC95F8C" w14:textId="56E63224" w:rsidR="005E7D54" w:rsidRPr="00B8000E" w:rsidRDefault="007641CE" w:rsidP="008C5186">
            <w:pPr>
              <w:pStyle w:val="ListParagraph"/>
              <w:numPr>
                <w:ilvl w:val="0"/>
                <w:numId w:val="18"/>
              </w:numPr>
              <w:spacing w:after="0" w:line="240" w:lineRule="auto"/>
              <w:jc w:val="both"/>
              <w:rPr>
                <w:rFonts w:ascii="Calibri" w:eastAsia="Calibri" w:hAnsi="Calibri" w:cs="Calibri"/>
                <w:sz w:val="18"/>
                <w:szCs w:val="18"/>
                <w:lang w:val="en-CA"/>
              </w:rPr>
            </w:pPr>
            <w:r>
              <w:rPr>
                <w:rFonts w:ascii="Calibri" w:eastAsia="Calibri" w:hAnsi="Calibri" w:cs="Calibri"/>
                <w:sz w:val="18"/>
                <w:szCs w:val="18"/>
                <w:lang w:val="en-CA"/>
              </w:rPr>
              <w:t>Does</w:t>
            </w:r>
            <w:r w:rsidR="00C8340E">
              <w:rPr>
                <w:rFonts w:ascii="Calibri" w:eastAsia="Calibri" w:hAnsi="Calibri" w:cs="Calibri"/>
                <w:sz w:val="18"/>
                <w:szCs w:val="18"/>
                <w:lang w:val="en-CA"/>
              </w:rPr>
              <w:t xml:space="preserve"> the</w:t>
            </w:r>
            <w:r w:rsidR="005E7D54" w:rsidRPr="00B8000E">
              <w:rPr>
                <w:rFonts w:ascii="Calibri" w:eastAsia="Calibri" w:hAnsi="Calibri" w:cs="Calibri"/>
                <w:sz w:val="18"/>
                <w:szCs w:val="18"/>
                <w:lang w:val="en-CA"/>
              </w:rPr>
              <w:t xml:space="preserve"> proponent ha</w:t>
            </w:r>
            <w:r>
              <w:rPr>
                <w:rFonts w:ascii="Calibri" w:eastAsia="Calibri" w:hAnsi="Calibri" w:cs="Calibri"/>
                <w:sz w:val="18"/>
                <w:szCs w:val="18"/>
                <w:lang w:val="en-CA"/>
              </w:rPr>
              <w:t>ve</w:t>
            </w:r>
            <w:r w:rsidR="005E7D54" w:rsidRPr="00B8000E">
              <w:rPr>
                <w:rFonts w:ascii="Calibri" w:eastAsia="Calibri" w:hAnsi="Calibri" w:cs="Calibri"/>
                <w:sz w:val="18"/>
                <w:szCs w:val="18"/>
                <w:lang w:val="en-CA"/>
              </w:rPr>
              <w:t xml:space="preserve"> a permanent office within the location area</w:t>
            </w:r>
            <w:r w:rsidR="000E4BA3">
              <w:rPr>
                <w:rFonts w:ascii="Calibri" w:eastAsia="Calibri" w:hAnsi="Calibri" w:cs="Calibri"/>
                <w:sz w:val="18"/>
                <w:szCs w:val="18"/>
                <w:lang w:val="en-CA"/>
              </w:rPr>
              <w:t>?</w:t>
            </w:r>
          </w:p>
        </w:tc>
        <w:tc>
          <w:tcPr>
            <w:tcW w:w="3759" w:type="dxa"/>
          </w:tcPr>
          <w:p w14:paraId="6A633BD3" w14:textId="77777777" w:rsidR="005E7D54" w:rsidRPr="00B8000E" w:rsidRDefault="005E7D54" w:rsidP="00B8000E">
            <w:pPr>
              <w:spacing w:after="0" w:line="240" w:lineRule="auto"/>
              <w:rPr>
                <w:rFonts w:ascii="Calibri" w:eastAsia="Calibri" w:hAnsi="Calibri" w:cs="Calibri"/>
                <w:sz w:val="18"/>
                <w:szCs w:val="18"/>
                <w:lang w:val="en-CA"/>
              </w:rPr>
            </w:pPr>
            <w:r w:rsidRPr="00B8000E">
              <w:rPr>
                <w:rFonts w:ascii="Calibri" w:eastAsia="Calibri" w:hAnsi="Calibri" w:cs="Calibri"/>
                <w:sz w:val="18"/>
                <w:szCs w:val="18"/>
                <w:lang w:val="en-CA"/>
              </w:rPr>
              <w:t>Yes/No</w:t>
            </w:r>
          </w:p>
        </w:tc>
      </w:tr>
      <w:tr w:rsidR="005E7D54" w:rsidRPr="00B8000E" w14:paraId="1812CA6B" w14:textId="77777777" w:rsidTr="00D27661">
        <w:trPr>
          <w:jc w:val="center"/>
        </w:trPr>
        <w:tc>
          <w:tcPr>
            <w:tcW w:w="6295" w:type="dxa"/>
          </w:tcPr>
          <w:p w14:paraId="64CEB017" w14:textId="04D4E676" w:rsidR="005E7D54" w:rsidRPr="00B8000E" w:rsidRDefault="007641CE" w:rsidP="008C5186">
            <w:pPr>
              <w:pStyle w:val="ListParagraph"/>
              <w:numPr>
                <w:ilvl w:val="0"/>
                <w:numId w:val="18"/>
              </w:numPr>
              <w:spacing w:after="0" w:line="240" w:lineRule="auto"/>
              <w:jc w:val="both"/>
              <w:rPr>
                <w:rFonts w:ascii="Calibri" w:eastAsia="Calibri" w:hAnsi="Calibri" w:cs="Calibri"/>
                <w:sz w:val="18"/>
                <w:szCs w:val="18"/>
                <w:lang w:val="en-CA"/>
              </w:rPr>
            </w:pPr>
            <w:r>
              <w:rPr>
                <w:rFonts w:ascii="Calibri" w:eastAsia="Calibri" w:hAnsi="Calibri" w:cs="Calibri"/>
                <w:sz w:val="18"/>
                <w:szCs w:val="18"/>
                <w:lang w:val="en-CA"/>
              </w:rPr>
              <w:t>Can</w:t>
            </w:r>
            <w:r w:rsidR="00900E3A">
              <w:rPr>
                <w:rFonts w:ascii="Calibri" w:eastAsia="Calibri" w:hAnsi="Calibri" w:cs="Calibri"/>
                <w:sz w:val="18"/>
                <w:szCs w:val="18"/>
                <w:lang w:val="en-CA"/>
              </w:rPr>
              <w:t xml:space="preserve"> UN Women</w:t>
            </w:r>
            <w:r w:rsidR="00900E3A" w:rsidDel="007641CE">
              <w:rPr>
                <w:rFonts w:ascii="Calibri" w:eastAsia="Calibri" w:hAnsi="Calibri" w:cs="Calibri"/>
                <w:sz w:val="18"/>
                <w:szCs w:val="18"/>
                <w:lang w:val="en-CA"/>
              </w:rPr>
              <w:t xml:space="preserve"> </w:t>
            </w:r>
            <w:r w:rsidR="00900E3A">
              <w:rPr>
                <w:rFonts w:ascii="Calibri" w:eastAsia="Calibri" w:hAnsi="Calibri" w:cs="Calibri"/>
                <w:sz w:val="18"/>
                <w:szCs w:val="18"/>
                <w:lang w:val="en-CA"/>
              </w:rPr>
              <w:t>conduct</w:t>
            </w:r>
            <w:r w:rsidR="005E7D54" w:rsidRPr="00B8000E">
              <w:rPr>
                <w:rFonts w:ascii="Calibri" w:eastAsia="Calibri" w:hAnsi="Calibri" w:cs="Calibri"/>
                <w:sz w:val="18"/>
                <w:szCs w:val="18"/>
                <w:lang w:val="en-CA"/>
              </w:rPr>
              <w:t xml:space="preserve"> a site visit at a customer location in the location or area with a similar scope of work as the one described in this CFP</w:t>
            </w:r>
            <w:r>
              <w:rPr>
                <w:rFonts w:ascii="Calibri" w:eastAsia="Calibri" w:hAnsi="Calibri" w:cs="Calibri"/>
                <w:sz w:val="18"/>
                <w:szCs w:val="18"/>
                <w:lang w:val="en-CA"/>
              </w:rPr>
              <w:t>?</w:t>
            </w:r>
          </w:p>
        </w:tc>
        <w:tc>
          <w:tcPr>
            <w:tcW w:w="3759" w:type="dxa"/>
          </w:tcPr>
          <w:p w14:paraId="68463EBD" w14:textId="6AEACBE5" w:rsidR="005E7D54" w:rsidRPr="00B8000E" w:rsidRDefault="005E7D54" w:rsidP="00B8000E">
            <w:pPr>
              <w:spacing w:after="0" w:line="240" w:lineRule="auto"/>
              <w:rPr>
                <w:rFonts w:ascii="Calibri" w:eastAsia="Calibri" w:hAnsi="Calibri" w:cs="Calibri"/>
                <w:sz w:val="18"/>
                <w:szCs w:val="18"/>
                <w:lang w:val="en-CA"/>
              </w:rPr>
            </w:pPr>
            <w:r w:rsidRPr="00B8000E">
              <w:rPr>
                <w:rFonts w:ascii="Calibri" w:eastAsia="Calibri" w:hAnsi="Calibri" w:cs="Calibri"/>
                <w:sz w:val="18"/>
                <w:szCs w:val="18"/>
                <w:lang w:val="en-CA"/>
              </w:rPr>
              <w:t>Yes/No</w:t>
            </w:r>
            <w:r w:rsidR="000F7063" w:rsidRPr="00B8000E">
              <w:rPr>
                <w:rFonts w:ascii="Calibri" w:eastAsia="Calibri" w:hAnsi="Calibri" w:cs="Calibri"/>
                <w:sz w:val="18"/>
                <w:szCs w:val="18"/>
                <w:lang w:val="en-CA"/>
              </w:rPr>
              <w:t xml:space="preserve"> </w:t>
            </w:r>
          </w:p>
          <w:p w14:paraId="69E1D770" w14:textId="77777777" w:rsidR="005E7D54" w:rsidRPr="00B8000E" w:rsidRDefault="005E7D54" w:rsidP="00B8000E">
            <w:pPr>
              <w:spacing w:after="0" w:line="240" w:lineRule="auto"/>
              <w:rPr>
                <w:rFonts w:ascii="Calibri" w:eastAsia="Calibri" w:hAnsi="Calibri" w:cs="Calibri"/>
                <w:sz w:val="18"/>
                <w:szCs w:val="18"/>
                <w:lang w:val="en-CA"/>
              </w:rPr>
            </w:pPr>
          </w:p>
        </w:tc>
      </w:tr>
      <w:tr w:rsidR="005E7D54" w:rsidRPr="00B8000E" w14:paraId="62530E61" w14:textId="77777777" w:rsidTr="00D27661">
        <w:trPr>
          <w:jc w:val="center"/>
        </w:trPr>
        <w:tc>
          <w:tcPr>
            <w:tcW w:w="6295" w:type="dxa"/>
            <w:tcBorders>
              <w:top w:val="single" w:sz="4" w:space="0" w:color="auto"/>
              <w:left w:val="single" w:sz="4" w:space="0" w:color="auto"/>
              <w:bottom w:val="single" w:sz="4" w:space="0" w:color="auto"/>
              <w:right w:val="single" w:sz="4" w:space="0" w:color="auto"/>
            </w:tcBorders>
          </w:tcPr>
          <w:p w14:paraId="44DC25DC" w14:textId="35A5E3F2" w:rsidR="009E23EF" w:rsidRPr="00D85987" w:rsidRDefault="009E23EF" w:rsidP="008C5186">
            <w:pPr>
              <w:pStyle w:val="ListParagraph"/>
              <w:numPr>
                <w:ilvl w:val="0"/>
                <w:numId w:val="25"/>
              </w:numPr>
              <w:spacing w:after="0" w:line="240" w:lineRule="auto"/>
              <w:ind w:right="153"/>
              <w:jc w:val="both"/>
              <w:textAlignment w:val="baseline"/>
              <w:rPr>
                <w:rFonts w:ascii="Calibri" w:eastAsia="Times New Roman" w:hAnsi="Calibri" w:cs="Calibri"/>
                <w:sz w:val="18"/>
                <w:szCs w:val="18"/>
              </w:rPr>
            </w:pPr>
            <w:r w:rsidRPr="00D85987">
              <w:rPr>
                <w:rFonts w:ascii="Calibri" w:eastAsia="Times New Roman" w:hAnsi="Calibri" w:cs="Calibri"/>
                <w:sz w:val="18"/>
                <w:szCs w:val="18"/>
                <w:lang w:val="en-CA"/>
              </w:rPr>
              <w:t>Fraud or other wrongdoing:</w:t>
            </w:r>
          </w:p>
          <w:p w14:paraId="4CA53CB1" w14:textId="0480BD66" w:rsidR="009E23EF" w:rsidRDefault="009E23EF" w:rsidP="008C5186">
            <w:pPr>
              <w:pStyle w:val="ListParagraph"/>
              <w:numPr>
                <w:ilvl w:val="0"/>
                <w:numId w:val="24"/>
              </w:numPr>
              <w:spacing w:after="0" w:line="240" w:lineRule="auto"/>
              <w:ind w:right="153" w:hanging="210"/>
              <w:jc w:val="both"/>
              <w:textAlignment w:val="baseline"/>
              <w:rPr>
                <w:rFonts w:ascii="Calibri" w:eastAsia="Times New Roman" w:hAnsi="Calibri" w:cs="Calibri"/>
                <w:sz w:val="18"/>
                <w:szCs w:val="18"/>
                <w:lang w:val="en-CA"/>
              </w:rPr>
            </w:pPr>
            <w:r>
              <w:rPr>
                <w:rFonts w:ascii="Calibri" w:eastAsia="Times New Roman" w:hAnsi="Calibri" w:cs="Calibri"/>
                <w:sz w:val="18"/>
                <w:szCs w:val="18"/>
                <w:lang w:val="en-CA"/>
              </w:rPr>
              <w:t>Has</w:t>
            </w:r>
            <w:r w:rsidRPr="00D834F2">
              <w:rPr>
                <w:rFonts w:ascii="Calibri" w:eastAsia="Times New Roman" w:hAnsi="Calibri" w:cs="Calibri"/>
                <w:sz w:val="18"/>
                <w:szCs w:val="18"/>
                <w:lang w:val="en-CA"/>
              </w:rPr>
              <w:t xml:space="preserve"> </w:t>
            </w:r>
            <w:r>
              <w:rPr>
                <w:rFonts w:ascii="Calibri" w:eastAsia="Times New Roman" w:hAnsi="Calibri" w:cs="Calibri"/>
                <w:sz w:val="18"/>
                <w:szCs w:val="18"/>
                <w:lang w:val="en-CA"/>
              </w:rPr>
              <w:t xml:space="preserve">the proponent, </w:t>
            </w:r>
            <w:r w:rsidRPr="00D834F2">
              <w:rPr>
                <w:rFonts w:ascii="Calibri" w:eastAsia="Times New Roman" w:hAnsi="Calibri" w:cs="Calibri"/>
                <w:sz w:val="18"/>
                <w:szCs w:val="18"/>
                <w:lang w:val="en-CA"/>
              </w:rPr>
              <w:t>its employees, personnel, sub-contractor or sub-contractor’s sub-contractor or sub-partner or sub-partner’s partner</w:t>
            </w:r>
            <w:r w:rsidRPr="006F65E6">
              <w:rPr>
                <w:rFonts w:ascii="Calibri" w:eastAsia="Times New Roman" w:hAnsi="Calibri" w:cs="Calibri"/>
                <w:sz w:val="18"/>
                <w:szCs w:val="18"/>
                <w:lang w:val="en-CA"/>
              </w:rPr>
              <w:t xml:space="preserve"> been the subject of a finding of fraud or any other wrongdoing following an investigation conducted by UN Women, another United Nations entity or otherwise? </w:t>
            </w:r>
          </w:p>
          <w:p w14:paraId="48D53EAD" w14:textId="77777777" w:rsidR="00785D3F" w:rsidRDefault="009E23EF" w:rsidP="00785D3F">
            <w:pPr>
              <w:spacing w:line="240" w:lineRule="auto"/>
              <w:ind w:left="360" w:right="153"/>
              <w:jc w:val="both"/>
              <w:textAlignment w:val="baseline"/>
              <w:rPr>
                <w:rFonts w:ascii="Calibri" w:eastAsia="Times New Roman" w:hAnsi="Calibri" w:cs="Calibri"/>
                <w:sz w:val="18"/>
                <w:szCs w:val="18"/>
                <w:lang w:val="en-CA"/>
              </w:rPr>
            </w:pPr>
            <w:r>
              <w:rPr>
                <w:rFonts w:ascii="Calibri" w:eastAsia="Times New Roman" w:hAnsi="Calibri" w:cs="Calibri"/>
                <w:sz w:val="18"/>
                <w:szCs w:val="18"/>
                <w:lang w:val="en-CA"/>
              </w:rPr>
              <w:t xml:space="preserve">         </w:t>
            </w:r>
            <w:r w:rsidRPr="006F65E6">
              <w:rPr>
                <w:rFonts w:ascii="Calibri" w:eastAsia="Times New Roman" w:hAnsi="Calibri" w:cs="Calibri"/>
                <w:sz w:val="18"/>
                <w:szCs w:val="18"/>
                <w:lang w:val="en-CA"/>
              </w:rPr>
              <w:t>O</w:t>
            </w:r>
            <w:r>
              <w:rPr>
                <w:rFonts w:ascii="Calibri" w:eastAsia="Times New Roman" w:hAnsi="Calibri" w:cs="Calibri"/>
                <w:sz w:val="18"/>
                <w:szCs w:val="18"/>
                <w:lang w:val="en-CA"/>
              </w:rPr>
              <w:t>R</w:t>
            </w:r>
            <w:r w:rsidRPr="006F65E6">
              <w:rPr>
                <w:rFonts w:ascii="Calibri" w:eastAsia="Times New Roman" w:hAnsi="Calibri" w:cs="Calibri"/>
                <w:sz w:val="18"/>
                <w:szCs w:val="18"/>
                <w:lang w:val="en-CA"/>
              </w:rPr>
              <w:t> </w:t>
            </w:r>
          </w:p>
          <w:p w14:paraId="23EC1F79" w14:textId="5FE926D9" w:rsidR="0098502F" w:rsidRPr="00D85987" w:rsidRDefault="009E23EF" w:rsidP="008C5186">
            <w:pPr>
              <w:pStyle w:val="ListParagraph"/>
              <w:numPr>
                <w:ilvl w:val="0"/>
                <w:numId w:val="24"/>
              </w:numPr>
              <w:spacing w:line="240" w:lineRule="auto"/>
              <w:ind w:right="153"/>
              <w:jc w:val="both"/>
              <w:textAlignment w:val="baseline"/>
              <w:rPr>
                <w:rFonts w:ascii="Calibri" w:eastAsia="Times New Roman" w:hAnsi="Calibri" w:cs="Calibri"/>
                <w:sz w:val="18"/>
                <w:szCs w:val="18"/>
                <w:lang w:val="en-CA"/>
              </w:rPr>
            </w:pPr>
            <w:r w:rsidRPr="00D85987">
              <w:rPr>
                <w:rFonts w:ascii="Calibri" w:eastAsia="Times New Roman" w:hAnsi="Calibri" w:cs="Calibri"/>
                <w:sz w:val="18"/>
                <w:szCs w:val="18"/>
                <w:lang w:val="en-CA"/>
              </w:rPr>
              <w:t xml:space="preserve">Is the </w:t>
            </w:r>
            <w:r w:rsidR="00D85987">
              <w:rPr>
                <w:rFonts w:ascii="Calibri" w:eastAsia="Times New Roman" w:hAnsi="Calibri" w:cs="Calibri"/>
                <w:sz w:val="18"/>
                <w:szCs w:val="18"/>
                <w:lang w:val="en-CA"/>
              </w:rPr>
              <w:t xml:space="preserve">proponent, </w:t>
            </w:r>
            <w:r w:rsidRPr="00D85987">
              <w:rPr>
                <w:rFonts w:ascii="Calibri" w:eastAsia="Times New Roman" w:hAnsi="Calibri" w:cs="Calibri"/>
                <w:sz w:val="18"/>
                <w:szCs w:val="18"/>
                <w:lang w:val="en-CA"/>
              </w:rPr>
              <w:t>its employees, personnel, sub-contractor or sub-contractor’s sub-contractor or sub-partner or sub-partner’s partner currently under investigation for fraud or any other wrongdoing by UN Women, another UN entity or otherwise?</w:t>
            </w:r>
            <w:r w:rsidRPr="00D85987">
              <w:rPr>
                <w:rFonts w:ascii="Calibri" w:eastAsia="Times New Roman" w:hAnsi="Calibri" w:cs="Calibri"/>
                <w:sz w:val="18"/>
                <w:szCs w:val="18"/>
              </w:rPr>
              <w:t> </w:t>
            </w:r>
          </w:p>
        </w:tc>
        <w:tc>
          <w:tcPr>
            <w:tcW w:w="3759" w:type="dxa"/>
            <w:tcBorders>
              <w:top w:val="single" w:sz="4" w:space="0" w:color="auto"/>
              <w:left w:val="single" w:sz="4" w:space="0" w:color="auto"/>
              <w:bottom w:val="single" w:sz="4" w:space="0" w:color="auto"/>
              <w:right w:val="single" w:sz="4" w:space="0" w:color="auto"/>
            </w:tcBorders>
          </w:tcPr>
          <w:p w14:paraId="34802C11" w14:textId="580BC62A" w:rsidR="005E7D54" w:rsidRPr="00B8000E" w:rsidRDefault="005E7D54" w:rsidP="00B8000E">
            <w:pPr>
              <w:spacing w:after="0" w:line="240" w:lineRule="auto"/>
              <w:rPr>
                <w:rFonts w:ascii="Calibri" w:eastAsia="Calibri" w:hAnsi="Calibri" w:cs="Calibri"/>
                <w:sz w:val="18"/>
                <w:szCs w:val="18"/>
                <w:lang w:val="en-CA"/>
              </w:rPr>
            </w:pPr>
            <w:r w:rsidRPr="00B8000E">
              <w:rPr>
                <w:rFonts w:ascii="Calibri" w:eastAsia="Calibri" w:hAnsi="Calibri" w:cs="Calibri"/>
                <w:sz w:val="18"/>
                <w:szCs w:val="18"/>
                <w:lang w:val="en-CA"/>
              </w:rPr>
              <w:t>Yes/No</w:t>
            </w:r>
            <w:r w:rsidR="000F7063" w:rsidRPr="00B8000E">
              <w:rPr>
                <w:rFonts w:ascii="Calibri" w:eastAsia="Calibri" w:hAnsi="Calibri" w:cs="Calibri"/>
                <w:sz w:val="18"/>
                <w:szCs w:val="18"/>
                <w:lang w:val="en-CA"/>
              </w:rPr>
              <w:t xml:space="preserve"> </w:t>
            </w:r>
          </w:p>
          <w:p w14:paraId="34274A1D" w14:textId="77777777" w:rsidR="005E7D54" w:rsidRPr="00B8000E" w:rsidRDefault="005E7D54" w:rsidP="00B8000E">
            <w:pPr>
              <w:spacing w:after="0" w:line="240" w:lineRule="auto"/>
              <w:rPr>
                <w:rFonts w:ascii="Calibri" w:eastAsia="Calibri" w:hAnsi="Calibri" w:cs="Calibri"/>
                <w:sz w:val="18"/>
                <w:szCs w:val="18"/>
                <w:lang w:val="en-CA"/>
              </w:rPr>
            </w:pPr>
          </w:p>
        </w:tc>
      </w:tr>
      <w:tr w:rsidR="005E7D54" w:rsidRPr="00B8000E" w14:paraId="6CFE9140" w14:textId="77777777" w:rsidTr="00D27661">
        <w:trPr>
          <w:jc w:val="center"/>
        </w:trPr>
        <w:tc>
          <w:tcPr>
            <w:tcW w:w="6295" w:type="dxa"/>
            <w:tcBorders>
              <w:top w:val="single" w:sz="4" w:space="0" w:color="auto"/>
              <w:left w:val="single" w:sz="4" w:space="0" w:color="auto"/>
              <w:bottom w:val="single" w:sz="4" w:space="0" w:color="auto"/>
              <w:right w:val="single" w:sz="4" w:space="0" w:color="auto"/>
            </w:tcBorders>
          </w:tcPr>
          <w:p w14:paraId="3542A49E" w14:textId="77777777" w:rsidR="0070661F" w:rsidRPr="0070661F" w:rsidRDefault="0070661F" w:rsidP="008C5186">
            <w:pPr>
              <w:pStyle w:val="ListParagraph"/>
              <w:numPr>
                <w:ilvl w:val="0"/>
                <w:numId w:val="18"/>
              </w:numPr>
              <w:spacing w:after="0" w:line="240" w:lineRule="auto"/>
              <w:jc w:val="both"/>
              <w:rPr>
                <w:rFonts w:ascii="Calibri" w:eastAsia="Calibri" w:hAnsi="Calibri" w:cs="Calibri"/>
                <w:sz w:val="18"/>
                <w:szCs w:val="18"/>
                <w:lang w:val="en-CA"/>
              </w:rPr>
            </w:pPr>
            <w:r w:rsidRPr="0070661F">
              <w:rPr>
                <w:rFonts w:ascii="Calibri" w:eastAsia="Times New Roman" w:hAnsi="Calibri" w:cs="Calibri"/>
                <w:sz w:val="18"/>
                <w:szCs w:val="18"/>
                <w:lang w:val="en-CA"/>
              </w:rPr>
              <w:t>Sexual exploitation and abuse:</w:t>
            </w:r>
          </w:p>
          <w:p w14:paraId="58B215D7" w14:textId="36E2FEFE" w:rsidR="0070661F" w:rsidRDefault="0070661F" w:rsidP="008C5186">
            <w:pPr>
              <w:pStyle w:val="ListParagraph"/>
              <w:numPr>
                <w:ilvl w:val="0"/>
                <w:numId w:val="26"/>
              </w:numPr>
              <w:spacing w:after="0" w:line="240" w:lineRule="auto"/>
              <w:ind w:left="690" w:right="153" w:hanging="180"/>
              <w:jc w:val="both"/>
              <w:textAlignment w:val="baseline"/>
              <w:rPr>
                <w:rFonts w:ascii="Calibri" w:eastAsia="Times New Roman" w:hAnsi="Calibri" w:cs="Calibri"/>
                <w:sz w:val="18"/>
                <w:szCs w:val="18"/>
              </w:rPr>
            </w:pPr>
            <w:r w:rsidRPr="00E83C28">
              <w:rPr>
                <w:rFonts w:ascii="Calibri" w:eastAsia="Times New Roman" w:hAnsi="Calibri" w:cs="Calibri"/>
                <w:sz w:val="18"/>
                <w:szCs w:val="18"/>
                <w:lang w:val="en-CA"/>
              </w:rPr>
              <w:t xml:space="preserve">Has the </w:t>
            </w:r>
            <w:r w:rsidR="00E75DCE">
              <w:rPr>
                <w:rFonts w:ascii="Calibri" w:eastAsia="Times New Roman" w:hAnsi="Calibri" w:cs="Calibri"/>
                <w:sz w:val="18"/>
                <w:szCs w:val="18"/>
                <w:lang w:val="en-CA"/>
              </w:rPr>
              <w:t xml:space="preserve">proponent, </w:t>
            </w:r>
            <w:r w:rsidRPr="00E83C28">
              <w:rPr>
                <w:rFonts w:ascii="Calibri" w:eastAsia="Times New Roman" w:hAnsi="Calibri" w:cs="Calibri"/>
                <w:sz w:val="18"/>
                <w:szCs w:val="18"/>
                <w:lang w:val="en-CA"/>
              </w:rPr>
              <w:t>its employees, personnel, sub-contractor or sub-contractor’s sub-contractor or sub-partner or sub-partner’s partner been the subject of any investigations and/or been charged for any misconduct related </w:t>
            </w:r>
            <w:r w:rsidRPr="00E83C28">
              <w:rPr>
                <w:rFonts w:ascii="Calibri" w:eastAsia="Times New Roman" w:hAnsi="Calibri" w:cs="Calibri"/>
                <w:sz w:val="18"/>
                <w:szCs w:val="18"/>
              </w:rPr>
              <w:t>to sexual exploitation and abuse (SEA)</w:t>
            </w:r>
            <w:r>
              <w:rPr>
                <w:rStyle w:val="FootnoteReference"/>
                <w:rFonts w:ascii="Calibri" w:eastAsia="Times New Roman" w:hAnsi="Calibri" w:cs="Calibri"/>
                <w:sz w:val="18"/>
                <w:szCs w:val="18"/>
              </w:rPr>
              <w:footnoteReference w:id="10"/>
            </w:r>
            <w:r w:rsidRPr="00E83C28">
              <w:rPr>
                <w:rFonts w:ascii="Calibri" w:eastAsia="Times New Roman" w:hAnsi="Calibri" w:cs="Calibri"/>
                <w:sz w:val="18"/>
                <w:szCs w:val="18"/>
              </w:rPr>
              <w:t xml:space="preserve">? </w:t>
            </w:r>
          </w:p>
          <w:p w14:paraId="42FCCE25" w14:textId="77777777" w:rsidR="0070661F" w:rsidRDefault="0070661F" w:rsidP="0070661F">
            <w:pPr>
              <w:pStyle w:val="ListParagraph"/>
              <w:spacing w:line="240" w:lineRule="auto"/>
              <w:ind w:left="690" w:right="153"/>
              <w:jc w:val="both"/>
              <w:textAlignment w:val="baseline"/>
              <w:rPr>
                <w:rFonts w:ascii="Calibri" w:eastAsia="Times New Roman" w:hAnsi="Calibri" w:cs="Calibri"/>
                <w:sz w:val="18"/>
                <w:szCs w:val="18"/>
              </w:rPr>
            </w:pPr>
            <w:r>
              <w:rPr>
                <w:rFonts w:ascii="Calibri" w:eastAsia="Times New Roman" w:hAnsi="Calibri" w:cs="Calibri"/>
                <w:sz w:val="18"/>
                <w:szCs w:val="18"/>
              </w:rPr>
              <w:t>OR</w:t>
            </w:r>
          </w:p>
          <w:p w14:paraId="275B82E5" w14:textId="0CEE76A4" w:rsidR="005E7D54" w:rsidRPr="00FB08E6" w:rsidRDefault="0070661F" w:rsidP="008C5186">
            <w:pPr>
              <w:pStyle w:val="ListParagraph"/>
              <w:numPr>
                <w:ilvl w:val="0"/>
                <w:numId w:val="26"/>
              </w:numPr>
              <w:spacing w:after="0" w:line="240" w:lineRule="auto"/>
              <w:ind w:left="697"/>
              <w:jc w:val="both"/>
              <w:rPr>
                <w:rFonts w:ascii="Calibri" w:eastAsia="Calibri" w:hAnsi="Calibri" w:cs="Calibri"/>
                <w:sz w:val="18"/>
                <w:szCs w:val="18"/>
                <w:lang w:val="en-CA"/>
              </w:rPr>
            </w:pPr>
            <w:r>
              <w:rPr>
                <w:rFonts w:ascii="Calibri" w:eastAsia="Times New Roman" w:hAnsi="Calibri" w:cs="Calibri"/>
                <w:sz w:val="18"/>
                <w:szCs w:val="18"/>
              </w:rPr>
              <w:t xml:space="preserve">Is the </w:t>
            </w:r>
            <w:r w:rsidR="00FB08E6">
              <w:rPr>
                <w:rFonts w:ascii="Calibri" w:eastAsia="Times New Roman" w:hAnsi="Calibri" w:cs="Calibri"/>
                <w:sz w:val="18"/>
                <w:szCs w:val="18"/>
              </w:rPr>
              <w:t>proponent</w:t>
            </w:r>
            <w:r w:rsidRPr="000F73DC">
              <w:rPr>
                <w:rFonts w:ascii="Calibri" w:eastAsia="Times New Roman" w:hAnsi="Calibri" w:cs="Calibri"/>
                <w:sz w:val="18"/>
                <w:szCs w:val="18"/>
              </w:rPr>
              <w:t>, its employees, personnel, sub-contractor or sub-contractor’s sub-contractor or sub-partner or sub-partner’s partner currently under investigation for SEA by UN Women, another UN entity or otherwise</w:t>
            </w:r>
            <w:r>
              <w:rPr>
                <w:rFonts w:ascii="Calibri" w:eastAsia="Times New Roman" w:hAnsi="Calibri" w:cs="Calibri"/>
                <w:sz w:val="18"/>
                <w:szCs w:val="18"/>
              </w:rPr>
              <w:t>?</w:t>
            </w:r>
          </w:p>
        </w:tc>
        <w:tc>
          <w:tcPr>
            <w:tcW w:w="3759" w:type="dxa"/>
            <w:tcBorders>
              <w:top w:val="single" w:sz="4" w:space="0" w:color="auto"/>
              <w:left w:val="single" w:sz="4" w:space="0" w:color="auto"/>
              <w:bottom w:val="single" w:sz="4" w:space="0" w:color="auto"/>
              <w:right w:val="single" w:sz="4" w:space="0" w:color="auto"/>
            </w:tcBorders>
          </w:tcPr>
          <w:p w14:paraId="7CB954FE" w14:textId="77777777" w:rsidR="005E7D54" w:rsidRPr="00B8000E" w:rsidRDefault="005E7D54" w:rsidP="00B8000E">
            <w:pPr>
              <w:spacing w:after="0" w:line="240" w:lineRule="auto"/>
              <w:rPr>
                <w:rFonts w:ascii="Calibri" w:eastAsia="Calibri" w:hAnsi="Calibri" w:cs="Calibri"/>
                <w:sz w:val="18"/>
                <w:szCs w:val="18"/>
                <w:lang w:val="en-CA"/>
              </w:rPr>
            </w:pPr>
            <w:r w:rsidRPr="00B8000E">
              <w:rPr>
                <w:rFonts w:ascii="Calibri" w:eastAsia="Calibri" w:hAnsi="Calibri" w:cs="Calibri"/>
                <w:sz w:val="18"/>
                <w:szCs w:val="18"/>
                <w:lang w:val="en-CA"/>
              </w:rPr>
              <w:t>Yes/No</w:t>
            </w:r>
          </w:p>
        </w:tc>
      </w:tr>
      <w:tr w:rsidR="005E7D54" w:rsidRPr="00B8000E" w14:paraId="176DB933" w14:textId="77777777" w:rsidTr="00D27661">
        <w:trPr>
          <w:jc w:val="center"/>
        </w:trPr>
        <w:tc>
          <w:tcPr>
            <w:tcW w:w="6295" w:type="dxa"/>
            <w:tcBorders>
              <w:top w:val="single" w:sz="4" w:space="0" w:color="auto"/>
              <w:left w:val="single" w:sz="4" w:space="0" w:color="auto"/>
              <w:bottom w:val="single" w:sz="4" w:space="0" w:color="auto"/>
              <w:right w:val="single" w:sz="4" w:space="0" w:color="auto"/>
            </w:tcBorders>
          </w:tcPr>
          <w:p w14:paraId="7D17438D" w14:textId="414D5DCC" w:rsidR="005E7D54" w:rsidRPr="00FB49ED" w:rsidRDefault="00A94503" w:rsidP="008C5186">
            <w:pPr>
              <w:pStyle w:val="ListParagraph"/>
              <w:numPr>
                <w:ilvl w:val="0"/>
                <w:numId w:val="25"/>
              </w:numPr>
              <w:spacing w:after="0" w:line="240" w:lineRule="auto"/>
              <w:jc w:val="both"/>
              <w:rPr>
                <w:rFonts w:ascii="Calibri" w:eastAsia="Calibri" w:hAnsi="Calibri" w:cs="Calibri"/>
                <w:sz w:val="18"/>
                <w:szCs w:val="18"/>
                <w:lang w:val="en-CA"/>
              </w:rPr>
            </w:pPr>
            <w:r w:rsidRPr="00FB49ED">
              <w:rPr>
                <w:rFonts w:ascii="Calibri" w:eastAsia="Calibri" w:hAnsi="Calibri" w:cs="Calibri"/>
                <w:sz w:val="18"/>
                <w:szCs w:val="18"/>
                <w:lang w:val="en-CA"/>
              </w:rPr>
              <w:t>Has</w:t>
            </w:r>
            <w:r w:rsidR="005E7D54" w:rsidRPr="00FB49ED">
              <w:rPr>
                <w:rFonts w:ascii="Calibri" w:eastAsia="Calibri" w:hAnsi="Calibri" w:cs="Calibri"/>
                <w:sz w:val="18"/>
                <w:szCs w:val="18"/>
                <w:lang w:val="en-CA"/>
              </w:rPr>
              <w:t xml:space="preserve"> </w:t>
            </w:r>
            <w:r w:rsidR="007D189C" w:rsidRPr="00FB49ED">
              <w:rPr>
                <w:rFonts w:ascii="Calibri" w:eastAsia="Calibri" w:hAnsi="Calibri" w:cs="Calibri"/>
                <w:sz w:val="18"/>
                <w:szCs w:val="18"/>
                <w:lang w:val="en-CA"/>
              </w:rPr>
              <w:t xml:space="preserve">the </w:t>
            </w:r>
            <w:r w:rsidR="005E7D54" w:rsidRPr="00FB49ED">
              <w:rPr>
                <w:rFonts w:ascii="Calibri" w:eastAsia="Calibri" w:hAnsi="Calibri" w:cs="Calibri"/>
                <w:sz w:val="18"/>
                <w:szCs w:val="18"/>
                <w:lang w:val="en-CA"/>
              </w:rPr>
              <w:t>proponent</w:t>
            </w:r>
            <w:r w:rsidR="005E7D54" w:rsidRPr="00FB49ED" w:rsidDel="00A94503">
              <w:rPr>
                <w:rFonts w:ascii="Calibri" w:eastAsia="Calibri" w:hAnsi="Calibri" w:cs="Calibri"/>
                <w:sz w:val="18"/>
                <w:szCs w:val="18"/>
                <w:lang w:val="en-CA"/>
              </w:rPr>
              <w:t xml:space="preserve"> </w:t>
            </w:r>
            <w:r w:rsidR="00FB49ED">
              <w:rPr>
                <w:rFonts w:ascii="Calibri" w:eastAsia="Times New Roman" w:hAnsi="Calibri" w:cs="Calibri"/>
                <w:sz w:val="18"/>
                <w:szCs w:val="18"/>
                <w:lang w:val="en-CA"/>
              </w:rPr>
              <w:t xml:space="preserve">or any of its employees or personnel </w:t>
            </w:r>
            <w:r w:rsidR="005E7D54" w:rsidRPr="00FB49ED">
              <w:rPr>
                <w:rFonts w:ascii="Calibri" w:eastAsia="Calibri" w:hAnsi="Calibri" w:cs="Calibri"/>
                <w:sz w:val="18"/>
                <w:szCs w:val="18"/>
                <w:lang w:val="en-CA"/>
              </w:rPr>
              <w:t>been placed on any relevant sanctions list including as a minimum the Consolidated United Nations Security Council Sanctions List(s)</w:t>
            </w:r>
            <w:r w:rsidR="00695A36" w:rsidRPr="00FB49ED">
              <w:rPr>
                <w:rFonts w:ascii="Calibri" w:eastAsia="Calibri" w:hAnsi="Calibri" w:cs="Calibri"/>
                <w:sz w:val="18"/>
                <w:szCs w:val="18"/>
                <w:lang w:val="en-CA"/>
              </w:rPr>
              <w:t xml:space="preserve">, United Nations Global </w:t>
            </w:r>
            <w:r w:rsidR="00695A36" w:rsidRPr="00FB49ED">
              <w:rPr>
                <w:rFonts w:ascii="Calibri" w:eastAsia="Calibri" w:hAnsi="Calibri" w:cs="Calibri"/>
                <w:sz w:val="18"/>
                <w:szCs w:val="18"/>
                <w:lang w:val="en-CA"/>
              </w:rPr>
              <w:lastRenderedPageBreak/>
              <w:t>Market Place Vendor ineligibility</w:t>
            </w:r>
            <w:r w:rsidR="004039BC" w:rsidRPr="00FB49ED">
              <w:rPr>
                <w:rFonts w:ascii="Calibri" w:eastAsia="Calibri" w:hAnsi="Calibri" w:cs="Calibri"/>
                <w:sz w:val="18"/>
                <w:szCs w:val="18"/>
                <w:lang w:val="en-CA"/>
              </w:rPr>
              <w:t xml:space="preserve"> </w:t>
            </w:r>
            <w:r w:rsidR="00810865" w:rsidRPr="00FB49ED">
              <w:rPr>
                <w:rFonts w:ascii="Calibri" w:eastAsia="Calibri" w:hAnsi="Calibri" w:cs="Calibri"/>
                <w:sz w:val="18"/>
                <w:szCs w:val="18"/>
                <w:lang w:val="en-CA"/>
              </w:rPr>
              <w:t xml:space="preserve">and any other </w:t>
            </w:r>
            <w:r w:rsidR="005E06B6">
              <w:rPr>
                <w:rFonts w:ascii="Calibri" w:eastAsia="Calibri" w:hAnsi="Calibri" w:cs="Calibri"/>
                <w:sz w:val="18"/>
                <w:szCs w:val="18"/>
                <w:lang w:val="en-CA"/>
              </w:rPr>
              <w:t>d</w:t>
            </w:r>
            <w:r w:rsidR="00810865" w:rsidRPr="00FB49ED">
              <w:rPr>
                <w:rFonts w:ascii="Calibri" w:eastAsia="Calibri" w:hAnsi="Calibri" w:cs="Calibri"/>
                <w:sz w:val="18"/>
                <w:szCs w:val="18"/>
                <w:lang w:val="en-CA"/>
              </w:rPr>
              <w:t xml:space="preserve">onor </w:t>
            </w:r>
            <w:r w:rsidR="005E06B6">
              <w:rPr>
                <w:rFonts w:ascii="Calibri" w:eastAsia="Calibri" w:hAnsi="Calibri" w:cs="Calibri"/>
                <w:sz w:val="18"/>
                <w:szCs w:val="18"/>
                <w:lang w:val="en-CA"/>
              </w:rPr>
              <w:t>s</w:t>
            </w:r>
            <w:r w:rsidR="00810865" w:rsidRPr="00FB49ED">
              <w:rPr>
                <w:rFonts w:ascii="Calibri" w:eastAsia="Calibri" w:hAnsi="Calibri" w:cs="Calibri"/>
                <w:sz w:val="18"/>
                <w:szCs w:val="18"/>
                <w:lang w:val="en-CA"/>
              </w:rPr>
              <w:t xml:space="preserve">anction </w:t>
            </w:r>
            <w:r w:rsidR="005E06B6">
              <w:rPr>
                <w:rFonts w:ascii="Calibri" w:eastAsia="Calibri" w:hAnsi="Calibri" w:cs="Calibri"/>
                <w:sz w:val="18"/>
                <w:szCs w:val="18"/>
                <w:lang w:val="en-CA"/>
              </w:rPr>
              <w:t>l</w:t>
            </w:r>
            <w:r w:rsidR="00810865" w:rsidRPr="00FB49ED">
              <w:rPr>
                <w:rFonts w:ascii="Calibri" w:eastAsia="Calibri" w:hAnsi="Calibri" w:cs="Calibri"/>
                <w:sz w:val="18"/>
                <w:szCs w:val="18"/>
                <w:lang w:val="en-CA"/>
              </w:rPr>
              <w:t>ist that may be available for use, as applicable</w:t>
            </w:r>
            <w:r w:rsidRPr="00FB49ED">
              <w:rPr>
                <w:rFonts w:ascii="Calibri" w:eastAsia="Calibri" w:hAnsi="Calibri" w:cs="Calibri"/>
                <w:sz w:val="18"/>
                <w:szCs w:val="18"/>
                <w:lang w:val="en-CA"/>
              </w:rPr>
              <w:t>?</w:t>
            </w:r>
            <w:r w:rsidR="00810865" w:rsidRPr="00FB49ED">
              <w:rPr>
                <w:rFonts w:ascii="Calibri" w:eastAsia="Calibri" w:hAnsi="Calibri" w:cs="Calibri"/>
                <w:sz w:val="18"/>
                <w:szCs w:val="18"/>
                <w:lang w:val="en-CA"/>
              </w:rPr>
              <w:t xml:space="preserve"> </w:t>
            </w:r>
          </w:p>
        </w:tc>
        <w:tc>
          <w:tcPr>
            <w:tcW w:w="3759" w:type="dxa"/>
            <w:tcBorders>
              <w:top w:val="single" w:sz="4" w:space="0" w:color="auto"/>
              <w:left w:val="single" w:sz="4" w:space="0" w:color="auto"/>
              <w:bottom w:val="single" w:sz="4" w:space="0" w:color="auto"/>
              <w:right w:val="single" w:sz="4" w:space="0" w:color="auto"/>
            </w:tcBorders>
          </w:tcPr>
          <w:p w14:paraId="00876972" w14:textId="2E609A6B" w:rsidR="005E7D54" w:rsidRPr="00B8000E" w:rsidRDefault="005E7D54" w:rsidP="00B8000E">
            <w:pPr>
              <w:spacing w:after="0" w:line="240" w:lineRule="auto"/>
              <w:rPr>
                <w:rFonts w:ascii="Calibri" w:eastAsia="Calibri" w:hAnsi="Calibri" w:cs="Calibri"/>
                <w:sz w:val="18"/>
                <w:szCs w:val="18"/>
                <w:lang w:val="en-CA"/>
              </w:rPr>
            </w:pPr>
            <w:r w:rsidRPr="00B8000E">
              <w:rPr>
                <w:rFonts w:ascii="Calibri" w:eastAsia="Calibri" w:hAnsi="Calibri" w:cs="Calibri"/>
                <w:sz w:val="18"/>
                <w:szCs w:val="18"/>
                <w:lang w:val="en-CA"/>
              </w:rPr>
              <w:lastRenderedPageBreak/>
              <w:t>Yes/No</w:t>
            </w:r>
            <w:r w:rsidR="000F7063" w:rsidRPr="00B8000E">
              <w:rPr>
                <w:rFonts w:ascii="Calibri" w:eastAsia="Calibri" w:hAnsi="Calibri" w:cs="Calibri"/>
                <w:sz w:val="18"/>
                <w:szCs w:val="18"/>
                <w:lang w:val="en-CA"/>
              </w:rPr>
              <w:t xml:space="preserve"> </w:t>
            </w:r>
          </w:p>
          <w:p w14:paraId="65E4D935" w14:textId="77777777" w:rsidR="005E7D54" w:rsidRPr="00B8000E" w:rsidRDefault="005E7D54" w:rsidP="00B8000E">
            <w:pPr>
              <w:spacing w:after="0" w:line="240" w:lineRule="auto"/>
              <w:rPr>
                <w:rFonts w:ascii="Calibri" w:eastAsia="Calibri" w:hAnsi="Calibri" w:cs="Calibri"/>
                <w:sz w:val="18"/>
                <w:szCs w:val="18"/>
                <w:lang w:val="en-CA"/>
              </w:rPr>
            </w:pPr>
          </w:p>
        </w:tc>
      </w:tr>
      <w:tr w:rsidR="0028296E" w:rsidRPr="00B8000E" w14:paraId="1FDD6EA7" w14:textId="77777777" w:rsidTr="00D27661">
        <w:trPr>
          <w:jc w:val="center"/>
        </w:trPr>
        <w:tc>
          <w:tcPr>
            <w:tcW w:w="6295" w:type="dxa"/>
            <w:tcBorders>
              <w:top w:val="single" w:sz="4" w:space="0" w:color="auto"/>
              <w:left w:val="single" w:sz="4" w:space="0" w:color="auto"/>
              <w:bottom w:val="single" w:sz="4" w:space="0" w:color="auto"/>
              <w:right w:val="single" w:sz="4" w:space="0" w:color="auto"/>
            </w:tcBorders>
          </w:tcPr>
          <w:p w14:paraId="7E7F20FF" w14:textId="1732D897" w:rsidR="0028296E" w:rsidRPr="00B8000E" w:rsidRDefault="00A94503" w:rsidP="008C5186">
            <w:pPr>
              <w:pStyle w:val="ListParagraph"/>
              <w:numPr>
                <w:ilvl w:val="0"/>
                <w:numId w:val="25"/>
              </w:numPr>
              <w:spacing w:after="0" w:line="240" w:lineRule="auto"/>
              <w:jc w:val="both"/>
              <w:rPr>
                <w:rFonts w:ascii="Calibri" w:eastAsia="Calibri" w:hAnsi="Calibri" w:cs="Calibri"/>
                <w:sz w:val="18"/>
                <w:szCs w:val="18"/>
                <w:lang w:val="en-CA"/>
              </w:rPr>
            </w:pPr>
            <w:r>
              <w:rPr>
                <w:rFonts w:ascii="Calibri" w:eastAsia="Calibri" w:hAnsi="Calibri" w:cs="Calibri"/>
                <w:sz w:val="18"/>
                <w:szCs w:val="18"/>
                <w:lang w:val="en-CA"/>
              </w:rPr>
              <w:t>Has</w:t>
            </w:r>
            <w:r w:rsidR="0028296E" w:rsidRPr="00B8000E">
              <w:rPr>
                <w:rFonts w:ascii="Calibri" w:eastAsia="Calibri" w:hAnsi="Calibri" w:cs="Calibri"/>
                <w:sz w:val="18"/>
                <w:szCs w:val="18"/>
                <w:lang w:val="en-CA"/>
              </w:rPr>
              <w:t xml:space="preserve"> the proponent read and accept</w:t>
            </w:r>
            <w:r>
              <w:rPr>
                <w:rFonts w:ascii="Calibri" w:eastAsia="Calibri" w:hAnsi="Calibri" w:cs="Calibri"/>
                <w:sz w:val="18"/>
                <w:szCs w:val="18"/>
                <w:lang w:val="en-CA"/>
              </w:rPr>
              <w:t>ed</w:t>
            </w:r>
            <w:r w:rsidR="0028296E" w:rsidRPr="00B8000E">
              <w:rPr>
                <w:rFonts w:ascii="Calibri" w:eastAsia="Calibri" w:hAnsi="Calibri" w:cs="Calibri"/>
                <w:sz w:val="18"/>
                <w:szCs w:val="18"/>
                <w:lang w:val="en-CA"/>
              </w:rPr>
              <w:t xml:space="preserve"> the standards set out in section 3 of ST/SGB/2003/13 “Special measures for protection from sexual exploitation and sexual abuse</w:t>
            </w:r>
            <w:r w:rsidR="002E29FE">
              <w:rPr>
                <w:rFonts w:ascii="Calibri" w:eastAsia="Calibri" w:hAnsi="Calibri" w:cs="Calibri"/>
                <w:sz w:val="18"/>
                <w:szCs w:val="18"/>
                <w:lang w:val="en-CA"/>
              </w:rPr>
              <w:t>”?</w:t>
            </w:r>
          </w:p>
        </w:tc>
        <w:tc>
          <w:tcPr>
            <w:tcW w:w="3759" w:type="dxa"/>
            <w:tcBorders>
              <w:top w:val="single" w:sz="4" w:space="0" w:color="auto"/>
              <w:left w:val="single" w:sz="4" w:space="0" w:color="auto"/>
              <w:bottom w:val="single" w:sz="4" w:space="0" w:color="auto"/>
              <w:right w:val="single" w:sz="4" w:space="0" w:color="auto"/>
            </w:tcBorders>
          </w:tcPr>
          <w:p w14:paraId="7B9F843E" w14:textId="61FB14CC" w:rsidR="0028296E" w:rsidRPr="00B8000E" w:rsidRDefault="0028296E" w:rsidP="00B8000E">
            <w:pPr>
              <w:spacing w:after="0" w:line="240" w:lineRule="auto"/>
              <w:rPr>
                <w:rFonts w:ascii="Calibri" w:eastAsia="Calibri" w:hAnsi="Calibri" w:cs="Calibri"/>
                <w:color w:val="000000"/>
                <w:sz w:val="18"/>
                <w:szCs w:val="18"/>
                <w:lang w:val="en-CA"/>
              </w:rPr>
            </w:pPr>
            <w:r w:rsidRPr="00B8000E">
              <w:rPr>
                <w:rFonts w:ascii="Calibri" w:eastAsia="Calibri" w:hAnsi="Calibri" w:cs="Calibri"/>
                <w:color w:val="000000"/>
                <w:sz w:val="18"/>
                <w:szCs w:val="18"/>
                <w:lang w:val="en-CA"/>
              </w:rPr>
              <w:t>Yes/No</w:t>
            </w:r>
            <w:r w:rsidR="000F7063" w:rsidRPr="00B8000E">
              <w:rPr>
                <w:rFonts w:ascii="Calibri" w:eastAsia="Calibri" w:hAnsi="Calibri" w:cs="Calibri"/>
                <w:color w:val="000000"/>
                <w:sz w:val="18"/>
                <w:szCs w:val="18"/>
                <w:lang w:val="en-CA"/>
              </w:rPr>
              <w:t xml:space="preserve"> </w:t>
            </w:r>
          </w:p>
          <w:p w14:paraId="6E21C05C" w14:textId="77777777" w:rsidR="0028296E" w:rsidRPr="00B8000E" w:rsidRDefault="0028296E" w:rsidP="00B8000E">
            <w:pPr>
              <w:spacing w:after="0" w:line="240" w:lineRule="auto"/>
              <w:rPr>
                <w:rFonts w:ascii="Calibri" w:eastAsia="Calibri" w:hAnsi="Calibri" w:cs="Calibri"/>
                <w:sz w:val="18"/>
                <w:szCs w:val="18"/>
                <w:lang w:val="en-CA"/>
              </w:rPr>
            </w:pPr>
          </w:p>
        </w:tc>
      </w:tr>
      <w:tr w:rsidR="0028296E" w:rsidRPr="00B8000E" w14:paraId="064F00BF" w14:textId="77777777" w:rsidTr="00D27661">
        <w:trPr>
          <w:jc w:val="center"/>
        </w:trPr>
        <w:tc>
          <w:tcPr>
            <w:tcW w:w="6295" w:type="dxa"/>
            <w:tcBorders>
              <w:top w:val="single" w:sz="4" w:space="0" w:color="auto"/>
              <w:left w:val="single" w:sz="4" w:space="0" w:color="auto"/>
              <w:bottom w:val="single" w:sz="4" w:space="0" w:color="auto"/>
              <w:right w:val="single" w:sz="4" w:space="0" w:color="auto"/>
            </w:tcBorders>
          </w:tcPr>
          <w:p w14:paraId="25BC7C6B" w14:textId="36040E95" w:rsidR="0028296E" w:rsidRPr="00B8000E" w:rsidRDefault="00A94503" w:rsidP="008C5186">
            <w:pPr>
              <w:pStyle w:val="ListParagraph"/>
              <w:numPr>
                <w:ilvl w:val="0"/>
                <w:numId w:val="25"/>
              </w:numPr>
              <w:spacing w:after="0" w:line="240" w:lineRule="auto"/>
              <w:jc w:val="both"/>
              <w:rPr>
                <w:rFonts w:ascii="Calibri" w:eastAsia="Calibri" w:hAnsi="Calibri" w:cs="Calibri"/>
                <w:sz w:val="18"/>
                <w:szCs w:val="18"/>
                <w:lang w:val="en-CA"/>
              </w:rPr>
            </w:pPr>
            <w:r>
              <w:rPr>
                <w:rFonts w:ascii="Calibri" w:eastAsia="Calibri" w:hAnsi="Calibri" w:cs="Calibri"/>
                <w:sz w:val="18"/>
                <w:szCs w:val="18"/>
                <w:lang w:val="en-CA"/>
              </w:rPr>
              <w:t>Does</w:t>
            </w:r>
            <w:r w:rsidR="007D189C">
              <w:rPr>
                <w:rFonts w:ascii="Calibri" w:eastAsia="Calibri" w:hAnsi="Calibri" w:cs="Calibri"/>
                <w:sz w:val="18"/>
                <w:szCs w:val="18"/>
                <w:lang w:val="en-CA"/>
              </w:rPr>
              <w:t xml:space="preserve"> the</w:t>
            </w:r>
            <w:r w:rsidR="0028296E" w:rsidRPr="00B8000E">
              <w:rPr>
                <w:rFonts w:ascii="Calibri" w:eastAsia="Calibri" w:hAnsi="Calibri" w:cs="Calibri"/>
                <w:sz w:val="18"/>
                <w:szCs w:val="18"/>
                <w:lang w:val="en-CA"/>
              </w:rPr>
              <w:t xml:space="preserve"> proponent acknowledge that </w:t>
            </w:r>
            <w:r w:rsidR="00AF6CC0">
              <w:rPr>
                <w:rFonts w:ascii="Calibri" w:eastAsia="Calibri" w:hAnsi="Calibri" w:cs="Calibri"/>
                <w:sz w:val="18"/>
                <w:szCs w:val="18"/>
                <w:lang w:val="en-CA"/>
              </w:rPr>
              <w:t>SEA</w:t>
            </w:r>
            <w:r w:rsidR="0028296E" w:rsidRPr="00B8000E">
              <w:rPr>
                <w:rFonts w:ascii="Calibri" w:eastAsia="Calibri" w:hAnsi="Calibri" w:cs="Calibri"/>
                <w:sz w:val="18"/>
                <w:szCs w:val="18"/>
                <w:lang w:val="en-CA"/>
              </w:rPr>
              <w:t xml:space="preserve"> </w:t>
            </w:r>
            <w:r>
              <w:rPr>
                <w:rFonts w:ascii="Calibri" w:eastAsia="Calibri" w:hAnsi="Calibri" w:cs="Calibri"/>
                <w:sz w:val="18"/>
                <w:szCs w:val="18"/>
                <w:lang w:val="en-CA"/>
              </w:rPr>
              <w:t>is</w:t>
            </w:r>
            <w:r w:rsidR="0028296E" w:rsidRPr="00B8000E">
              <w:rPr>
                <w:rFonts w:ascii="Calibri" w:eastAsia="Calibri" w:hAnsi="Calibri" w:cs="Calibri"/>
                <w:sz w:val="18"/>
                <w:szCs w:val="18"/>
                <w:lang w:val="en-CA"/>
              </w:rPr>
              <w:t xml:space="preserve"> strictly prohibited, and that UN Women will apply a policy of “zero tolerance” </w:t>
            </w:r>
            <w:r w:rsidR="00A66710">
              <w:rPr>
                <w:rFonts w:ascii="Calibri" w:eastAsia="Calibri" w:hAnsi="Calibri" w:cs="Calibri"/>
                <w:sz w:val="18"/>
                <w:szCs w:val="18"/>
                <w:lang w:val="en-CA"/>
              </w:rPr>
              <w:t>in respect to the</w:t>
            </w:r>
            <w:r w:rsidR="0028296E" w:rsidRPr="00B8000E">
              <w:rPr>
                <w:rFonts w:ascii="Calibri" w:eastAsia="Calibri" w:hAnsi="Calibri" w:cs="Calibri"/>
                <w:sz w:val="18"/>
                <w:szCs w:val="18"/>
                <w:lang w:val="en-CA"/>
              </w:rPr>
              <w:t xml:space="preserve"> </w:t>
            </w:r>
            <w:r w:rsidR="00BC45B0">
              <w:rPr>
                <w:rFonts w:ascii="Calibri" w:eastAsia="Calibri" w:hAnsi="Calibri" w:cs="Calibri"/>
                <w:sz w:val="18"/>
                <w:szCs w:val="18"/>
                <w:lang w:val="en-CA"/>
              </w:rPr>
              <w:t>SEA</w:t>
            </w:r>
            <w:r w:rsidR="0028296E" w:rsidRPr="00B8000E">
              <w:rPr>
                <w:rFonts w:ascii="Calibri" w:eastAsia="Calibri" w:hAnsi="Calibri" w:cs="Calibri"/>
                <w:sz w:val="18"/>
                <w:szCs w:val="18"/>
                <w:lang w:val="en-CA"/>
              </w:rPr>
              <w:t xml:space="preserve"> of anyone including the proponent’s employees, agents, sub-partners and sub-contractors or any other persons engaged by the proponent to perform any services</w:t>
            </w:r>
            <w:r w:rsidR="002A331A">
              <w:rPr>
                <w:rFonts w:ascii="Calibri" w:eastAsia="Calibri" w:hAnsi="Calibri" w:cs="Calibri"/>
                <w:sz w:val="18"/>
                <w:szCs w:val="18"/>
                <w:lang w:val="en-CA"/>
              </w:rPr>
              <w:t>?</w:t>
            </w:r>
          </w:p>
        </w:tc>
        <w:tc>
          <w:tcPr>
            <w:tcW w:w="3759" w:type="dxa"/>
            <w:tcBorders>
              <w:top w:val="single" w:sz="4" w:space="0" w:color="auto"/>
              <w:left w:val="single" w:sz="4" w:space="0" w:color="auto"/>
              <w:bottom w:val="single" w:sz="4" w:space="0" w:color="auto"/>
              <w:right w:val="single" w:sz="4" w:space="0" w:color="auto"/>
            </w:tcBorders>
          </w:tcPr>
          <w:p w14:paraId="642FA543" w14:textId="6E864EFE" w:rsidR="0028296E" w:rsidRPr="00B8000E" w:rsidRDefault="0028296E" w:rsidP="00B8000E">
            <w:pPr>
              <w:spacing w:after="0" w:line="240" w:lineRule="auto"/>
              <w:rPr>
                <w:rFonts w:ascii="Calibri" w:eastAsia="Calibri" w:hAnsi="Calibri" w:cs="Calibri"/>
                <w:color w:val="000000"/>
                <w:sz w:val="18"/>
                <w:szCs w:val="18"/>
                <w:lang w:val="en-CA"/>
              </w:rPr>
            </w:pPr>
            <w:r w:rsidRPr="00B8000E">
              <w:rPr>
                <w:rFonts w:ascii="Calibri" w:eastAsia="Calibri" w:hAnsi="Calibri" w:cs="Calibri"/>
                <w:color w:val="000000"/>
                <w:sz w:val="18"/>
                <w:szCs w:val="18"/>
                <w:lang w:val="en-CA"/>
              </w:rPr>
              <w:t>Yes/No</w:t>
            </w:r>
            <w:r w:rsidR="000F7063" w:rsidRPr="00B8000E">
              <w:rPr>
                <w:rFonts w:ascii="Calibri" w:eastAsia="Calibri" w:hAnsi="Calibri" w:cs="Calibri"/>
                <w:color w:val="000000"/>
                <w:sz w:val="18"/>
                <w:szCs w:val="18"/>
                <w:lang w:val="en-CA"/>
              </w:rPr>
              <w:t xml:space="preserve"> </w:t>
            </w:r>
          </w:p>
          <w:p w14:paraId="4AFDD130" w14:textId="77777777" w:rsidR="0028296E" w:rsidRPr="00B8000E" w:rsidRDefault="0028296E" w:rsidP="00B8000E">
            <w:pPr>
              <w:spacing w:after="0" w:line="240" w:lineRule="auto"/>
              <w:rPr>
                <w:rFonts w:ascii="Calibri" w:eastAsia="Calibri" w:hAnsi="Calibri" w:cs="Calibri"/>
                <w:color w:val="000000"/>
                <w:sz w:val="18"/>
                <w:szCs w:val="18"/>
                <w:lang w:val="en-CA"/>
              </w:rPr>
            </w:pPr>
          </w:p>
        </w:tc>
      </w:tr>
      <w:tr w:rsidR="0028296E" w:rsidRPr="00B8000E" w14:paraId="6173C8B0" w14:textId="77777777" w:rsidTr="00D27661">
        <w:trPr>
          <w:jc w:val="center"/>
        </w:trPr>
        <w:tc>
          <w:tcPr>
            <w:tcW w:w="6295" w:type="dxa"/>
            <w:tcBorders>
              <w:top w:val="single" w:sz="4" w:space="0" w:color="auto"/>
              <w:left w:val="single" w:sz="4" w:space="0" w:color="auto"/>
              <w:bottom w:val="single" w:sz="4" w:space="0" w:color="auto"/>
              <w:right w:val="single" w:sz="4" w:space="0" w:color="auto"/>
            </w:tcBorders>
          </w:tcPr>
          <w:p w14:paraId="6F317B29" w14:textId="47F43BB6" w:rsidR="0028296E" w:rsidRPr="00B8000E" w:rsidRDefault="002A331A" w:rsidP="008C5186">
            <w:pPr>
              <w:pStyle w:val="ListParagraph"/>
              <w:numPr>
                <w:ilvl w:val="0"/>
                <w:numId w:val="25"/>
              </w:numPr>
              <w:spacing w:after="0" w:line="240" w:lineRule="auto"/>
              <w:jc w:val="both"/>
              <w:rPr>
                <w:rFonts w:ascii="Calibri" w:eastAsia="Calibri" w:hAnsi="Calibri" w:cs="Calibri"/>
                <w:sz w:val="18"/>
                <w:szCs w:val="18"/>
                <w:lang w:val="en-CA"/>
              </w:rPr>
            </w:pPr>
            <w:r>
              <w:rPr>
                <w:rFonts w:ascii="Calibri" w:eastAsia="Calibri" w:hAnsi="Calibri" w:cs="Calibri"/>
                <w:sz w:val="18"/>
                <w:szCs w:val="18"/>
                <w:lang w:val="en-CA"/>
              </w:rPr>
              <w:t>Has t</w:t>
            </w:r>
            <w:r w:rsidR="00491CCB">
              <w:rPr>
                <w:rFonts w:ascii="Calibri" w:eastAsia="Calibri" w:hAnsi="Calibri" w:cs="Calibri"/>
                <w:sz w:val="18"/>
                <w:szCs w:val="18"/>
                <w:lang w:val="en-CA"/>
              </w:rPr>
              <w:t>he p</w:t>
            </w:r>
            <w:r w:rsidR="0028296E" w:rsidRPr="00B8000E">
              <w:rPr>
                <w:rFonts w:ascii="Calibri" w:eastAsia="Calibri" w:hAnsi="Calibri" w:cs="Calibri"/>
                <w:sz w:val="18"/>
                <w:szCs w:val="18"/>
                <w:lang w:val="en-CA"/>
              </w:rPr>
              <w:t>roponent reviewed and taken note of UN Women Anti-Fraud Policy</w:t>
            </w:r>
            <w:r w:rsidR="0028296E" w:rsidRPr="00B8000E" w:rsidDel="00925EC4">
              <w:rPr>
                <w:rFonts w:ascii="Calibri" w:eastAsia="Calibri" w:hAnsi="Calibri" w:cs="Calibri"/>
                <w:sz w:val="18"/>
                <w:szCs w:val="18"/>
                <w:lang w:val="en-CA"/>
              </w:rPr>
              <w:t xml:space="preserve"> </w:t>
            </w:r>
            <w:r w:rsidR="00333CD2" w:rsidRPr="001E40EE">
              <w:rPr>
                <w:rFonts w:ascii="Calibri" w:eastAsia="Calibri" w:hAnsi="Calibri" w:cs="Calibri"/>
                <w:sz w:val="18"/>
                <w:szCs w:val="18"/>
                <w:lang w:val="en-CA"/>
              </w:rPr>
              <w:t>(</w:t>
            </w:r>
            <w:r w:rsidR="0028296E" w:rsidRPr="00333CD2">
              <w:rPr>
                <w:rFonts w:ascii="Calibri" w:eastAsia="Calibri" w:hAnsi="Calibri" w:cs="Calibri"/>
                <w:b/>
                <w:bCs/>
                <w:sz w:val="18"/>
                <w:szCs w:val="18"/>
                <w:lang w:val="en-CA"/>
              </w:rPr>
              <w:t xml:space="preserve">Annex </w:t>
            </w:r>
            <w:r w:rsidR="00BC335E" w:rsidRPr="00333CD2">
              <w:rPr>
                <w:rFonts w:ascii="Calibri" w:eastAsia="Calibri" w:hAnsi="Calibri" w:cs="Calibri"/>
                <w:b/>
                <w:bCs/>
                <w:sz w:val="18"/>
                <w:szCs w:val="18"/>
                <w:lang w:val="en-CA"/>
              </w:rPr>
              <w:t>A-7</w:t>
            </w:r>
            <w:r w:rsidR="00333CD2" w:rsidRPr="001E40EE">
              <w:rPr>
                <w:rFonts w:ascii="Calibri" w:eastAsia="Calibri" w:hAnsi="Calibri" w:cs="Calibri"/>
                <w:sz w:val="18"/>
                <w:szCs w:val="18"/>
                <w:lang w:val="en-CA"/>
              </w:rPr>
              <w:t>)</w:t>
            </w:r>
            <w:r w:rsidRPr="001E40EE">
              <w:rPr>
                <w:rFonts w:ascii="Calibri" w:eastAsia="Calibri" w:hAnsi="Calibri" w:cs="Calibri"/>
                <w:sz w:val="18"/>
                <w:szCs w:val="18"/>
                <w:lang w:val="en-CA"/>
              </w:rPr>
              <w:t>?</w:t>
            </w:r>
          </w:p>
        </w:tc>
        <w:tc>
          <w:tcPr>
            <w:tcW w:w="3759" w:type="dxa"/>
            <w:tcBorders>
              <w:top w:val="single" w:sz="4" w:space="0" w:color="auto"/>
              <w:left w:val="single" w:sz="4" w:space="0" w:color="auto"/>
              <w:bottom w:val="single" w:sz="4" w:space="0" w:color="auto"/>
              <w:right w:val="single" w:sz="4" w:space="0" w:color="auto"/>
            </w:tcBorders>
          </w:tcPr>
          <w:p w14:paraId="05F6CCDA" w14:textId="2D27D09A" w:rsidR="0028296E" w:rsidRPr="00B8000E" w:rsidRDefault="0028296E" w:rsidP="00B8000E">
            <w:pPr>
              <w:spacing w:after="0" w:line="240" w:lineRule="auto"/>
              <w:rPr>
                <w:rFonts w:ascii="Calibri" w:eastAsia="Calibri" w:hAnsi="Calibri" w:cs="Calibri"/>
                <w:color w:val="000000"/>
                <w:sz w:val="18"/>
                <w:szCs w:val="18"/>
                <w:lang w:val="en-CA"/>
              </w:rPr>
            </w:pPr>
            <w:r w:rsidRPr="00B8000E">
              <w:rPr>
                <w:rFonts w:ascii="Calibri" w:eastAsia="Calibri" w:hAnsi="Calibri" w:cs="Calibri"/>
                <w:color w:val="000000"/>
                <w:sz w:val="18"/>
                <w:szCs w:val="18"/>
                <w:lang w:val="en-CA"/>
              </w:rPr>
              <w:t>Yes/No</w:t>
            </w:r>
            <w:r w:rsidR="000F7063" w:rsidRPr="00B8000E">
              <w:rPr>
                <w:rFonts w:ascii="Calibri" w:eastAsia="Calibri" w:hAnsi="Calibri" w:cs="Calibri"/>
                <w:color w:val="000000"/>
                <w:sz w:val="18"/>
                <w:szCs w:val="18"/>
                <w:lang w:val="en-CA"/>
              </w:rPr>
              <w:t xml:space="preserve"> </w:t>
            </w:r>
          </w:p>
          <w:p w14:paraId="584EC8A2" w14:textId="77777777" w:rsidR="0028296E" w:rsidRPr="00B8000E" w:rsidRDefault="0028296E" w:rsidP="00B8000E">
            <w:pPr>
              <w:spacing w:after="0" w:line="240" w:lineRule="auto"/>
              <w:rPr>
                <w:rFonts w:ascii="Calibri" w:eastAsia="Calibri" w:hAnsi="Calibri" w:cs="Calibri"/>
                <w:color w:val="000000"/>
                <w:sz w:val="18"/>
                <w:szCs w:val="18"/>
                <w:lang w:val="en-CA"/>
              </w:rPr>
            </w:pPr>
          </w:p>
        </w:tc>
      </w:tr>
    </w:tbl>
    <w:p w14:paraId="411A598E" w14:textId="27D2431B" w:rsidR="0070462F" w:rsidRPr="00B8000E" w:rsidRDefault="0070462F" w:rsidP="00B8000E">
      <w:pPr>
        <w:spacing w:after="0" w:line="240" w:lineRule="auto"/>
        <w:rPr>
          <w:rFonts w:ascii="Calibri" w:eastAsia="Calibri" w:hAnsi="Calibri" w:cs="Calibri"/>
          <w:b/>
          <w:bCs/>
          <w:spacing w:val="-3"/>
          <w:sz w:val="18"/>
          <w:szCs w:val="18"/>
          <w:lang w:val="en-CA"/>
        </w:rPr>
      </w:pPr>
    </w:p>
    <w:p w14:paraId="6ECDEEA1" w14:textId="77777777" w:rsidR="00433386" w:rsidRDefault="00433386" w:rsidP="00147346">
      <w:pPr>
        <w:spacing w:after="0" w:line="240" w:lineRule="auto"/>
        <w:ind w:left="-90"/>
        <w:rPr>
          <w:rFonts w:eastAsia="Calibri" w:cstheme="minorHAnsi"/>
          <w:b/>
          <w:bCs/>
          <w:spacing w:val="-3"/>
          <w:sz w:val="18"/>
          <w:szCs w:val="18"/>
          <w:lang w:val="en-CA"/>
        </w:rPr>
      </w:pPr>
    </w:p>
    <w:p w14:paraId="62A359C5" w14:textId="7ACEE902" w:rsidR="008A3854" w:rsidRDefault="008A3854" w:rsidP="00147346">
      <w:pPr>
        <w:spacing w:after="0" w:line="240" w:lineRule="auto"/>
        <w:ind w:left="-90"/>
        <w:rPr>
          <w:rFonts w:eastAsia="Calibri" w:cstheme="minorHAnsi"/>
          <w:b/>
          <w:bCs/>
          <w:spacing w:val="-3"/>
          <w:sz w:val="18"/>
          <w:szCs w:val="18"/>
          <w:lang w:val="en-CA"/>
        </w:rPr>
      </w:pPr>
      <w:r>
        <w:rPr>
          <w:rFonts w:eastAsia="Calibri" w:cstheme="minorHAnsi"/>
          <w:b/>
          <w:bCs/>
          <w:spacing w:val="-3"/>
          <w:sz w:val="18"/>
          <w:szCs w:val="18"/>
          <w:lang w:val="en-CA"/>
        </w:rPr>
        <w:t xml:space="preserve">Please provide the following information: </w:t>
      </w:r>
    </w:p>
    <w:p w14:paraId="2FB7CEB5" w14:textId="77777777" w:rsidR="008A3854" w:rsidRDefault="008A3854" w:rsidP="008A3854">
      <w:pPr>
        <w:spacing w:after="0" w:line="240" w:lineRule="auto"/>
        <w:rPr>
          <w:rFonts w:eastAsia="Calibri" w:cstheme="minorHAnsi"/>
          <w:b/>
          <w:bCs/>
          <w:spacing w:val="-3"/>
          <w:sz w:val="18"/>
          <w:szCs w:val="18"/>
          <w:lang w:val="en-CA"/>
        </w:rPr>
      </w:pPr>
    </w:p>
    <w:tbl>
      <w:tblPr>
        <w:tblpPr w:leftFromText="180" w:rightFromText="180" w:vertAnchor="text" w:horzAnchor="margin" w:tblpX="-106" w:tblpY="67"/>
        <w:tblW w:w="92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6382"/>
        <w:gridCol w:w="2824"/>
      </w:tblGrid>
      <w:tr w:rsidR="008A3854" w:rsidRPr="00B8000E" w14:paraId="610EF8CD" w14:textId="77777777" w:rsidTr="00DD0785">
        <w:tc>
          <w:tcPr>
            <w:tcW w:w="63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81BE0F" w14:textId="57D0A481" w:rsidR="008A3854" w:rsidRDefault="008A3854" w:rsidP="008C5186">
            <w:pPr>
              <w:pStyle w:val="ListParagraph"/>
              <w:numPr>
                <w:ilvl w:val="0"/>
                <w:numId w:val="16"/>
              </w:numPr>
              <w:spacing w:after="0" w:line="240" w:lineRule="auto"/>
              <w:jc w:val="both"/>
              <w:rPr>
                <w:rFonts w:ascii="Calibri" w:eastAsia="Arial" w:hAnsi="Calibri" w:cs="Calibri"/>
                <w:sz w:val="18"/>
                <w:szCs w:val="18"/>
              </w:rPr>
            </w:pPr>
            <w:r>
              <w:rPr>
                <w:rFonts w:ascii="Calibri" w:eastAsia="Arial" w:hAnsi="Calibri" w:cs="Calibri"/>
                <w:sz w:val="18"/>
                <w:szCs w:val="18"/>
              </w:rPr>
              <w:t>I</w:t>
            </w:r>
            <w:r w:rsidRPr="00776527">
              <w:rPr>
                <w:rFonts w:ascii="Calibri" w:eastAsia="Arial" w:hAnsi="Calibri" w:cs="Calibri"/>
                <w:sz w:val="18"/>
                <w:szCs w:val="18"/>
              </w:rPr>
              <w:t xml:space="preserve">s the highest </w:t>
            </w:r>
            <w:r w:rsidR="00726F4E">
              <w:rPr>
                <w:rFonts w:ascii="Calibri" w:eastAsia="Arial" w:hAnsi="Calibri" w:cs="Calibri"/>
                <w:sz w:val="18"/>
                <w:szCs w:val="18"/>
              </w:rPr>
              <w:t>e</w:t>
            </w:r>
            <w:r w:rsidRPr="00776527">
              <w:rPr>
                <w:rFonts w:ascii="Calibri" w:eastAsia="Arial" w:hAnsi="Calibri" w:cs="Calibri"/>
                <w:sz w:val="18"/>
                <w:szCs w:val="18"/>
              </w:rPr>
              <w:t>xecutive (e.g.</w:t>
            </w:r>
            <w:r w:rsidR="000E4225">
              <w:rPr>
                <w:rFonts w:ascii="Calibri" w:eastAsia="Arial" w:hAnsi="Calibri" w:cs="Calibri"/>
                <w:sz w:val="18"/>
                <w:szCs w:val="18"/>
              </w:rPr>
              <w:t>,</w:t>
            </w:r>
            <w:r w:rsidRPr="00776527">
              <w:rPr>
                <w:rFonts w:ascii="Calibri" w:eastAsia="Arial" w:hAnsi="Calibri" w:cs="Calibri"/>
                <w:sz w:val="18"/>
                <w:szCs w:val="18"/>
              </w:rPr>
              <w:t xml:space="preserve"> Director, CEO, etc.) in the </w:t>
            </w:r>
            <w:r>
              <w:rPr>
                <w:rFonts w:ascii="Calibri" w:eastAsia="Arial" w:hAnsi="Calibri" w:cs="Calibri"/>
                <w:sz w:val="18"/>
                <w:szCs w:val="18"/>
              </w:rPr>
              <w:t xml:space="preserve">proponent </w:t>
            </w:r>
            <w:r w:rsidR="006E429A">
              <w:rPr>
                <w:rFonts w:ascii="Calibri" w:eastAsia="Arial" w:hAnsi="Calibri" w:cs="Calibri"/>
                <w:sz w:val="18"/>
                <w:szCs w:val="18"/>
              </w:rPr>
              <w:t>o</w:t>
            </w:r>
            <w:r w:rsidRPr="00776527">
              <w:rPr>
                <w:rFonts w:ascii="Calibri" w:eastAsia="Arial" w:hAnsi="Calibri" w:cs="Calibri"/>
                <w:sz w:val="18"/>
                <w:szCs w:val="18"/>
              </w:rPr>
              <w:t>rganization a female?</w:t>
            </w:r>
          </w:p>
        </w:tc>
        <w:tc>
          <w:tcPr>
            <w:tcW w:w="282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652A27" w14:textId="77777777" w:rsidR="008A3854" w:rsidRPr="007A68BF" w:rsidRDefault="008A3854" w:rsidP="008520A0">
            <w:pPr>
              <w:spacing w:after="0" w:line="240" w:lineRule="auto"/>
              <w:rPr>
                <w:rFonts w:ascii="Calibri" w:eastAsia="Arial" w:hAnsi="Calibri" w:cs="Calibri"/>
                <w:sz w:val="18"/>
                <w:szCs w:val="18"/>
              </w:rPr>
            </w:pPr>
            <w:r>
              <w:rPr>
                <w:rFonts w:ascii="Calibri" w:eastAsia="Arial" w:hAnsi="Calibri" w:cs="Calibri"/>
                <w:sz w:val="18"/>
                <w:szCs w:val="18"/>
              </w:rPr>
              <w:t>Yes/No</w:t>
            </w:r>
          </w:p>
        </w:tc>
      </w:tr>
      <w:tr w:rsidR="008A3854" w14:paraId="72D39C9D" w14:textId="77777777" w:rsidTr="00DD0785">
        <w:tc>
          <w:tcPr>
            <w:tcW w:w="63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6BBA20" w14:textId="65E342DC" w:rsidR="008A3854" w:rsidRDefault="00FE655D" w:rsidP="008C5186">
            <w:pPr>
              <w:pStyle w:val="ListParagraph"/>
              <w:numPr>
                <w:ilvl w:val="0"/>
                <w:numId w:val="16"/>
              </w:numPr>
              <w:spacing w:after="0" w:line="240" w:lineRule="auto"/>
              <w:jc w:val="both"/>
              <w:rPr>
                <w:rFonts w:ascii="Calibri" w:eastAsia="Arial" w:hAnsi="Calibri" w:cs="Calibri"/>
                <w:sz w:val="18"/>
                <w:szCs w:val="18"/>
              </w:rPr>
            </w:pPr>
            <w:r>
              <w:rPr>
                <w:rFonts w:ascii="Calibri" w:eastAsia="Arial" w:hAnsi="Calibri" w:cs="Calibri"/>
                <w:sz w:val="18"/>
                <w:szCs w:val="18"/>
              </w:rPr>
              <w:t>What is the f</w:t>
            </w:r>
            <w:r w:rsidR="008A3854">
              <w:rPr>
                <w:rFonts w:ascii="Calibri" w:eastAsia="Arial" w:hAnsi="Calibri" w:cs="Calibri"/>
                <w:sz w:val="18"/>
                <w:szCs w:val="18"/>
              </w:rPr>
              <w:t xml:space="preserve">emale to </w:t>
            </w:r>
            <w:r>
              <w:rPr>
                <w:rFonts w:ascii="Calibri" w:eastAsia="Arial" w:hAnsi="Calibri" w:cs="Calibri"/>
                <w:sz w:val="18"/>
                <w:szCs w:val="18"/>
              </w:rPr>
              <w:t>m</w:t>
            </w:r>
            <w:r w:rsidR="008A3854">
              <w:rPr>
                <w:rFonts w:ascii="Calibri" w:eastAsia="Arial" w:hAnsi="Calibri" w:cs="Calibri"/>
                <w:sz w:val="18"/>
                <w:szCs w:val="18"/>
              </w:rPr>
              <w:t xml:space="preserve">ale </w:t>
            </w:r>
            <w:r>
              <w:rPr>
                <w:rFonts w:ascii="Calibri" w:eastAsia="Arial" w:hAnsi="Calibri" w:cs="Calibri"/>
                <w:sz w:val="18"/>
                <w:szCs w:val="18"/>
              </w:rPr>
              <w:t>r</w:t>
            </w:r>
            <w:r w:rsidR="008A3854">
              <w:rPr>
                <w:rFonts w:ascii="Calibri" w:eastAsia="Arial" w:hAnsi="Calibri" w:cs="Calibri"/>
                <w:sz w:val="18"/>
                <w:szCs w:val="18"/>
              </w:rPr>
              <w:t xml:space="preserve">atio in the </w:t>
            </w:r>
            <w:r>
              <w:rPr>
                <w:rFonts w:ascii="Calibri" w:eastAsia="Arial" w:hAnsi="Calibri" w:cs="Calibri"/>
                <w:sz w:val="18"/>
                <w:szCs w:val="18"/>
              </w:rPr>
              <w:t>p</w:t>
            </w:r>
            <w:r w:rsidR="008A3854">
              <w:rPr>
                <w:rFonts w:ascii="Calibri" w:eastAsia="Arial" w:hAnsi="Calibri" w:cs="Calibri"/>
                <w:sz w:val="18"/>
                <w:szCs w:val="18"/>
              </w:rPr>
              <w:t xml:space="preserve">roponent’s </w:t>
            </w:r>
            <w:r>
              <w:rPr>
                <w:rFonts w:ascii="Calibri" w:eastAsia="Arial" w:hAnsi="Calibri" w:cs="Calibri"/>
                <w:sz w:val="18"/>
                <w:szCs w:val="18"/>
              </w:rPr>
              <w:t>b</w:t>
            </w:r>
            <w:r w:rsidR="008A3854">
              <w:rPr>
                <w:rFonts w:ascii="Calibri" w:eastAsia="Arial" w:hAnsi="Calibri" w:cs="Calibri"/>
                <w:sz w:val="18"/>
                <w:szCs w:val="18"/>
              </w:rPr>
              <w:t>oard</w:t>
            </w:r>
            <w:r>
              <w:rPr>
                <w:rFonts w:ascii="Calibri" w:eastAsia="Arial" w:hAnsi="Calibri" w:cs="Calibri"/>
                <w:sz w:val="18"/>
                <w:szCs w:val="18"/>
              </w:rPr>
              <w:t>?</w:t>
            </w:r>
            <w:r w:rsidR="008A3854">
              <w:rPr>
                <w:rFonts w:ascii="Calibri" w:eastAsia="Arial" w:hAnsi="Calibri" w:cs="Calibri"/>
                <w:sz w:val="18"/>
                <w:szCs w:val="18"/>
              </w:rPr>
              <w:t xml:space="preserve"> </w:t>
            </w:r>
          </w:p>
        </w:tc>
        <w:tc>
          <w:tcPr>
            <w:tcW w:w="282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DD01572" w14:textId="77777777" w:rsidR="008A3854" w:rsidRPr="007A68BF" w:rsidRDefault="008A3854" w:rsidP="008520A0">
            <w:pPr>
              <w:spacing w:after="0" w:line="240" w:lineRule="auto"/>
              <w:rPr>
                <w:rFonts w:ascii="Calibri" w:eastAsia="Arial" w:hAnsi="Calibri" w:cs="Calibri"/>
                <w:sz w:val="18"/>
                <w:szCs w:val="18"/>
              </w:rPr>
            </w:pPr>
          </w:p>
        </w:tc>
      </w:tr>
    </w:tbl>
    <w:p w14:paraId="3B2C29F2" w14:textId="77777777" w:rsidR="008A3854" w:rsidRDefault="008A3854" w:rsidP="008A3854">
      <w:pPr>
        <w:spacing w:after="0" w:line="240" w:lineRule="auto"/>
        <w:rPr>
          <w:rFonts w:eastAsia="Calibri" w:cstheme="minorHAnsi"/>
          <w:b/>
          <w:bCs/>
          <w:spacing w:val="-3"/>
          <w:sz w:val="18"/>
          <w:szCs w:val="18"/>
          <w:lang w:val="en-CA"/>
        </w:rPr>
      </w:pPr>
    </w:p>
    <w:p w14:paraId="5FDE30B4" w14:textId="2140C50F" w:rsidR="00940D20" w:rsidRDefault="00940D20" w:rsidP="00147346">
      <w:pPr>
        <w:spacing w:after="0" w:line="240" w:lineRule="auto"/>
        <w:ind w:left="-90"/>
        <w:rPr>
          <w:rFonts w:ascii="Calibri" w:eastAsia="Calibri" w:hAnsi="Calibri" w:cs="Calibri"/>
          <w:b/>
          <w:bCs/>
          <w:spacing w:val="-3"/>
          <w:sz w:val="18"/>
          <w:szCs w:val="18"/>
          <w:lang w:val="en-CA"/>
        </w:rPr>
      </w:pPr>
      <w:r w:rsidRPr="00147346">
        <w:rPr>
          <w:rFonts w:eastAsia="Calibri" w:cstheme="minorHAnsi"/>
          <w:b/>
          <w:spacing w:val="-3"/>
          <w:sz w:val="18"/>
          <w:szCs w:val="18"/>
          <w:lang w:val="en-CA"/>
        </w:rPr>
        <w:t>Acceptance of the terms and conditions outlined in the template Partner Agreement.</w:t>
      </w:r>
    </w:p>
    <w:p w14:paraId="7F463113" w14:textId="77777777" w:rsidR="00A65417" w:rsidRPr="00B8000E" w:rsidRDefault="00A65417" w:rsidP="00CE3345">
      <w:pPr>
        <w:spacing w:after="0" w:line="240" w:lineRule="auto"/>
        <w:jc w:val="both"/>
        <w:rPr>
          <w:rFonts w:ascii="Calibri" w:eastAsia="Calibri" w:hAnsi="Calibri" w:cs="Calibri"/>
          <w:b/>
          <w:bCs/>
          <w:spacing w:val="-3"/>
          <w:sz w:val="18"/>
          <w:szCs w:val="18"/>
          <w:lang w:val="en-CA"/>
        </w:rPr>
      </w:pPr>
    </w:p>
    <w:p w14:paraId="69FF60AD" w14:textId="40D40D57" w:rsidR="00940D20" w:rsidRPr="00B8000E" w:rsidRDefault="00940D20" w:rsidP="008C5186">
      <w:pPr>
        <w:keepNext/>
        <w:keepLines/>
        <w:numPr>
          <w:ilvl w:val="0"/>
          <w:numId w:val="11"/>
        </w:numPr>
        <w:spacing w:after="0" w:line="240" w:lineRule="auto"/>
        <w:ind w:left="450" w:hanging="450"/>
        <w:jc w:val="both"/>
        <w:outlineLvl w:val="3"/>
        <w:rPr>
          <w:rFonts w:ascii="Calibri" w:eastAsiaTheme="majorEastAsia" w:hAnsi="Calibri" w:cs="Calibri"/>
          <w:color w:val="000000" w:themeColor="text1"/>
          <w:sz w:val="18"/>
          <w:szCs w:val="18"/>
        </w:rPr>
      </w:pPr>
      <w:r w:rsidRPr="00B8000E">
        <w:rPr>
          <w:rFonts w:ascii="Calibri" w:eastAsiaTheme="majorEastAsia" w:hAnsi="Calibri" w:cs="Calibri"/>
          <w:color w:val="000000" w:themeColor="text1"/>
          <w:sz w:val="18"/>
          <w:szCs w:val="18"/>
        </w:rPr>
        <w:t>Propo</w:t>
      </w:r>
      <w:r w:rsidR="00F33311">
        <w:rPr>
          <w:rFonts w:ascii="Calibri" w:eastAsiaTheme="majorEastAsia" w:hAnsi="Calibri" w:cs="Calibri"/>
          <w:color w:val="000000" w:themeColor="text1"/>
          <w:sz w:val="18"/>
          <w:szCs w:val="18"/>
        </w:rPr>
        <w:t>nent</w:t>
      </w:r>
      <w:r w:rsidR="00821781">
        <w:rPr>
          <w:rFonts w:ascii="Calibri" w:eastAsiaTheme="majorEastAsia" w:hAnsi="Calibri" w:cs="Calibri"/>
          <w:color w:val="000000" w:themeColor="text1"/>
          <w:sz w:val="18"/>
          <w:szCs w:val="18"/>
        </w:rPr>
        <w:t>s</w:t>
      </w:r>
      <w:r w:rsidRPr="00B8000E">
        <w:rPr>
          <w:rFonts w:ascii="Calibri" w:eastAsiaTheme="majorEastAsia" w:hAnsi="Calibri" w:cs="Calibri"/>
          <w:color w:val="000000" w:themeColor="text1"/>
          <w:sz w:val="18"/>
          <w:szCs w:val="18"/>
        </w:rPr>
        <w:t xml:space="preserve"> must include an acceptance of the terms and conditions outlined in the </w:t>
      </w:r>
      <w:r w:rsidR="0060082D">
        <w:rPr>
          <w:rFonts w:ascii="Calibri" w:eastAsiaTheme="majorEastAsia" w:hAnsi="Calibri" w:cs="Calibri"/>
          <w:color w:val="000000" w:themeColor="text1"/>
          <w:sz w:val="18"/>
          <w:szCs w:val="18"/>
        </w:rPr>
        <w:t xml:space="preserve">template </w:t>
      </w:r>
      <w:r w:rsidRPr="00B8000E">
        <w:rPr>
          <w:rFonts w:ascii="Calibri" w:eastAsiaTheme="majorEastAsia" w:hAnsi="Calibri" w:cs="Calibri"/>
          <w:color w:val="000000" w:themeColor="text1"/>
          <w:sz w:val="18"/>
          <w:szCs w:val="18"/>
        </w:rPr>
        <w:t>Partner Agreement or their reservation</w:t>
      </w:r>
      <w:r w:rsidR="003A55AC">
        <w:rPr>
          <w:rFonts w:ascii="Calibri" w:eastAsiaTheme="majorEastAsia" w:hAnsi="Calibri" w:cs="Calibri"/>
          <w:color w:val="000000" w:themeColor="text1"/>
          <w:sz w:val="18"/>
          <w:szCs w:val="18"/>
        </w:rPr>
        <w:t>s</w:t>
      </w:r>
      <w:r w:rsidRPr="00B8000E">
        <w:rPr>
          <w:rFonts w:ascii="Calibri" w:eastAsiaTheme="majorEastAsia" w:hAnsi="Calibri" w:cs="Calibri"/>
          <w:color w:val="000000" w:themeColor="text1"/>
          <w:sz w:val="18"/>
          <w:szCs w:val="18"/>
        </w:rPr>
        <w:t xml:space="preserve"> or objections thereto.</w:t>
      </w:r>
      <w:r w:rsidR="000F7063" w:rsidRPr="00B8000E">
        <w:rPr>
          <w:rFonts w:ascii="Calibri" w:eastAsiaTheme="majorEastAsia" w:hAnsi="Calibri" w:cs="Calibri"/>
          <w:color w:val="000000" w:themeColor="text1"/>
          <w:sz w:val="18"/>
          <w:szCs w:val="18"/>
        </w:rPr>
        <w:t xml:space="preserve"> </w:t>
      </w:r>
    </w:p>
    <w:p w14:paraId="052CAD49" w14:textId="5E341BA8" w:rsidR="00940D20" w:rsidRPr="00B8000E" w:rsidRDefault="00940D20" w:rsidP="008C5186">
      <w:pPr>
        <w:keepNext/>
        <w:keepLines/>
        <w:numPr>
          <w:ilvl w:val="0"/>
          <w:numId w:val="11"/>
        </w:numPr>
        <w:spacing w:after="0" w:line="240" w:lineRule="auto"/>
        <w:ind w:left="450" w:hanging="450"/>
        <w:jc w:val="both"/>
        <w:outlineLvl w:val="3"/>
        <w:rPr>
          <w:rFonts w:ascii="Calibri" w:eastAsiaTheme="majorEastAsia" w:hAnsi="Calibri" w:cs="Calibri"/>
          <w:color w:val="000000" w:themeColor="text1"/>
          <w:sz w:val="18"/>
          <w:szCs w:val="18"/>
        </w:rPr>
      </w:pPr>
      <w:r w:rsidRPr="00B8000E">
        <w:rPr>
          <w:rFonts w:ascii="Calibri" w:eastAsiaTheme="majorEastAsia" w:hAnsi="Calibri" w:cs="Calibri"/>
          <w:color w:val="000000" w:themeColor="text1"/>
          <w:sz w:val="18"/>
          <w:szCs w:val="18"/>
        </w:rPr>
        <w:t xml:space="preserve">Submission of </w:t>
      </w:r>
      <w:r w:rsidR="00E26440">
        <w:rPr>
          <w:rFonts w:ascii="Calibri" w:eastAsiaTheme="majorEastAsia" w:hAnsi="Calibri" w:cs="Calibri"/>
          <w:color w:val="000000" w:themeColor="text1"/>
          <w:sz w:val="18"/>
          <w:szCs w:val="18"/>
        </w:rPr>
        <w:t xml:space="preserve">any such </w:t>
      </w:r>
      <w:r w:rsidRPr="00B8000E">
        <w:rPr>
          <w:rFonts w:ascii="Calibri" w:eastAsiaTheme="majorEastAsia" w:hAnsi="Calibri" w:cs="Calibri"/>
          <w:color w:val="000000" w:themeColor="text1"/>
          <w:sz w:val="18"/>
          <w:szCs w:val="18"/>
        </w:rPr>
        <w:t>reservations or objections does not mean that UN Women will automatically accept them should the propo</w:t>
      </w:r>
      <w:r w:rsidR="00F33311">
        <w:rPr>
          <w:rFonts w:ascii="Calibri" w:eastAsiaTheme="majorEastAsia" w:hAnsi="Calibri" w:cs="Calibri"/>
          <w:color w:val="000000" w:themeColor="text1"/>
          <w:sz w:val="18"/>
          <w:szCs w:val="18"/>
        </w:rPr>
        <w:t>nent</w:t>
      </w:r>
      <w:r w:rsidRPr="00B8000E">
        <w:rPr>
          <w:rFonts w:ascii="Calibri" w:eastAsiaTheme="majorEastAsia" w:hAnsi="Calibri" w:cs="Calibri"/>
          <w:color w:val="000000" w:themeColor="text1"/>
          <w:sz w:val="18"/>
          <w:szCs w:val="18"/>
        </w:rPr>
        <w:t xml:space="preserve"> be selected as a</w:t>
      </w:r>
      <w:r w:rsidR="00B25C48">
        <w:rPr>
          <w:rFonts w:ascii="Calibri" w:eastAsiaTheme="majorEastAsia" w:hAnsi="Calibri" w:cs="Calibri"/>
          <w:color w:val="000000" w:themeColor="text1"/>
          <w:sz w:val="18"/>
          <w:szCs w:val="18"/>
        </w:rPr>
        <w:t>n</w:t>
      </w:r>
      <w:r w:rsidRPr="00B8000E">
        <w:rPr>
          <w:rFonts w:ascii="Calibri" w:eastAsiaTheme="majorEastAsia" w:hAnsi="Calibri" w:cs="Calibri"/>
          <w:color w:val="000000" w:themeColor="text1"/>
          <w:sz w:val="18"/>
          <w:szCs w:val="18"/>
        </w:rPr>
        <w:t xml:space="preserve"> </w:t>
      </w:r>
      <w:r w:rsidR="00B25C48">
        <w:rPr>
          <w:rFonts w:ascii="Calibri" w:eastAsiaTheme="majorEastAsia" w:hAnsi="Calibri" w:cs="Calibri"/>
          <w:color w:val="000000" w:themeColor="text1"/>
          <w:sz w:val="18"/>
          <w:szCs w:val="18"/>
        </w:rPr>
        <w:t>Implementing</w:t>
      </w:r>
      <w:r w:rsidRPr="00B8000E">
        <w:rPr>
          <w:rFonts w:ascii="Calibri" w:eastAsiaTheme="majorEastAsia" w:hAnsi="Calibri" w:cs="Calibri"/>
          <w:color w:val="000000" w:themeColor="text1"/>
          <w:sz w:val="18"/>
          <w:szCs w:val="18"/>
        </w:rPr>
        <w:t xml:space="preserve"> Partner. </w:t>
      </w:r>
    </w:p>
    <w:p w14:paraId="1E00743B" w14:textId="43DB0E63" w:rsidR="00940D20" w:rsidRPr="00B8000E" w:rsidRDefault="00940D20" w:rsidP="008C5186">
      <w:pPr>
        <w:keepNext/>
        <w:keepLines/>
        <w:numPr>
          <w:ilvl w:val="0"/>
          <w:numId w:val="11"/>
        </w:numPr>
        <w:spacing w:after="0" w:line="240" w:lineRule="auto"/>
        <w:ind w:left="450" w:hanging="450"/>
        <w:jc w:val="both"/>
        <w:outlineLvl w:val="3"/>
        <w:rPr>
          <w:rFonts w:ascii="Calibri" w:eastAsiaTheme="majorEastAsia" w:hAnsi="Calibri" w:cs="Calibri"/>
          <w:color w:val="000000" w:themeColor="text1"/>
          <w:sz w:val="18"/>
          <w:szCs w:val="18"/>
        </w:rPr>
      </w:pPr>
      <w:r w:rsidRPr="00B8000E">
        <w:rPr>
          <w:rFonts w:ascii="Calibri" w:eastAsiaTheme="majorEastAsia" w:hAnsi="Calibri" w:cs="Calibri"/>
          <w:color w:val="000000" w:themeColor="text1"/>
          <w:sz w:val="18"/>
          <w:szCs w:val="18"/>
        </w:rPr>
        <w:t xml:space="preserve">UN Women will evaluate any reservation or objection during </w:t>
      </w:r>
      <w:r w:rsidR="0089674B">
        <w:rPr>
          <w:rFonts w:ascii="Calibri" w:eastAsiaTheme="majorEastAsia" w:hAnsi="Calibri" w:cs="Calibri"/>
          <w:color w:val="000000" w:themeColor="text1"/>
          <w:sz w:val="18"/>
          <w:szCs w:val="18"/>
        </w:rPr>
        <w:t xml:space="preserve">its </w:t>
      </w:r>
      <w:r w:rsidRPr="00B8000E">
        <w:rPr>
          <w:rFonts w:ascii="Calibri" w:eastAsiaTheme="majorEastAsia" w:hAnsi="Calibri" w:cs="Calibri"/>
          <w:color w:val="000000" w:themeColor="text1"/>
          <w:sz w:val="18"/>
          <w:szCs w:val="18"/>
        </w:rPr>
        <w:t>evaluation of the proposal and may accept or reject any such reservation or objection.</w:t>
      </w:r>
    </w:p>
    <w:p w14:paraId="1277C371" w14:textId="77777777" w:rsidR="00940D20" w:rsidRPr="00B8000E" w:rsidRDefault="00940D20" w:rsidP="00B8000E">
      <w:pPr>
        <w:spacing w:after="0" w:line="240" w:lineRule="auto"/>
        <w:rPr>
          <w:rFonts w:ascii="Calibri" w:hAnsi="Calibri" w:cs="Calibri"/>
          <w:sz w:val="18"/>
          <w:szCs w:val="18"/>
        </w:rPr>
      </w:pPr>
    </w:p>
    <w:tbl>
      <w:tblPr>
        <w:tblStyle w:val="TableGrid9"/>
        <w:tblW w:w="9162" w:type="dxa"/>
        <w:tblInd w:w="-95" w:type="dxa"/>
        <w:tblLook w:val="04A0" w:firstRow="1" w:lastRow="0" w:firstColumn="1" w:lastColumn="0" w:noHBand="0" w:noVBand="1"/>
      </w:tblPr>
      <w:tblGrid>
        <w:gridCol w:w="6390"/>
        <w:gridCol w:w="2772"/>
      </w:tblGrid>
      <w:tr w:rsidR="00940D20" w:rsidRPr="00B8000E" w14:paraId="50E285B5" w14:textId="77777777" w:rsidTr="00DD0785">
        <w:tc>
          <w:tcPr>
            <w:tcW w:w="6390" w:type="dxa"/>
          </w:tcPr>
          <w:p w14:paraId="17918EE2" w14:textId="0E26B903" w:rsidR="00940D20" w:rsidRPr="004603C9" w:rsidRDefault="00D76507" w:rsidP="004603C9">
            <w:pPr>
              <w:jc w:val="center"/>
              <w:rPr>
                <w:rFonts w:cs="Calibri"/>
                <w:b/>
                <w:bCs/>
                <w:sz w:val="18"/>
                <w:szCs w:val="18"/>
              </w:rPr>
            </w:pPr>
            <w:r w:rsidRPr="004603C9">
              <w:rPr>
                <w:rFonts w:cs="Calibri"/>
                <w:b/>
                <w:bCs/>
                <w:sz w:val="18"/>
                <w:szCs w:val="18"/>
              </w:rPr>
              <w:t>Requirements</w:t>
            </w:r>
          </w:p>
        </w:tc>
        <w:tc>
          <w:tcPr>
            <w:tcW w:w="2772" w:type="dxa"/>
          </w:tcPr>
          <w:p w14:paraId="46233CDB" w14:textId="7E9463E1" w:rsidR="00940D20" w:rsidRPr="004603C9" w:rsidRDefault="00940D20" w:rsidP="004603C9">
            <w:pPr>
              <w:jc w:val="center"/>
              <w:rPr>
                <w:rFonts w:cs="Calibri"/>
                <w:b/>
                <w:bCs/>
                <w:sz w:val="18"/>
                <w:szCs w:val="18"/>
              </w:rPr>
            </w:pPr>
            <w:r w:rsidRPr="004603C9">
              <w:rPr>
                <w:rFonts w:cs="Calibri"/>
                <w:b/>
                <w:bCs/>
                <w:sz w:val="18"/>
                <w:szCs w:val="18"/>
              </w:rPr>
              <w:t>Proponent’s response</w:t>
            </w:r>
          </w:p>
        </w:tc>
      </w:tr>
      <w:tr w:rsidR="00940D20" w:rsidRPr="00B8000E" w14:paraId="7EE31751" w14:textId="77777777" w:rsidTr="00DD0785">
        <w:tc>
          <w:tcPr>
            <w:tcW w:w="6390" w:type="dxa"/>
          </w:tcPr>
          <w:p w14:paraId="1D305D07" w14:textId="04114549" w:rsidR="00940D20" w:rsidRPr="00B8000E" w:rsidRDefault="00940D20" w:rsidP="00CE3345">
            <w:pPr>
              <w:jc w:val="both"/>
              <w:rPr>
                <w:rFonts w:cs="Calibri"/>
                <w:sz w:val="18"/>
                <w:szCs w:val="18"/>
              </w:rPr>
            </w:pPr>
            <w:r w:rsidRPr="00B8000E">
              <w:rPr>
                <w:rFonts w:cs="Calibri"/>
                <w:sz w:val="18"/>
                <w:szCs w:val="18"/>
              </w:rPr>
              <w:t>Acceptance of the terms and conditions outlined in the template Partner Agreement</w:t>
            </w:r>
            <w:r w:rsidR="00415A6F">
              <w:rPr>
                <w:rFonts w:cs="Calibri"/>
                <w:sz w:val="18"/>
                <w:szCs w:val="18"/>
              </w:rPr>
              <w:t>.</w:t>
            </w:r>
          </w:p>
        </w:tc>
        <w:tc>
          <w:tcPr>
            <w:tcW w:w="2772" w:type="dxa"/>
          </w:tcPr>
          <w:p w14:paraId="636D9B13" w14:textId="2E7D48AC" w:rsidR="00940D20" w:rsidRPr="00B8000E" w:rsidRDefault="00940D20" w:rsidP="00B8000E">
            <w:pPr>
              <w:rPr>
                <w:rFonts w:cs="Calibri"/>
                <w:sz w:val="18"/>
                <w:szCs w:val="18"/>
              </w:rPr>
            </w:pPr>
            <w:r w:rsidRPr="00B8000E">
              <w:rPr>
                <w:rFonts w:cs="Calibri"/>
                <w:sz w:val="18"/>
                <w:szCs w:val="18"/>
              </w:rPr>
              <w:t>Yes/No</w:t>
            </w:r>
          </w:p>
        </w:tc>
      </w:tr>
      <w:tr w:rsidR="00940D20" w:rsidRPr="00B8000E" w14:paraId="3772AE73" w14:textId="77777777" w:rsidTr="00DD0785">
        <w:tc>
          <w:tcPr>
            <w:tcW w:w="6390" w:type="dxa"/>
          </w:tcPr>
          <w:p w14:paraId="69028272" w14:textId="2583A06F" w:rsidR="00940D20" w:rsidRPr="00B8000E" w:rsidRDefault="00940D20" w:rsidP="00CE3345">
            <w:pPr>
              <w:jc w:val="both"/>
              <w:rPr>
                <w:rFonts w:cs="Calibri"/>
                <w:sz w:val="18"/>
                <w:szCs w:val="18"/>
              </w:rPr>
            </w:pPr>
            <w:r w:rsidRPr="00B8000E">
              <w:rPr>
                <w:rFonts w:cs="Calibri"/>
                <w:sz w:val="18"/>
                <w:szCs w:val="18"/>
              </w:rPr>
              <w:t>Indicate any reservations or objections to the terms and conditions outlined in the template Partner Agreement.</w:t>
            </w:r>
          </w:p>
        </w:tc>
        <w:tc>
          <w:tcPr>
            <w:tcW w:w="2772" w:type="dxa"/>
          </w:tcPr>
          <w:p w14:paraId="205351B7" w14:textId="77777777" w:rsidR="00940D20" w:rsidRPr="00B8000E" w:rsidRDefault="00940D20" w:rsidP="00B8000E">
            <w:pPr>
              <w:rPr>
                <w:rFonts w:cs="Calibri"/>
                <w:sz w:val="18"/>
                <w:szCs w:val="18"/>
              </w:rPr>
            </w:pPr>
          </w:p>
        </w:tc>
      </w:tr>
    </w:tbl>
    <w:p w14:paraId="459B4ADE" w14:textId="77777777" w:rsidR="00940D20" w:rsidRPr="00B8000E" w:rsidRDefault="00940D20" w:rsidP="00B8000E">
      <w:pPr>
        <w:tabs>
          <w:tab w:val="center" w:pos="4320"/>
          <w:tab w:val="right" w:pos="8640"/>
        </w:tabs>
        <w:spacing w:after="0" w:line="240" w:lineRule="auto"/>
        <w:jc w:val="center"/>
        <w:rPr>
          <w:rFonts w:ascii="Calibri" w:eastAsia="Times New Roman" w:hAnsi="Calibri" w:cs="Calibri"/>
          <w:b/>
          <w:color w:val="002060"/>
          <w:sz w:val="18"/>
          <w:szCs w:val="18"/>
          <w:lang w:val="en-GB" w:eastAsia="en-GB"/>
        </w:rPr>
      </w:pPr>
    </w:p>
    <w:p w14:paraId="1F66CFA5" w14:textId="77777777" w:rsidR="00940D20" w:rsidRPr="00B8000E" w:rsidRDefault="00940D20" w:rsidP="00B8000E">
      <w:pPr>
        <w:spacing w:after="0" w:line="240" w:lineRule="auto"/>
        <w:rPr>
          <w:rFonts w:ascii="Calibri" w:eastAsia="Calibri" w:hAnsi="Calibri" w:cs="Calibri"/>
          <w:spacing w:val="-3"/>
          <w:sz w:val="18"/>
          <w:szCs w:val="18"/>
          <w:lang w:val="en-CA"/>
        </w:rPr>
      </w:pPr>
    </w:p>
    <w:p w14:paraId="07D05F21" w14:textId="77777777" w:rsidR="00940D20" w:rsidRPr="00B8000E" w:rsidRDefault="00940D20" w:rsidP="00B8000E">
      <w:pPr>
        <w:spacing w:after="0" w:line="240" w:lineRule="auto"/>
        <w:rPr>
          <w:rFonts w:ascii="Calibri" w:eastAsia="Calibri" w:hAnsi="Calibri" w:cs="Calibri"/>
          <w:spacing w:val="-3"/>
          <w:sz w:val="18"/>
          <w:szCs w:val="18"/>
          <w:lang w:val="en-CA"/>
        </w:rPr>
      </w:pPr>
    </w:p>
    <w:p w14:paraId="25E84FA0" w14:textId="4638B04D" w:rsidR="009C781A" w:rsidRPr="00B8000E" w:rsidRDefault="005E7D54" w:rsidP="00B8000E">
      <w:pPr>
        <w:spacing w:after="0" w:line="240" w:lineRule="auto"/>
        <w:rPr>
          <w:rFonts w:ascii="Calibri" w:eastAsia="Calibri" w:hAnsi="Calibri" w:cs="Calibri"/>
          <w:spacing w:val="-3"/>
          <w:sz w:val="18"/>
          <w:szCs w:val="18"/>
          <w:lang w:val="en-CA"/>
        </w:rPr>
      </w:pPr>
      <w:r w:rsidRPr="00B8000E">
        <w:rPr>
          <w:rFonts w:ascii="Calibri" w:eastAsia="Calibri" w:hAnsi="Calibri" w:cs="Calibri"/>
          <w:spacing w:val="-3"/>
          <w:sz w:val="18"/>
          <w:szCs w:val="18"/>
          <w:lang w:val="en-CA"/>
        </w:rPr>
        <w:br w:type="page"/>
      </w:r>
    </w:p>
    <w:p w14:paraId="3846F03B" w14:textId="668D17F6" w:rsidR="009C781A" w:rsidRPr="00932A61" w:rsidRDefault="007A6EFE" w:rsidP="00B8000E">
      <w:pPr>
        <w:spacing w:after="0" w:line="240" w:lineRule="auto"/>
        <w:jc w:val="center"/>
        <w:rPr>
          <w:rFonts w:ascii="Calibri" w:eastAsia="Times New Roman" w:hAnsi="Calibri" w:cs="Calibri"/>
          <w:b/>
          <w:color w:val="0070C0"/>
          <w:sz w:val="18"/>
          <w:szCs w:val="18"/>
          <w:u w:val="single"/>
          <w:lang w:val="en-GB" w:eastAsia="en-GB"/>
        </w:rPr>
      </w:pPr>
      <w:r w:rsidRPr="00932A61">
        <w:rPr>
          <w:rFonts w:ascii="Calibri" w:eastAsia="Times New Roman" w:hAnsi="Calibri" w:cs="Calibri"/>
          <w:b/>
          <w:color w:val="0070C0"/>
          <w:sz w:val="18"/>
          <w:szCs w:val="18"/>
          <w:u w:val="single"/>
          <w:lang w:val="en-GB" w:eastAsia="en-GB"/>
        </w:rPr>
        <w:lastRenderedPageBreak/>
        <w:t>Section 2</w:t>
      </w:r>
    </w:p>
    <w:p w14:paraId="54712AFC" w14:textId="77777777" w:rsidR="000B480F" w:rsidRPr="00B8000E" w:rsidRDefault="000B480F" w:rsidP="00B8000E">
      <w:pPr>
        <w:tabs>
          <w:tab w:val="center" w:pos="4320"/>
          <w:tab w:val="right" w:pos="8640"/>
        </w:tabs>
        <w:spacing w:after="0" w:line="240" w:lineRule="auto"/>
        <w:rPr>
          <w:rFonts w:ascii="Calibri" w:eastAsia="Times New Roman" w:hAnsi="Calibri" w:cs="Calibri"/>
          <w:b/>
          <w:bCs/>
          <w:iCs/>
          <w:spacing w:val="-2"/>
          <w:sz w:val="18"/>
          <w:szCs w:val="18"/>
          <w:lang w:val="en-GB" w:eastAsia="en-GB"/>
        </w:rPr>
      </w:pPr>
    </w:p>
    <w:p w14:paraId="46838D35" w14:textId="0242EF70" w:rsidR="000B480F" w:rsidRDefault="004F69CC" w:rsidP="00BB37BF">
      <w:pPr>
        <w:spacing w:after="0" w:line="240" w:lineRule="auto"/>
        <w:rPr>
          <w:rFonts w:ascii="Calibri" w:eastAsia="Times New Roman" w:hAnsi="Calibri" w:cs="Calibri"/>
          <w:b/>
          <w:sz w:val="18"/>
          <w:szCs w:val="18"/>
          <w:lang w:val="en-GB" w:eastAsia="en-GB"/>
        </w:rPr>
      </w:pPr>
      <w:r w:rsidRPr="00B8000E">
        <w:rPr>
          <w:rFonts w:ascii="Calibri" w:eastAsia="Calibri" w:hAnsi="Calibri" w:cs="Calibri"/>
          <w:b/>
          <w:bCs/>
          <w:sz w:val="18"/>
          <w:szCs w:val="18"/>
          <w:lang w:val="en-CA"/>
        </w:rPr>
        <w:t>C</w:t>
      </w:r>
      <w:r w:rsidR="000B480F" w:rsidRPr="00B8000E">
        <w:rPr>
          <w:rFonts w:ascii="Calibri" w:eastAsia="Calibri" w:hAnsi="Calibri" w:cs="Calibri"/>
          <w:b/>
          <w:bCs/>
          <w:sz w:val="18"/>
          <w:szCs w:val="18"/>
          <w:lang w:val="en-CA"/>
        </w:rPr>
        <w:t xml:space="preserve">FP No. </w:t>
      </w:r>
      <w:r w:rsidR="00BB37BF" w:rsidRPr="00EF0EBE">
        <w:rPr>
          <w:rFonts w:ascii="Calibri" w:eastAsia="Times New Roman" w:hAnsi="Calibri" w:cs="Calibri"/>
          <w:b/>
          <w:sz w:val="18"/>
          <w:szCs w:val="18"/>
          <w:lang w:val="en-GB" w:eastAsia="en-GB"/>
        </w:rPr>
        <w:t>UNW-AP-IND-CFP-2022-00</w:t>
      </w:r>
      <w:r w:rsidR="00667BFA">
        <w:rPr>
          <w:rFonts w:ascii="Calibri" w:eastAsia="Times New Roman" w:hAnsi="Calibri" w:cs="Calibri"/>
          <w:b/>
          <w:sz w:val="18"/>
          <w:szCs w:val="18"/>
          <w:lang w:val="en-GB" w:eastAsia="en-GB"/>
        </w:rPr>
        <w:t>9</w:t>
      </w:r>
    </w:p>
    <w:p w14:paraId="71ED1005" w14:textId="77777777" w:rsidR="00BB37BF" w:rsidRPr="00B8000E" w:rsidRDefault="00BB37BF" w:rsidP="00BB37BF">
      <w:pPr>
        <w:spacing w:after="0" w:line="240" w:lineRule="auto"/>
        <w:rPr>
          <w:rFonts w:ascii="Calibri" w:eastAsia="Times New Roman" w:hAnsi="Calibri" w:cs="Calibri"/>
          <w:b/>
          <w:sz w:val="18"/>
          <w:szCs w:val="18"/>
          <w:lang w:val="en-GB" w:eastAsia="en-GB"/>
        </w:rPr>
      </w:pPr>
    </w:p>
    <w:p w14:paraId="3FCCFBED" w14:textId="057C223D" w:rsidR="000B480F" w:rsidRPr="00B8000E" w:rsidRDefault="000B480F" w:rsidP="008C5186">
      <w:pPr>
        <w:pStyle w:val="ListParagraph"/>
        <w:numPr>
          <w:ilvl w:val="0"/>
          <w:numId w:val="7"/>
        </w:numPr>
        <w:tabs>
          <w:tab w:val="center" w:pos="4320"/>
          <w:tab w:val="right" w:pos="8640"/>
        </w:tabs>
        <w:spacing w:after="0" w:line="240" w:lineRule="auto"/>
        <w:ind w:left="540" w:hanging="540"/>
        <w:rPr>
          <w:rFonts w:ascii="Calibri" w:eastAsia="Times New Roman" w:hAnsi="Calibri" w:cs="Calibri"/>
          <w:b/>
          <w:color w:val="0070C0"/>
          <w:sz w:val="18"/>
          <w:szCs w:val="18"/>
          <w:lang w:val="en-GB" w:eastAsia="en-GB"/>
        </w:rPr>
      </w:pPr>
      <w:r w:rsidRPr="00B8000E">
        <w:rPr>
          <w:rFonts w:ascii="Calibri" w:eastAsia="Times New Roman" w:hAnsi="Calibri" w:cs="Calibri"/>
          <w:b/>
          <w:color w:val="0070C0"/>
          <w:sz w:val="18"/>
          <w:szCs w:val="18"/>
          <w:lang w:val="en-GB" w:eastAsia="en-GB"/>
        </w:rPr>
        <w:t>Instructions to proponents</w:t>
      </w:r>
    </w:p>
    <w:p w14:paraId="35E98C7D" w14:textId="77777777" w:rsidR="000B480F" w:rsidRPr="00B8000E" w:rsidRDefault="000B480F" w:rsidP="00B8000E">
      <w:pPr>
        <w:tabs>
          <w:tab w:val="center" w:pos="4680"/>
          <w:tab w:val="right" w:pos="9360"/>
        </w:tabs>
        <w:spacing w:after="0" w:line="240" w:lineRule="auto"/>
        <w:rPr>
          <w:rFonts w:ascii="Calibri" w:eastAsia="Calibri" w:hAnsi="Calibri" w:cs="Calibri"/>
          <w:sz w:val="18"/>
          <w:szCs w:val="18"/>
          <w:lang w:val="en-CA"/>
        </w:rPr>
      </w:pPr>
    </w:p>
    <w:p w14:paraId="5BBF65A2" w14:textId="1A7A44EA" w:rsidR="000B480F" w:rsidRPr="00B8000E" w:rsidRDefault="000B480F" w:rsidP="00CE3345">
      <w:pPr>
        <w:pStyle w:val="ListParagraph"/>
        <w:keepNext/>
        <w:keepLines/>
        <w:numPr>
          <w:ilvl w:val="0"/>
          <w:numId w:val="1"/>
        </w:numPr>
        <w:spacing w:after="0" w:line="240" w:lineRule="auto"/>
        <w:ind w:left="540" w:hanging="540"/>
        <w:jc w:val="both"/>
        <w:outlineLvl w:val="0"/>
        <w:rPr>
          <w:rFonts w:ascii="Calibri" w:eastAsia="Times New Roman" w:hAnsi="Calibri" w:cs="Calibri"/>
          <w:b/>
          <w:bCs/>
          <w:color w:val="002060"/>
          <w:sz w:val="18"/>
          <w:szCs w:val="18"/>
          <w:lang w:val="en-GB" w:eastAsia="en-GB"/>
        </w:rPr>
      </w:pPr>
      <w:r w:rsidRPr="004E1211">
        <w:rPr>
          <w:rFonts w:ascii="Calibri" w:eastAsia="Times New Roman" w:hAnsi="Calibri" w:cs="Calibri"/>
          <w:b/>
          <w:sz w:val="18"/>
          <w:szCs w:val="18"/>
          <w:lang w:val="en-GB" w:eastAsia="en-GB"/>
        </w:rPr>
        <w:t>Introduction</w:t>
      </w:r>
    </w:p>
    <w:p w14:paraId="1F533761" w14:textId="5F25A316" w:rsidR="00FC2BA3" w:rsidRPr="00B8000E" w:rsidRDefault="006470FD" w:rsidP="008C5186">
      <w:pPr>
        <w:pStyle w:val="ListParagraph"/>
        <w:numPr>
          <w:ilvl w:val="1"/>
          <w:numId w:val="12"/>
        </w:numPr>
        <w:tabs>
          <w:tab w:val="left" w:pos="-1440"/>
        </w:tabs>
        <w:suppressAutoHyphens/>
        <w:spacing w:after="0" w:line="240" w:lineRule="auto"/>
        <w:ind w:left="540" w:hanging="540"/>
        <w:jc w:val="both"/>
        <w:rPr>
          <w:rFonts w:ascii="Calibri" w:eastAsia="Calibri" w:hAnsi="Calibri" w:cs="Calibri"/>
          <w:spacing w:val="-3"/>
          <w:sz w:val="18"/>
          <w:szCs w:val="18"/>
          <w:lang w:val="en-GB" w:eastAsia="en-GB"/>
        </w:rPr>
      </w:pPr>
      <w:r w:rsidRPr="00B8000E">
        <w:rPr>
          <w:rFonts w:ascii="Calibri" w:eastAsia="Calibri" w:hAnsi="Calibri" w:cs="Calibri"/>
          <w:spacing w:val="-3"/>
          <w:sz w:val="18"/>
          <w:szCs w:val="18"/>
          <w:lang w:val="en-GB" w:eastAsia="en-GB"/>
        </w:rPr>
        <w:t>UN Women</w:t>
      </w:r>
      <w:r w:rsidR="000B480F" w:rsidRPr="00B8000E">
        <w:rPr>
          <w:rFonts w:ascii="Calibri" w:eastAsia="Calibri" w:hAnsi="Calibri" w:cs="Calibri"/>
          <w:spacing w:val="-3"/>
          <w:sz w:val="18"/>
          <w:szCs w:val="18"/>
          <w:lang w:val="en-GB" w:eastAsia="en-GB"/>
        </w:rPr>
        <w:t xml:space="preserve"> invites qualified parties to submit </w:t>
      </w:r>
      <w:r w:rsidR="00C164AD">
        <w:rPr>
          <w:rFonts w:ascii="Calibri" w:eastAsia="Calibri" w:hAnsi="Calibri" w:cs="Calibri"/>
          <w:spacing w:val="-3"/>
          <w:sz w:val="18"/>
          <w:szCs w:val="18"/>
          <w:lang w:val="en-GB" w:eastAsia="en-GB"/>
        </w:rPr>
        <w:t>t</w:t>
      </w:r>
      <w:r w:rsidR="000B480F" w:rsidRPr="00B8000E">
        <w:rPr>
          <w:rFonts w:ascii="Calibri" w:eastAsia="Calibri" w:hAnsi="Calibri" w:cs="Calibri"/>
          <w:spacing w:val="-3"/>
          <w:sz w:val="18"/>
          <w:szCs w:val="18"/>
          <w:lang w:val="en-GB" w:eastAsia="en-GB"/>
        </w:rPr>
        <w:t xml:space="preserve">echnical and </w:t>
      </w:r>
      <w:r w:rsidR="00C164AD">
        <w:rPr>
          <w:rFonts w:ascii="Calibri" w:eastAsia="Calibri" w:hAnsi="Calibri" w:cs="Calibri"/>
          <w:spacing w:val="-3"/>
          <w:sz w:val="18"/>
          <w:szCs w:val="18"/>
          <w:lang w:val="en-GB" w:eastAsia="en-GB"/>
        </w:rPr>
        <w:t>f</w:t>
      </w:r>
      <w:r w:rsidR="000B480F" w:rsidRPr="00B8000E">
        <w:rPr>
          <w:rFonts w:ascii="Calibri" w:eastAsia="Calibri" w:hAnsi="Calibri" w:cs="Calibri"/>
          <w:spacing w:val="-3"/>
          <w:sz w:val="18"/>
          <w:szCs w:val="18"/>
          <w:lang w:val="en-GB" w:eastAsia="en-GB"/>
        </w:rPr>
        <w:t xml:space="preserve">inancial </w:t>
      </w:r>
      <w:r w:rsidR="00C164AD">
        <w:rPr>
          <w:rFonts w:ascii="Calibri" w:eastAsia="Calibri" w:hAnsi="Calibri" w:cs="Calibri"/>
          <w:spacing w:val="-3"/>
          <w:sz w:val="18"/>
          <w:szCs w:val="18"/>
          <w:lang w:val="en-GB" w:eastAsia="en-GB"/>
        </w:rPr>
        <w:t>p</w:t>
      </w:r>
      <w:r w:rsidR="000B480F" w:rsidRPr="00B8000E">
        <w:rPr>
          <w:rFonts w:ascii="Calibri" w:eastAsia="Calibri" w:hAnsi="Calibri" w:cs="Calibri"/>
          <w:spacing w:val="-3"/>
          <w:sz w:val="18"/>
          <w:szCs w:val="18"/>
          <w:lang w:val="en-GB" w:eastAsia="en-GB"/>
        </w:rPr>
        <w:t>roposals to provide services associated with the</w:t>
      </w:r>
      <w:r w:rsidR="00DC2F38">
        <w:rPr>
          <w:rFonts w:ascii="Calibri" w:eastAsia="Calibri" w:hAnsi="Calibri" w:cs="Calibri"/>
          <w:spacing w:val="-3"/>
          <w:sz w:val="18"/>
          <w:szCs w:val="18"/>
          <w:lang w:val="en-GB" w:eastAsia="en-GB"/>
        </w:rPr>
        <w:t xml:space="preserve"> </w:t>
      </w:r>
      <w:r w:rsidRPr="00B8000E">
        <w:rPr>
          <w:rFonts w:ascii="Calibri" w:eastAsia="Calibri" w:hAnsi="Calibri" w:cs="Calibri"/>
          <w:spacing w:val="-3"/>
          <w:sz w:val="18"/>
          <w:szCs w:val="18"/>
          <w:lang w:val="en-GB" w:eastAsia="en-GB"/>
        </w:rPr>
        <w:t>UN Women</w:t>
      </w:r>
      <w:r w:rsidR="000B480F" w:rsidRPr="00B8000E">
        <w:rPr>
          <w:rFonts w:ascii="Calibri" w:eastAsia="Calibri" w:hAnsi="Calibri" w:cs="Calibri"/>
          <w:spacing w:val="-3"/>
          <w:sz w:val="18"/>
          <w:szCs w:val="18"/>
          <w:lang w:val="en-GB" w:eastAsia="en-GB"/>
        </w:rPr>
        <w:t xml:space="preserve"> requirement</w:t>
      </w:r>
      <w:r w:rsidR="003459D4">
        <w:rPr>
          <w:rFonts w:ascii="Calibri" w:eastAsia="Calibri" w:hAnsi="Calibri" w:cs="Calibri"/>
          <w:spacing w:val="-3"/>
          <w:sz w:val="18"/>
          <w:szCs w:val="18"/>
          <w:lang w:val="en-GB" w:eastAsia="en-GB"/>
        </w:rPr>
        <w:t>s</w:t>
      </w:r>
      <w:r w:rsidR="000B480F" w:rsidRPr="00B8000E">
        <w:rPr>
          <w:rFonts w:ascii="Calibri" w:eastAsia="Calibri" w:hAnsi="Calibri" w:cs="Calibri"/>
          <w:spacing w:val="-3"/>
          <w:sz w:val="18"/>
          <w:szCs w:val="18"/>
          <w:lang w:val="en-GB" w:eastAsia="en-GB"/>
        </w:rPr>
        <w:t xml:space="preserve"> for </w:t>
      </w:r>
      <w:r w:rsidR="002A4FFD" w:rsidRPr="002326BE">
        <w:rPr>
          <w:rFonts w:ascii="Calibri" w:eastAsia="Calibri" w:hAnsi="Calibri" w:cs="Calibri"/>
          <w:spacing w:val="-3"/>
          <w:sz w:val="18"/>
          <w:szCs w:val="18"/>
          <w:lang w:val="en-GB" w:eastAsia="en-GB"/>
        </w:rPr>
        <w:t xml:space="preserve">an </w:t>
      </w:r>
      <w:r w:rsidR="000B480F" w:rsidRPr="003A0386">
        <w:rPr>
          <w:rFonts w:ascii="Calibri" w:eastAsia="Calibri" w:hAnsi="Calibri" w:cs="Calibri"/>
          <w:spacing w:val="-3"/>
          <w:sz w:val="18"/>
          <w:szCs w:val="18"/>
          <w:lang w:val="en-GB" w:eastAsia="en-GB"/>
        </w:rPr>
        <w:t>Implementing Partner</w:t>
      </w:r>
      <w:r w:rsidR="000B480F" w:rsidRPr="002326BE">
        <w:rPr>
          <w:rFonts w:ascii="Calibri" w:eastAsia="Calibri" w:hAnsi="Calibri" w:cs="Calibri"/>
          <w:spacing w:val="-3"/>
          <w:sz w:val="18"/>
          <w:szCs w:val="18"/>
          <w:lang w:val="en-GB" w:eastAsia="en-GB"/>
        </w:rPr>
        <w:t>.</w:t>
      </w:r>
      <w:r w:rsidR="000B480F" w:rsidRPr="00B8000E">
        <w:rPr>
          <w:rFonts w:ascii="Calibri" w:eastAsia="Calibri" w:hAnsi="Calibri" w:cs="Calibri"/>
          <w:spacing w:val="-3"/>
          <w:sz w:val="18"/>
          <w:szCs w:val="18"/>
          <w:lang w:val="en-GB" w:eastAsia="en-GB"/>
        </w:rPr>
        <w:t xml:space="preserve"> </w:t>
      </w:r>
    </w:p>
    <w:p w14:paraId="449BEFFA" w14:textId="45914A3A" w:rsidR="00FC2BA3" w:rsidRPr="00B8000E" w:rsidRDefault="006470FD" w:rsidP="008C5186">
      <w:pPr>
        <w:pStyle w:val="ListParagraph"/>
        <w:numPr>
          <w:ilvl w:val="1"/>
          <w:numId w:val="12"/>
        </w:numPr>
        <w:tabs>
          <w:tab w:val="left" w:pos="-1440"/>
        </w:tabs>
        <w:suppressAutoHyphens/>
        <w:spacing w:after="0" w:line="240" w:lineRule="auto"/>
        <w:ind w:left="540" w:hanging="540"/>
        <w:jc w:val="both"/>
        <w:rPr>
          <w:rFonts w:ascii="Calibri" w:eastAsia="Calibri" w:hAnsi="Calibri" w:cs="Calibri"/>
          <w:spacing w:val="-3"/>
          <w:sz w:val="18"/>
          <w:szCs w:val="18"/>
          <w:lang w:val="en-GB" w:eastAsia="en-GB"/>
        </w:rPr>
      </w:pPr>
      <w:r w:rsidRPr="00B8000E">
        <w:rPr>
          <w:rFonts w:ascii="Calibri" w:eastAsia="Calibri" w:hAnsi="Calibri" w:cs="Calibri"/>
          <w:spacing w:val="-3"/>
          <w:sz w:val="18"/>
          <w:szCs w:val="18"/>
          <w:lang w:val="en-GB" w:eastAsia="en-GB"/>
        </w:rPr>
        <w:t>UN Women</w:t>
      </w:r>
      <w:r w:rsidR="000B480F" w:rsidRPr="00B8000E">
        <w:rPr>
          <w:rFonts w:ascii="Calibri" w:eastAsia="Calibri" w:hAnsi="Calibri" w:cs="Calibri"/>
          <w:spacing w:val="-3"/>
          <w:sz w:val="18"/>
          <w:szCs w:val="18"/>
          <w:lang w:val="en-GB" w:eastAsia="en-GB"/>
        </w:rPr>
        <w:t xml:space="preserve"> is soliciting proposals from</w:t>
      </w:r>
      <w:r w:rsidR="00EE1C18" w:rsidRPr="00B8000E">
        <w:rPr>
          <w:rFonts w:ascii="Calibri" w:eastAsia="Calibri" w:hAnsi="Calibri" w:cs="Calibri"/>
          <w:spacing w:val="-3"/>
          <w:sz w:val="18"/>
          <w:szCs w:val="18"/>
          <w:lang w:val="en-GB" w:eastAsia="en-GB"/>
        </w:rPr>
        <w:t xml:space="preserve"> Civil </w:t>
      </w:r>
      <w:r w:rsidR="00777B77">
        <w:rPr>
          <w:rFonts w:ascii="Calibri" w:eastAsia="Calibri" w:hAnsi="Calibri" w:cs="Calibri"/>
          <w:spacing w:val="-3"/>
          <w:sz w:val="18"/>
          <w:szCs w:val="18"/>
          <w:lang w:val="en-GB" w:eastAsia="en-GB"/>
        </w:rPr>
        <w:t>S</w:t>
      </w:r>
      <w:r w:rsidR="00EE1C18" w:rsidRPr="00B8000E">
        <w:rPr>
          <w:rFonts w:ascii="Calibri" w:eastAsia="Calibri" w:hAnsi="Calibri" w:cs="Calibri"/>
          <w:spacing w:val="-3"/>
          <w:sz w:val="18"/>
          <w:szCs w:val="18"/>
          <w:lang w:val="en-GB" w:eastAsia="en-GB"/>
        </w:rPr>
        <w:t>ociety Organization</w:t>
      </w:r>
      <w:r w:rsidR="007F5145">
        <w:rPr>
          <w:rFonts w:ascii="Calibri" w:eastAsia="Calibri" w:hAnsi="Calibri" w:cs="Calibri"/>
          <w:spacing w:val="-3"/>
          <w:sz w:val="18"/>
          <w:szCs w:val="18"/>
          <w:lang w:val="en-GB" w:eastAsia="en-GB"/>
        </w:rPr>
        <w:t>s</w:t>
      </w:r>
      <w:r w:rsidR="00EE1C18" w:rsidRPr="00B8000E">
        <w:rPr>
          <w:rFonts w:ascii="Calibri" w:eastAsia="Calibri" w:hAnsi="Calibri" w:cs="Calibri"/>
          <w:spacing w:val="-3"/>
          <w:sz w:val="18"/>
          <w:szCs w:val="18"/>
          <w:lang w:val="en-GB" w:eastAsia="en-GB"/>
        </w:rPr>
        <w:t xml:space="preserve"> (CSOs)</w:t>
      </w:r>
      <w:r w:rsidR="0003763E" w:rsidRPr="00B8000E">
        <w:rPr>
          <w:rFonts w:ascii="Calibri" w:eastAsia="Calibri" w:hAnsi="Calibri" w:cs="Calibri"/>
          <w:spacing w:val="-3"/>
          <w:sz w:val="18"/>
          <w:szCs w:val="18"/>
          <w:lang w:val="en-GB" w:eastAsia="en-GB"/>
        </w:rPr>
        <w:t>.</w:t>
      </w:r>
      <w:r w:rsidR="00BB6F19" w:rsidRPr="00B8000E">
        <w:rPr>
          <w:rFonts w:ascii="Calibri" w:eastAsia="Calibri" w:hAnsi="Calibri" w:cs="Calibri"/>
          <w:spacing w:val="-3"/>
          <w:sz w:val="18"/>
          <w:szCs w:val="18"/>
          <w:lang w:val="en-GB" w:eastAsia="en-GB"/>
        </w:rPr>
        <w:t xml:space="preserve"> </w:t>
      </w:r>
      <w:r w:rsidR="003331CC" w:rsidRPr="00B8000E">
        <w:rPr>
          <w:rFonts w:ascii="Calibri" w:eastAsia="Calibri" w:hAnsi="Calibri" w:cs="Calibri"/>
          <w:b/>
          <w:spacing w:val="-3"/>
          <w:sz w:val="18"/>
          <w:szCs w:val="18"/>
          <w:lang w:val="en-GB" w:eastAsia="en-GB"/>
        </w:rPr>
        <w:t>Women</w:t>
      </w:r>
      <w:r w:rsidR="00D73FCA" w:rsidRPr="00B8000E">
        <w:rPr>
          <w:rFonts w:ascii="Calibri" w:eastAsia="Calibri" w:hAnsi="Calibri" w:cs="Calibri"/>
          <w:b/>
          <w:spacing w:val="-3"/>
          <w:sz w:val="18"/>
          <w:szCs w:val="18"/>
          <w:lang w:val="en-GB" w:eastAsia="en-GB"/>
        </w:rPr>
        <w:t xml:space="preserve">’s </w:t>
      </w:r>
      <w:r w:rsidR="003331CC" w:rsidRPr="00B8000E">
        <w:rPr>
          <w:rFonts w:ascii="Calibri" w:eastAsia="Calibri" w:hAnsi="Calibri" w:cs="Calibri"/>
          <w:b/>
          <w:spacing w:val="-3"/>
          <w:sz w:val="18"/>
          <w:szCs w:val="18"/>
          <w:lang w:val="en-GB" w:eastAsia="en-GB"/>
        </w:rPr>
        <w:t xml:space="preserve">organizations </w:t>
      </w:r>
      <w:r w:rsidR="00D73FCA" w:rsidRPr="00B8000E">
        <w:rPr>
          <w:rFonts w:ascii="Calibri" w:eastAsia="Calibri" w:hAnsi="Calibri" w:cs="Calibri"/>
          <w:b/>
          <w:spacing w:val="-3"/>
          <w:sz w:val="18"/>
          <w:szCs w:val="18"/>
          <w:lang w:val="en-GB" w:eastAsia="en-GB"/>
        </w:rPr>
        <w:t xml:space="preserve">or entities </w:t>
      </w:r>
      <w:r w:rsidR="003331CC" w:rsidRPr="00B8000E">
        <w:rPr>
          <w:rFonts w:ascii="Calibri" w:eastAsia="Calibri" w:hAnsi="Calibri" w:cs="Calibri"/>
          <w:b/>
          <w:spacing w:val="-3"/>
          <w:sz w:val="18"/>
          <w:szCs w:val="18"/>
          <w:lang w:val="en-GB" w:eastAsia="en-GB"/>
        </w:rPr>
        <w:t>are highly encouraged to apply.</w:t>
      </w:r>
    </w:p>
    <w:p w14:paraId="00019737" w14:textId="7F1C1AD0" w:rsidR="00FC2BA3" w:rsidRPr="00B8000E" w:rsidRDefault="000B480F" w:rsidP="008C5186">
      <w:pPr>
        <w:pStyle w:val="ListParagraph"/>
        <w:numPr>
          <w:ilvl w:val="1"/>
          <w:numId w:val="12"/>
        </w:numPr>
        <w:tabs>
          <w:tab w:val="left" w:pos="-1440"/>
        </w:tabs>
        <w:suppressAutoHyphens/>
        <w:spacing w:after="0" w:line="240" w:lineRule="auto"/>
        <w:ind w:left="540" w:hanging="540"/>
        <w:jc w:val="both"/>
        <w:rPr>
          <w:rFonts w:ascii="Calibri" w:eastAsia="Calibri" w:hAnsi="Calibri" w:cs="Calibri"/>
          <w:spacing w:val="-3"/>
          <w:sz w:val="18"/>
          <w:szCs w:val="18"/>
          <w:lang w:val="en-GB" w:eastAsia="en-GB"/>
        </w:rPr>
      </w:pPr>
      <w:r w:rsidRPr="00B8000E">
        <w:rPr>
          <w:rFonts w:ascii="Calibri" w:eastAsia="Calibri" w:hAnsi="Calibri" w:cs="Calibri"/>
          <w:spacing w:val="-3"/>
          <w:sz w:val="18"/>
          <w:szCs w:val="18"/>
          <w:lang w:val="en-GB" w:eastAsia="en-GB"/>
        </w:rPr>
        <w:t xml:space="preserve">A description of the services required is described in CFP </w:t>
      </w:r>
      <w:r w:rsidRPr="00B8000E">
        <w:rPr>
          <w:rFonts w:ascii="Calibri" w:eastAsia="Calibri" w:hAnsi="Calibri" w:cs="Calibri"/>
          <w:b/>
          <w:spacing w:val="-3"/>
          <w:sz w:val="18"/>
          <w:szCs w:val="18"/>
          <w:lang w:val="en-GB" w:eastAsia="en-GB"/>
        </w:rPr>
        <w:t xml:space="preserve">Section </w:t>
      </w:r>
      <w:r w:rsidR="0003763E" w:rsidRPr="00B8000E">
        <w:rPr>
          <w:rFonts w:ascii="Calibri" w:eastAsia="Calibri" w:hAnsi="Calibri" w:cs="Calibri"/>
          <w:b/>
          <w:spacing w:val="-3"/>
          <w:sz w:val="18"/>
          <w:szCs w:val="18"/>
          <w:lang w:val="en-GB" w:eastAsia="en-GB"/>
        </w:rPr>
        <w:t>1</w:t>
      </w:r>
      <w:r w:rsidRPr="00B8000E">
        <w:rPr>
          <w:rFonts w:ascii="Calibri" w:eastAsia="Calibri" w:hAnsi="Calibri" w:cs="Calibri"/>
          <w:b/>
          <w:spacing w:val="-3"/>
          <w:sz w:val="18"/>
          <w:szCs w:val="18"/>
          <w:lang w:val="en-GB" w:eastAsia="en-GB"/>
        </w:rPr>
        <w:t xml:space="preserve"> </w:t>
      </w:r>
      <w:r w:rsidR="00C164AD">
        <w:rPr>
          <w:rFonts w:ascii="Calibri" w:eastAsia="Calibri" w:hAnsi="Calibri" w:cs="Calibri"/>
          <w:b/>
          <w:spacing w:val="-3"/>
          <w:sz w:val="18"/>
          <w:szCs w:val="18"/>
          <w:lang w:val="en-GB" w:eastAsia="en-GB"/>
        </w:rPr>
        <w:t>–</w:t>
      </w:r>
      <w:r w:rsidR="00E642C3" w:rsidRPr="00B8000E">
        <w:rPr>
          <w:rFonts w:ascii="Calibri" w:eastAsia="Calibri" w:hAnsi="Calibri" w:cs="Calibri"/>
          <w:b/>
          <w:spacing w:val="-3"/>
          <w:sz w:val="18"/>
          <w:szCs w:val="18"/>
          <w:lang w:val="en-GB" w:eastAsia="en-GB"/>
        </w:rPr>
        <w:t xml:space="preserve"> </w:t>
      </w:r>
      <w:r w:rsidR="005B1298">
        <w:rPr>
          <w:rFonts w:ascii="Calibri" w:eastAsia="Calibri" w:hAnsi="Calibri" w:cs="Calibri"/>
          <w:b/>
          <w:spacing w:val="-3"/>
          <w:sz w:val="18"/>
          <w:szCs w:val="18"/>
          <w:lang w:val="en-GB" w:eastAsia="en-GB"/>
        </w:rPr>
        <w:t>c</w:t>
      </w:r>
      <w:r w:rsidR="00C164AD">
        <w:rPr>
          <w:rFonts w:ascii="Calibri" w:eastAsia="Calibri" w:hAnsi="Calibri" w:cs="Calibri"/>
          <w:b/>
          <w:spacing w:val="-3"/>
          <w:sz w:val="18"/>
          <w:szCs w:val="18"/>
          <w:lang w:val="en-GB" w:eastAsia="en-GB"/>
        </w:rPr>
        <w:t>)</w:t>
      </w:r>
      <w:r w:rsidR="00381C41" w:rsidRPr="00B8000E">
        <w:rPr>
          <w:rFonts w:ascii="Calibri" w:eastAsia="Calibri" w:hAnsi="Calibri" w:cs="Calibri"/>
          <w:b/>
          <w:spacing w:val="-3"/>
          <w:sz w:val="18"/>
          <w:szCs w:val="18"/>
          <w:lang w:val="en-GB" w:eastAsia="en-GB"/>
        </w:rPr>
        <w:t xml:space="preserve"> </w:t>
      </w:r>
      <w:r w:rsidR="002E7F00" w:rsidRPr="00B8000E">
        <w:rPr>
          <w:rFonts w:ascii="Calibri" w:eastAsia="Calibri" w:hAnsi="Calibri" w:cs="Calibri"/>
          <w:b/>
          <w:spacing w:val="-3"/>
          <w:sz w:val="18"/>
          <w:szCs w:val="18"/>
          <w:lang w:val="en-GB" w:eastAsia="en-GB"/>
        </w:rPr>
        <w:t>“</w:t>
      </w:r>
      <w:r w:rsidR="00C164AD">
        <w:rPr>
          <w:rFonts w:ascii="Calibri" w:eastAsia="Calibri" w:hAnsi="Calibri" w:cs="Calibri"/>
          <w:b/>
          <w:spacing w:val="-3"/>
          <w:sz w:val="18"/>
          <w:szCs w:val="18"/>
          <w:lang w:val="en-GB" w:eastAsia="en-GB"/>
        </w:rPr>
        <w:t xml:space="preserve">UN Women </w:t>
      </w:r>
      <w:r w:rsidRPr="00B8000E">
        <w:rPr>
          <w:rFonts w:ascii="Calibri" w:eastAsia="Calibri" w:hAnsi="Calibri" w:cs="Calibri"/>
          <w:b/>
          <w:spacing w:val="-3"/>
          <w:sz w:val="18"/>
          <w:szCs w:val="18"/>
          <w:lang w:val="en-GB" w:eastAsia="en-GB"/>
        </w:rPr>
        <w:t>Terms of Reference</w:t>
      </w:r>
      <w:r w:rsidR="002E7F00" w:rsidRPr="00B8000E">
        <w:rPr>
          <w:rFonts w:ascii="Calibri" w:eastAsia="Calibri" w:hAnsi="Calibri" w:cs="Calibri"/>
          <w:b/>
          <w:spacing w:val="-3"/>
          <w:sz w:val="18"/>
          <w:szCs w:val="18"/>
          <w:lang w:val="en-GB" w:eastAsia="en-GB"/>
        </w:rPr>
        <w:t>”</w:t>
      </w:r>
      <w:r w:rsidRPr="00B8000E">
        <w:rPr>
          <w:rFonts w:ascii="Calibri" w:eastAsia="Calibri" w:hAnsi="Calibri" w:cs="Calibri"/>
          <w:b/>
          <w:spacing w:val="-3"/>
          <w:sz w:val="18"/>
          <w:szCs w:val="18"/>
          <w:lang w:val="en-GB" w:eastAsia="en-GB"/>
        </w:rPr>
        <w:t>.</w:t>
      </w:r>
    </w:p>
    <w:p w14:paraId="373C2617" w14:textId="71D978D2" w:rsidR="00FC2BA3" w:rsidRPr="00B8000E" w:rsidRDefault="006470FD" w:rsidP="008C5186">
      <w:pPr>
        <w:pStyle w:val="ListParagraph"/>
        <w:numPr>
          <w:ilvl w:val="1"/>
          <w:numId w:val="12"/>
        </w:numPr>
        <w:tabs>
          <w:tab w:val="left" w:pos="-1440"/>
        </w:tabs>
        <w:suppressAutoHyphens/>
        <w:spacing w:after="0" w:line="240" w:lineRule="auto"/>
        <w:ind w:left="540" w:hanging="540"/>
        <w:jc w:val="both"/>
        <w:rPr>
          <w:rFonts w:ascii="Calibri" w:eastAsia="Calibri" w:hAnsi="Calibri" w:cs="Calibri"/>
          <w:spacing w:val="-3"/>
          <w:sz w:val="18"/>
          <w:szCs w:val="18"/>
          <w:lang w:val="en-GB" w:eastAsia="en-GB"/>
        </w:rPr>
      </w:pPr>
      <w:r w:rsidRPr="00B8000E">
        <w:rPr>
          <w:rFonts w:ascii="Calibri" w:eastAsia="Calibri" w:hAnsi="Calibri" w:cs="Calibri"/>
          <w:spacing w:val="-3"/>
          <w:sz w:val="18"/>
          <w:szCs w:val="18"/>
          <w:lang w:val="en-GB" w:eastAsia="en-GB"/>
        </w:rPr>
        <w:t>UN Women</w:t>
      </w:r>
      <w:r w:rsidR="000B480F" w:rsidRPr="00B8000E">
        <w:rPr>
          <w:rFonts w:ascii="Calibri" w:eastAsia="Calibri" w:hAnsi="Calibri" w:cs="Calibri"/>
          <w:spacing w:val="-3"/>
          <w:sz w:val="18"/>
          <w:szCs w:val="18"/>
          <w:lang w:val="en-GB" w:eastAsia="en-GB"/>
        </w:rPr>
        <w:t xml:space="preserve"> may, at its discretion, cancel the services in part or in whole.</w:t>
      </w:r>
    </w:p>
    <w:p w14:paraId="1AF8C28E" w14:textId="76B811ED" w:rsidR="00FC2BA3" w:rsidRPr="00B8000E" w:rsidRDefault="000B480F" w:rsidP="008C5186">
      <w:pPr>
        <w:pStyle w:val="ListParagraph"/>
        <w:numPr>
          <w:ilvl w:val="1"/>
          <w:numId w:val="12"/>
        </w:numPr>
        <w:tabs>
          <w:tab w:val="left" w:pos="-1440"/>
        </w:tabs>
        <w:suppressAutoHyphens/>
        <w:spacing w:after="0" w:line="240" w:lineRule="auto"/>
        <w:ind w:left="540" w:hanging="540"/>
        <w:jc w:val="both"/>
        <w:rPr>
          <w:rFonts w:ascii="Calibri" w:eastAsia="Calibri" w:hAnsi="Calibri" w:cs="Calibri"/>
          <w:spacing w:val="-3"/>
          <w:sz w:val="18"/>
          <w:szCs w:val="18"/>
          <w:lang w:val="en-GB" w:eastAsia="en-GB"/>
        </w:rPr>
      </w:pPr>
      <w:r w:rsidRPr="00B8000E">
        <w:rPr>
          <w:rFonts w:ascii="Calibri" w:eastAsia="Calibri" w:hAnsi="Calibri" w:cs="Calibri"/>
          <w:spacing w:val="-3"/>
          <w:sz w:val="18"/>
          <w:szCs w:val="18"/>
          <w:lang w:val="en-GB" w:eastAsia="en-GB"/>
        </w:rPr>
        <w:t>Proponents may withdraw the proposal after submission, provided that written notice of withdrawal is received by</w:t>
      </w:r>
      <w:r w:rsidR="00DC2F38">
        <w:rPr>
          <w:rFonts w:ascii="Calibri" w:eastAsia="Calibri" w:hAnsi="Calibri" w:cs="Calibri"/>
          <w:spacing w:val="-3"/>
          <w:sz w:val="18"/>
          <w:szCs w:val="18"/>
          <w:lang w:val="en-GB" w:eastAsia="en-GB"/>
        </w:rPr>
        <w:t xml:space="preserve"> </w:t>
      </w:r>
      <w:r w:rsidR="006470FD" w:rsidRPr="00B8000E">
        <w:rPr>
          <w:rFonts w:ascii="Calibri" w:eastAsia="Calibri" w:hAnsi="Calibri" w:cs="Calibri"/>
          <w:spacing w:val="-3"/>
          <w:sz w:val="18"/>
          <w:szCs w:val="18"/>
          <w:lang w:val="en-GB" w:eastAsia="en-GB"/>
        </w:rPr>
        <w:t>UN Women</w:t>
      </w:r>
      <w:r w:rsidRPr="00B8000E">
        <w:rPr>
          <w:rFonts w:ascii="Calibri" w:eastAsia="Calibri" w:hAnsi="Calibri" w:cs="Calibri"/>
          <w:spacing w:val="-3"/>
          <w:sz w:val="18"/>
          <w:szCs w:val="18"/>
          <w:lang w:val="en-GB" w:eastAsia="en-GB"/>
        </w:rPr>
        <w:t xml:space="preserve"> prior to the deadline prescribed for </w:t>
      </w:r>
      <w:r w:rsidR="002C1C67">
        <w:rPr>
          <w:rFonts w:ascii="Calibri" w:eastAsia="Calibri" w:hAnsi="Calibri" w:cs="Calibri"/>
          <w:spacing w:val="-3"/>
          <w:sz w:val="18"/>
          <w:szCs w:val="18"/>
          <w:lang w:val="en-GB" w:eastAsia="en-GB"/>
        </w:rPr>
        <w:t xml:space="preserve">the </w:t>
      </w:r>
      <w:r w:rsidRPr="00B8000E">
        <w:rPr>
          <w:rFonts w:ascii="Calibri" w:eastAsia="Calibri" w:hAnsi="Calibri" w:cs="Calibri"/>
          <w:spacing w:val="-3"/>
          <w:sz w:val="18"/>
          <w:szCs w:val="18"/>
          <w:lang w:val="en-GB" w:eastAsia="en-GB"/>
        </w:rPr>
        <w:t xml:space="preserve">submission of proposals. </w:t>
      </w:r>
      <w:r w:rsidRPr="00B8000E">
        <w:rPr>
          <w:rFonts w:ascii="Calibri" w:eastAsia="Calibri" w:hAnsi="Calibri" w:cs="Calibri"/>
          <w:spacing w:val="-2"/>
          <w:sz w:val="18"/>
          <w:szCs w:val="18"/>
          <w:lang w:val="en-GB" w:eastAsia="en-GB"/>
        </w:rPr>
        <w:t xml:space="preserve">No proposal may be modified </w:t>
      </w:r>
      <w:proofErr w:type="gramStart"/>
      <w:r w:rsidRPr="00B8000E">
        <w:rPr>
          <w:rFonts w:ascii="Calibri" w:eastAsia="Calibri" w:hAnsi="Calibri" w:cs="Calibri"/>
          <w:spacing w:val="-2"/>
          <w:sz w:val="18"/>
          <w:szCs w:val="18"/>
          <w:lang w:val="en-GB" w:eastAsia="en-GB"/>
        </w:rPr>
        <w:t>subsequent to</w:t>
      </w:r>
      <w:proofErr w:type="gramEnd"/>
      <w:r w:rsidRPr="00B8000E">
        <w:rPr>
          <w:rFonts w:ascii="Calibri" w:eastAsia="Calibri" w:hAnsi="Calibri" w:cs="Calibri"/>
          <w:spacing w:val="-2"/>
          <w:sz w:val="18"/>
          <w:szCs w:val="18"/>
          <w:lang w:val="en-GB" w:eastAsia="en-GB"/>
        </w:rPr>
        <w:t xml:space="preserve"> the deadline for </w:t>
      </w:r>
      <w:r w:rsidR="00A777D7">
        <w:rPr>
          <w:rFonts w:ascii="Calibri" w:eastAsia="Calibri" w:hAnsi="Calibri" w:cs="Calibri"/>
          <w:spacing w:val="-2"/>
          <w:sz w:val="18"/>
          <w:szCs w:val="18"/>
          <w:lang w:val="en-GB" w:eastAsia="en-GB"/>
        </w:rPr>
        <w:t xml:space="preserve">the </w:t>
      </w:r>
      <w:r w:rsidRPr="00B8000E">
        <w:rPr>
          <w:rFonts w:ascii="Calibri" w:eastAsia="Calibri" w:hAnsi="Calibri" w:cs="Calibri"/>
          <w:spacing w:val="-2"/>
          <w:sz w:val="18"/>
          <w:szCs w:val="18"/>
          <w:lang w:val="en-GB" w:eastAsia="en-GB"/>
        </w:rPr>
        <w:t>submission of proposal</w:t>
      </w:r>
      <w:r w:rsidR="00A777D7">
        <w:rPr>
          <w:rFonts w:ascii="Calibri" w:eastAsia="Calibri" w:hAnsi="Calibri" w:cs="Calibri"/>
          <w:spacing w:val="-2"/>
          <w:sz w:val="18"/>
          <w:szCs w:val="18"/>
          <w:lang w:val="en-GB" w:eastAsia="en-GB"/>
        </w:rPr>
        <w:t>s</w:t>
      </w:r>
      <w:r w:rsidRPr="00B8000E">
        <w:rPr>
          <w:rFonts w:ascii="Calibri" w:eastAsia="Calibri" w:hAnsi="Calibri" w:cs="Calibri"/>
          <w:spacing w:val="-2"/>
          <w:sz w:val="18"/>
          <w:szCs w:val="18"/>
          <w:lang w:val="en-GB" w:eastAsia="en-GB"/>
        </w:rPr>
        <w:t>. No proposal may be withdrawn in the interval between the deadline for submission of proposals and the expiration of the period of proposal validity.</w:t>
      </w:r>
    </w:p>
    <w:p w14:paraId="349AA02E" w14:textId="4D67A63C" w:rsidR="00FC2BA3" w:rsidRPr="00B8000E" w:rsidRDefault="000B480F" w:rsidP="008C5186">
      <w:pPr>
        <w:pStyle w:val="ListParagraph"/>
        <w:numPr>
          <w:ilvl w:val="1"/>
          <w:numId w:val="12"/>
        </w:numPr>
        <w:tabs>
          <w:tab w:val="left" w:pos="-1440"/>
        </w:tabs>
        <w:suppressAutoHyphens/>
        <w:spacing w:after="0" w:line="240" w:lineRule="auto"/>
        <w:ind w:left="540" w:hanging="540"/>
        <w:jc w:val="both"/>
        <w:rPr>
          <w:rFonts w:ascii="Calibri" w:eastAsia="Calibri" w:hAnsi="Calibri" w:cs="Calibri"/>
          <w:spacing w:val="-3"/>
          <w:sz w:val="18"/>
          <w:szCs w:val="18"/>
          <w:lang w:val="en-GB" w:eastAsia="en-GB"/>
        </w:rPr>
      </w:pPr>
      <w:r w:rsidRPr="00B8000E">
        <w:rPr>
          <w:rFonts w:ascii="Calibri" w:eastAsia="Calibri" w:hAnsi="Calibri" w:cs="Calibri"/>
          <w:spacing w:val="-3"/>
          <w:sz w:val="18"/>
          <w:szCs w:val="18"/>
          <w:lang w:val="en-GB" w:eastAsia="en-GB"/>
        </w:rPr>
        <w:t xml:space="preserve">All proposals shall remain valid and open for acceptance for a period of </w:t>
      </w:r>
      <w:r w:rsidR="00CA00F9" w:rsidRPr="00B8000E">
        <w:rPr>
          <w:rFonts w:ascii="Calibri" w:eastAsia="Calibri" w:hAnsi="Calibri" w:cs="Calibri"/>
          <w:spacing w:val="-3"/>
          <w:sz w:val="18"/>
          <w:szCs w:val="18"/>
          <w:lang w:val="en-GB" w:eastAsia="en-GB"/>
        </w:rPr>
        <w:t>120</w:t>
      </w:r>
      <w:r w:rsidRPr="00B8000E">
        <w:rPr>
          <w:rFonts w:ascii="Calibri" w:eastAsia="Calibri" w:hAnsi="Calibri" w:cs="Calibri"/>
          <w:spacing w:val="-3"/>
          <w:sz w:val="18"/>
          <w:szCs w:val="18"/>
          <w:lang w:val="en-GB" w:eastAsia="en-GB"/>
        </w:rPr>
        <w:t xml:space="preserve"> calendar days after the date specified for receipt of proposals. A proposal valid for a shorter period may be rejected.</w:t>
      </w:r>
      <w:r w:rsidRPr="00B8000E">
        <w:rPr>
          <w:rFonts w:ascii="Calibri" w:eastAsia="Calibri" w:hAnsi="Calibri" w:cs="Calibri"/>
          <w:b/>
          <w:bCs/>
          <w:spacing w:val="-3"/>
          <w:sz w:val="18"/>
          <w:szCs w:val="18"/>
          <w:lang w:val="en-GB" w:eastAsia="en-GB"/>
        </w:rPr>
        <w:t xml:space="preserve"> </w:t>
      </w:r>
      <w:r w:rsidRPr="00B8000E">
        <w:rPr>
          <w:rFonts w:ascii="Calibri" w:eastAsia="Calibri" w:hAnsi="Calibri" w:cs="Calibri"/>
          <w:spacing w:val="-3"/>
          <w:sz w:val="18"/>
          <w:szCs w:val="18"/>
          <w:lang w:val="en-GB" w:eastAsia="en-GB"/>
        </w:rPr>
        <w:t>In exceptional circumstances,</w:t>
      </w:r>
      <w:r w:rsidR="00DC2F38">
        <w:rPr>
          <w:rFonts w:ascii="Calibri" w:eastAsia="Calibri" w:hAnsi="Calibri" w:cs="Calibri"/>
          <w:spacing w:val="-3"/>
          <w:sz w:val="18"/>
          <w:szCs w:val="18"/>
          <w:lang w:val="en-GB" w:eastAsia="en-GB"/>
        </w:rPr>
        <w:t xml:space="preserve"> </w:t>
      </w:r>
      <w:r w:rsidR="006470FD" w:rsidRPr="00B8000E">
        <w:rPr>
          <w:rFonts w:ascii="Calibri" w:eastAsia="Calibri" w:hAnsi="Calibri" w:cs="Calibri"/>
          <w:spacing w:val="-3"/>
          <w:sz w:val="18"/>
          <w:szCs w:val="18"/>
          <w:lang w:val="en-GB" w:eastAsia="en-GB"/>
        </w:rPr>
        <w:t>UN Women</w:t>
      </w:r>
      <w:r w:rsidRPr="00B8000E">
        <w:rPr>
          <w:rFonts w:ascii="Calibri" w:eastAsia="Calibri" w:hAnsi="Calibri" w:cs="Calibri"/>
          <w:spacing w:val="-3"/>
          <w:sz w:val="18"/>
          <w:szCs w:val="18"/>
          <w:lang w:val="en-GB" w:eastAsia="en-GB"/>
        </w:rPr>
        <w:t xml:space="preserve"> may solicit the proponent’s consent to an extension of the period of validity. The request and the responses thereto shall be made in writing.</w:t>
      </w:r>
    </w:p>
    <w:p w14:paraId="62198493" w14:textId="09C1F385" w:rsidR="000B480F" w:rsidRPr="00B8000E" w:rsidRDefault="000B480F" w:rsidP="008C5186">
      <w:pPr>
        <w:pStyle w:val="ListParagraph"/>
        <w:numPr>
          <w:ilvl w:val="1"/>
          <w:numId w:val="12"/>
        </w:numPr>
        <w:tabs>
          <w:tab w:val="left" w:pos="-1440"/>
        </w:tabs>
        <w:suppressAutoHyphens/>
        <w:spacing w:after="0" w:line="240" w:lineRule="auto"/>
        <w:ind w:left="540" w:hanging="540"/>
        <w:jc w:val="both"/>
        <w:rPr>
          <w:rFonts w:ascii="Calibri" w:eastAsia="Calibri" w:hAnsi="Calibri" w:cs="Calibri"/>
          <w:spacing w:val="-3"/>
          <w:sz w:val="18"/>
          <w:szCs w:val="18"/>
          <w:lang w:val="en-GB" w:eastAsia="en-GB"/>
        </w:rPr>
      </w:pPr>
      <w:r w:rsidRPr="00B8000E">
        <w:rPr>
          <w:rFonts w:ascii="Calibri" w:eastAsia="Calibri" w:hAnsi="Calibri" w:cs="Calibri"/>
          <w:spacing w:val="-3"/>
          <w:sz w:val="18"/>
          <w:szCs w:val="18"/>
          <w:lang w:val="en-GB" w:eastAsia="en-GB"/>
        </w:rPr>
        <w:t xml:space="preserve">Effective with the release of this CFP, </w:t>
      </w:r>
      <w:r w:rsidRPr="00B8000E">
        <w:rPr>
          <w:rFonts w:ascii="Calibri" w:eastAsia="Calibri" w:hAnsi="Calibri" w:cs="Calibri"/>
          <w:spacing w:val="-3"/>
          <w:sz w:val="18"/>
          <w:szCs w:val="18"/>
          <w:u w:val="single"/>
          <w:lang w:val="en-GB" w:eastAsia="en-GB"/>
        </w:rPr>
        <w:t>all</w:t>
      </w:r>
      <w:r w:rsidRPr="00B8000E">
        <w:rPr>
          <w:rFonts w:ascii="Calibri" w:eastAsia="Calibri" w:hAnsi="Calibri" w:cs="Calibri"/>
          <w:spacing w:val="-3"/>
          <w:sz w:val="18"/>
          <w:szCs w:val="18"/>
          <w:lang w:val="en-GB" w:eastAsia="en-GB"/>
        </w:rPr>
        <w:t xml:space="preserve"> communications must be directed only to</w:t>
      </w:r>
      <w:r w:rsidR="00DC2F38">
        <w:rPr>
          <w:rFonts w:ascii="Calibri" w:eastAsia="Calibri" w:hAnsi="Calibri" w:cs="Calibri"/>
          <w:spacing w:val="-3"/>
          <w:sz w:val="18"/>
          <w:szCs w:val="18"/>
          <w:lang w:val="en-GB" w:eastAsia="en-GB"/>
        </w:rPr>
        <w:t xml:space="preserve"> </w:t>
      </w:r>
      <w:r w:rsidR="006470FD" w:rsidRPr="00B8000E">
        <w:rPr>
          <w:rFonts w:ascii="Calibri" w:eastAsia="Calibri" w:hAnsi="Calibri" w:cs="Calibri"/>
          <w:spacing w:val="-3"/>
          <w:sz w:val="18"/>
          <w:szCs w:val="18"/>
          <w:lang w:val="en-GB" w:eastAsia="en-GB"/>
        </w:rPr>
        <w:t>UN Women</w:t>
      </w:r>
      <w:r w:rsidRPr="00B8000E">
        <w:rPr>
          <w:rFonts w:ascii="Calibri" w:eastAsia="Calibri" w:hAnsi="Calibri" w:cs="Calibri"/>
          <w:spacing w:val="-3"/>
          <w:sz w:val="18"/>
          <w:szCs w:val="18"/>
          <w:lang w:val="en-GB" w:eastAsia="en-GB"/>
        </w:rPr>
        <w:t xml:space="preserve"> by email at </w:t>
      </w:r>
      <w:hyperlink r:id="rId16" w:history="1">
        <w:r w:rsidR="00667BFA" w:rsidRPr="00667BFA">
          <w:rPr>
            <w:rStyle w:val="Hyperlink"/>
            <w:rFonts w:eastAsia="Calibri" w:cstheme="minorHAnsi"/>
            <w:spacing w:val="-3"/>
            <w:sz w:val="18"/>
            <w:szCs w:val="18"/>
            <w:lang w:val="en-GB" w:eastAsia="en-GB"/>
          </w:rPr>
          <w:t>registry.india@unwomen.org</w:t>
        </w:r>
      </w:hyperlink>
      <w:r w:rsidRPr="00B8000E">
        <w:rPr>
          <w:rFonts w:ascii="Calibri" w:eastAsia="Calibri" w:hAnsi="Calibri" w:cs="Calibri"/>
          <w:spacing w:val="-3"/>
          <w:sz w:val="18"/>
          <w:szCs w:val="18"/>
          <w:lang w:val="en-GB" w:eastAsia="en-GB"/>
        </w:rPr>
        <w:t>. Proponents must not communicate with any other personnel of</w:t>
      </w:r>
      <w:r w:rsidR="00DC2F38">
        <w:rPr>
          <w:rFonts w:ascii="Calibri" w:eastAsia="Calibri" w:hAnsi="Calibri" w:cs="Calibri"/>
          <w:spacing w:val="-3"/>
          <w:sz w:val="18"/>
          <w:szCs w:val="18"/>
          <w:lang w:val="en-GB" w:eastAsia="en-GB"/>
        </w:rPr>
        <w:t xml:space="preserve"> </w:t>
      </w:r>
      <w:r w:rsidR="006470FD" w:rsidRPr="00B8000E">
        <w:rPr>
          <w:rFonts w:ascii="Calibri" w:eastAsia="Calibri" w:hAnsi="Calibri" w:cs="Calibri"/>
          <w:spacing w:val="-3"/>
          <w:sz w:val="18"/>
          <w:szCs w:val="18"/>
          <w:lang w:val="en-GB" w:eastAsia="en-GB"/>
        </w:rPr>
        <w:t>UN Women</w:t>
      </w:r>
      <w:r w:rsidRPr="00B8000E">
        <w:rPr>
          <w:rFonts w:ascii="Calibri" w:eastAsia="Calibri" w:hAnsi="Calibri" w:cs="Calibri"/>
          <w:spacing w:val="-3"/>
          <w:sz w:val="18"/>
          <w:szCs w:val="18"/>
          <w:lang w:val="en-GB" w:eastAsia="en-GB"/>
        </w:rPr>
        <w:t xml:space="preserve"> regarding this CFP.</w:t>
      </w:r>
      <w:r w:rsidR="002E7786" w:rsidRPr="00B8000E">
        <w:rPr>
          <w:rFonts w:ascii="Calibri" w:eastAsia="Calibri" w:hAnsi="Calibri" w:cs="Calibri"/>
          <w:spacing w:val="-3"/>
          <w:sz w:val="18"/>
          <w:szCs w:val="18"/>
          <w:lang w:val="en-GB" w:eastAsia="en-GB"/>
        </w:rPr>
        <w:t xml:space="preserve"> </w:t>
      </w:r>
    </w:p>
    <w:p w14:paraId="5E6A2120" w14:textId="77777777" w:rsidR="00312FC9" w:rsidRPr="00B8000E" w:rsidRDefault="00312FC9" w:rsidP="00CE3345">
      <w:pPr>
        <w:tabs>
          <w:tab w:val="left" w:pos="-1440"/>
        </w:tabs>
        <w:suppressAutoHyphens/>
        <w:spacing w:after="0" w:line="240" w:lineRule="auto"/>
        <w:ind w:left="18"/>
        <w:jc w:val="both"/>
        <w:rPr>
          <w:rFonts w:ascii="Calibri" w:eastAsia="Calibri" w:hAnsi="Calibri" w:cs="Calibri"/>
          <w:spacing w:val="-3"/>
          <w:sz w:val="18"/>
          <w:szCs w:val="18"/>
          <w:lang w:val="en-GB" w:eastAsia="en-GB"/>
        </w:rPr>
      </w:pPr>
    </w:p>
    <w:p w14:paraId="07FFDB17" w14:textId="074019E2" w:rsidR="000B480F" w:rsidRPr="004E1211" w:rsidRDefault="000B480F" w:rsidP="00CE3345">
      <w:pPr>
        <w:keepNext/>
        <w:keepLines/>
        <w:numPr>
          <w:ilvl w:val="0"/>
          <w:numId w:val="1"/>
        </w:numPr>
        <w:spacing w:after="0" w:line="240" w:lineRule="auto"/>
        <w:ind w:left="540" w:hanging="540"/>
        <w:contextualSpacing/>
        <w:jc w:val="both"/>
        <w:outlineLvl w:val="0"/>
        <w:rPr>
          <w:rFonts w:ascii="Calibri" w:eastAsia="Times New Roman" w:hAnsi="Calibri" w:cs="Calibri"/>
          <w:b/>
          <w:sz w:val="18"/>
          <w:szCs w:val="18"/>
          <w:lang w:val="en-GB" w:eastAsia="en-GB"/>
        </w:rPr>
      </w:pPr>
      <w:r w:rsidRPr="004E1211">
        <w:rPr>
          <w:rFonts w:ascii="Calibri" w:eastAsia="Times New Roman" w:hAnsi="Calibri" w:cs="Calibri"/>
          <w:b/>
          <w:sz w:val="18"/>
          <w:szCs w:val="18"/>
          <w:lang w:val="en-GB" w:eastAsia="en-GB"/>
        </w:rPr>
        <w:t xml:space="preserve">Cost of </w:t>
      </w:r>
      <w:r w:rsidR="008E4563" w:rsidRPr="004E1211">
        <w:rPr>
          <w:rFonts w:ascii="Calibri" w:eastAsia="Times New Roman" w:hAnsi="Calibri" w:cs="Calibri"/>
          <w:b/>
          <w:sz w:val="18"/>
          <w:szCs w:val="18"/>
          <w:lang w:val="en-GB" w:eastAsia="en-GB"/>
        </w:rPr>
        <w:t>P</w:t>
      </w:r>
      <w:r w:rsidRPr="004E1211">
        <w:rPr>
          <w:rFonts w:ascii="Calibri" w:eastAsia="Times New Roman" w:hAnsi="Calibri" w:cs="Calibri"/>
          <w:b/>
          <w:sz w:val="18"/>
          <w:szCs w:val="18"/>
          <w:lang w:val="en-GB" w:eastAsia="en-GB"/>
        </w:rPr>
        <w:t>roposa</w:t>
      </w:r>
      <w:r w:rsidR="00C3077D" w:rsidRPr="004E1211">
        <w:rPr>
          <w:rFonts w:ascii="Calibri" w:eastAsia="Times New Roman" w:hAnsi="Calibri" w:cs="Calibri"/>
          <w:b/>
          <w:sz w:val="18"/>
          <w:szCs w:val="18"/>
          <w:lang w:val="en-GB" w:eastAsia="en-GB"/>
        </w:rPr>
        <w:t>l</w:t>
      </w:r>
      <w:r w:rsidR="00B71643" w:rsidRPr="004E1211">
        <w:rPr>
          <w:rFonts w:ascii="Calibri" w:eastAsia="Times New Roman" w:hAnsi="Calibri" w:cs="Calibri"/>
          <w:b/>
          <w:sz w:val="18"/>
          <w:szCs w:val="18"/>
          <w:lang w:val="en-GB" w:eastAsia="en-GB"/>
        </w:rPr>
        <w:t>s</w:t>
      </w:r>
    </w:p>
    <w:p w14:paraId="7D84B31B" w14:textId="4F1F5CB0" w:rsidR="000B480F" w:rsidRPr="00B8000E" w:rsidRDefault="008E4563" w:rsidP="00CE3345">
      <w:pPr>
        <w:numPr>
          <w:ilvl w:val="1"/>
          <w:numId w:val="0"/>
        </w:numPr>
        <w:tabs>
          <w:tab w:val="left" w:pos="-1440"/>
        </w:tabs>
        <w:suppressAutoHyphens/>
        <w:spacing w:after="0" w:line="240" w:lineRule="auto"/>
        <w:ind w:left="540" w:hanging="540"/>
        <w:contextualSpacing/>
        <w:jc w:val="both"/>
        <w:rPr>
          <w:rFonts w:ascii="Calibri" w:eastAsia="Calibri" w:hAnsi="Calibri" w:cs="Calibri"/>
          <w:spacing w:val="-3"/>
          <w:sz w:val="18"/>
          <w:szCs w:val="18"/>
          <w:lang w:val="en-GB" w:eastAsia="en-GB"/>
        </w:rPr>
      </w:pPr>
      <w:r w:rsidRPr="00B8000E">
        <w:rPr>
          <w:rFonts w:ascii="Calibri" w:eastAsia="Calibri" w:hAnsi="Calibri" w:cs="Calibri"/>
          <w:spacing w:val="-3"/>
          <w:sz w:val="18"/>
          <w:szCs w:val="18"/>
          <w:lang w:val="en-GB" w:eastAsia="en-GB"/>
        </w:rPr>
        <w:t>2.1</w:t>
      </w:r>
      <w:r w:rsidRPr="00B8000E">
        <w:rPr>
          <w:rFonts w:ascii="Calibri" w:eastAsia="Calibri" w:hAnsi="Calibri" w:cs="Calibri"/>
          <w:spacing w:val="-3"/>
          <w:sz w:val="18"/>
          <w:szCs w:val="18"/>
          <w:lang w:val="en-GB" w:eastAsia="en-GB"/>
        </w:rPr>
        <w:tab/>
      </w:r>
      <w:r w:rsidR="000B480F" w:rsidRPr="00B8000E">
        <w:rPr>
          <w:rFonts w:ascii="Calibri" w:eastAsia="Calibri" w:hAnsi="Calibri" w:cs="Calibri"/>
          <w:spacing w:val="-3"/>
          <w:sz w:val="18"/>
          <w:szCs w:val="18"/>
          <w:lang w:val="en-GB" w:eastAsia="en-GB"/>
        </w:rPr>
        <w:t>The cost of preparing a proposal, attendance at any pre-proposal conference, meetings or oral presentations shall be borne by the proponent, regardless of the conduct or outcome of the CFP process. Proposals must offer the services for the total requirement</w:t>
      </w:r>
      <w:r w:rsidR="00FE7CE4">
        <w:rPr>
          <w:rFonts w:ascii="Calibri" w:eastAsia="Calibri" w:hAnsi="Calibri" w:cs="Calibri"/>
          <w:spacing w:val="-3"/>
          <w:sz w:val="18"/>
          <w:szCs w:val="18"/>
          <w:lang w:val="en-GB" w:eastAsia="en-GB"/>
        </w:rPr>
        <w:t>.</w:t>
      </w:r>
      <w:r w:rsidR="000B480F" w:rsidRPr="00B8000E">
        <w:rPr>
          <w:rFonts w:ascii="Calibri" w:eastAsia="Calibri" w:hAnsi="Calibri" w:cs="Calibri"/>
          <w:spacing w:val="-3"/>
          <w:sz w:val="18"/>
          <w:szCs w:val="18"/>
          <w:lang w:val="en-GB" w:eastAsia="en-GB"/>
        </w:rPr>
        <w:t xml:space="preserve"> </w:t>
      </w:r>
      <w:r w:rsidR="00FE7CE4">
        <w:rPr>
          <w:rFonts w:ascii="Calibri" w:eastAsia="Calibri" w:hAnsi="Calibri" w:cs="Calibri"/>
          <w:spacing w:val="-3"/>
          <w:sz w:val="18"/>
          <w:szCs w:val="18"/>
          <w:lang w:val="en-GB" w:eastAsia="en-GB"/>
        </w:rPr>
        <w:t>P</w:t>
      </w:r>
      <w:r w:rsidR="000B480F" w:rsidRPr="00B8000E">
        <w:rPr>
          <w:rFonts w:ascii="Calibri" w:eastAsia="Calibri" w:hAnsi="Calibri" w:cs="Calibri"/>
          <w:spacing w:val="-3"/>
          <w:sz w:val="18"/>
          <w:szCs w:val="18"/>
          <w:lang w:val="en-GB" w:eastAsia="en-GB"/>
        </w:rPr>
        <w:t>roposals offering only part of the services will be rejected.</w:t>
      </w:r>
    </w:p>
    <w:p w14:paraId="66D80406" w14:textId="77777777" w:rsidR="000B480F" w:rsidRPr="00B8000E" w:rsidRDefault="000B480F" w:rsidP="00CE3345">
      <w:pPr>
        <w:numPr>
          <w:ilvl w:val="1"/>
          <w:numId w:val="0"/>
        </w:numPr>
        <w:tabs>
          <w:tab w:val="left" w:pos="-1440"/>
        </w:tabs>
        <w:suppressAutoHyphens/>
        <w:spacing w:after="0" w:line="240" w:lineRule="auto"/>
        <w:ind w:left="357"/>
        <w:contextualSpacing/>
        <w:jc w:val="both"/>
        <w:rPr>
          <w:rFonts w:ascii="Calibri" w:eastAsia="Calibri" w:hAnsi="Calibri" w:cs="Calibri"/>
          <w:spacing w:val="-3"/>
          <w:sz w:val="18"/>
          <w:szCs w:val="18"/>
          <w:lang w:val="en-GB" w:eastAsia="en-GB"/>
        </w:rPr>
      </w:pPr>
    </w:p>
    <w:p w14:paraId="081F45B5" w14:textId="6257F210" w:rsidR="000B480F" w:rsidRPr="00B8000E" w:rsidRDefault="000B480F" w:rsidP="00CE3345">
      <w:pPr>
        <w:keepNext/>
        <w:keepLines/>
        <w:numPr>
          <w:ilvl w:val="0"/>
          <w:numId w:val="1"/>
        </w:numPr>
        <w:spacing w:after="0" w:line="240" w:lineRule="auto"/>
        <w:ind w:left="540" w:hanging="540"/>
        <w:contextualSpacing/>
        <w:jc w:val="both"/>
        <w:outlineLvl w:val="0"/>
        <w:rPr>
          <w:rFonts w:ascii="Calibri" w:eastAsia="Times New Roman" w:hAnsi="Calibri" w:cs="Calibri"/>
          <w:b/>
          <w:bCs/>
          <w:sz w:val="18"/>
          <w:szCs w:val="18"/>
          <w:lang w:val="en-GB" w:eastAsia="en-GB"/>
        </w:rPr>
      </w:pPr>
      <w:r w:rsidRPr="004E1211">
        <w:rPr>
          <w:rFonts w:ascii="Calibri" w:eastAsia="Times New Roman" w:hAnsi="Calibri" w:cs="Calibri"/>
          <w:b/>
          <w:sz w:val="18"/>
          <w:szCs w:val="18"/>
          <w:lang w:val="en-GB" w:eastAsia="en-GB"/>
        </w:rPr>
        <w:t>Eligibility</w:t>
      </w:r>
    </w:p>
    <w:p w14:paraId="32C1D6F8" w14:textId="79BAC938" w:rsidR="00BC675B" w:rsidRPr="00B8000E" w:rsidRDefault="00F018EC" w:rsidP="00CE3345">
      <w:pPr>
        <w:autoSpaceDE w:val="0"/>
        <w:autoSpaceDN w:val="0"/>
        <w:adjustRightInd w:val="0"/>
        <w:spacing w:after="0" w:line="240" w:lineRule="auto"/>
        <w:ind w:left="540" w:hanging="540"/>
        <w:contextualSpacing/>
        <w:jc w:val="both"/>
        <w:rPr>
          <w:rFonts w:ascii="Calibri" w:eastAsia="Times New Roman" w:hAnsi="Calibri" w:cs="Calibri"/>
          <w:sz w:val="18"/>
          <w:szCs w:val="18"/>
          <w:lang w:val="en-GB" w:eastAsia="en-GB"/>
        </w:rPr>
      </w:pPr>
      <w:r w:rsidRPr="00B8000E">
        <w:rPr>
          <w:rFonts w:ascii="Calibri" w:eastAsia="Times New Roman" w:hAnsi="Calibri" w:cs="Calibri"/>
          <w:sz w:val="18"/>
          <w:szCs w:val="18"/>
          <w:lang w:val="en-GB" w:eastAsia="en-GB"/>
        </w:rPr>
        <w:t>3.1</w:t>
      </w:r>
      <w:r w:rsidRPr="00B8000E">
        <w:rPr>
          <w:rFonts w:ascii="Calibri" w:eastAsia="Times New Roman" w:hAnsi="Calibri" w:cs="Calibri"/>
          <w:sz w:val="18"/>
          <w:szCs w:val="18"/>
          <w:lang w:val="en-GB" w:eastAsia="en-GB"/>
        </w:rPr>
        <w:tab/>
      </w:r>
      <w:r w:rsidR="000B480F" w:rsidRPr="00B8000E">
        <w:rPr>
          <w:rFonts w:ascii="Calibri" w:eastAsia="Times New Roman" w:hAnsi="Calibri" w:cs="Calibri"/>
          <w:sz w:val="18"/>
          <w:szCs w:val="18"/>
          <w:lang w:val="en-GB" w:eastAsia="en-GB"/>
        </w:rPr>
        <w:t xml:space="preserve">Proponents must meet all mandatory requirements/pre-qualification criteria as set out in </w:t>
      </w:r>
      <w:r w:rsidR="000B480F" w:rsidRPr="00B8000E">
        <w:rPr>
          <w:rFonts w:ascii="Calibri" w:eastAsia="Times New Roman" w:hAnsi="Calibri" w:cs="Calibri"/>
          <w:b/>
          <w:sz w:val="18"/>
          <w:szCs w:val="18"/>
          <w:lang w:val="en-GB" w:eastAsia="en-GB"/>
        </w:rPr>
        <w:t xml:space="preserve">Annex </w:t>
      </w:r>
      <w:r w:rsidR="00422C7E" w:rsidRPr="00B8000E">
        <w:rPr>
          <w:rFonts w:ascii="Calibri" w:eastAsia="Times New Roman" w:hAnsi="Calibri" w:cs="Calibri"/>
          <w:b/>
          <w:sz w:val="18"/>
          <w:szCs w:val="18"/>
          <w:lang w:val="en-GB" w:eastAsia="en-GB"/>
        </w:rPr>
        <w:t>A-1</w:t>
      </w:r>
      <w:r w:rsidR="000B480F" w:rsidRPr="00B8000E">
        <w:rPr>
          <w:rFonts w:ascii="Calibri" w:eastAsia="Times New Roman" w:hAnsi="Calibri" w:cs="Calibri"/>
          <w:sz w:val="18"/>
          <w:szCs w:val="18"/>
          <w:lang w:val="en-GB" w:eastAsia="en-GB"/>
        </w:rPr>
        <w:t xml:space="preserve"> </w:t>
      </w:r>
      <w:r w:rsidR="00ED0EAD" w:rsidRPr="00B8000E">
        <w:rPr>
          <w:rFonts w:ascii="Calibri" w:eastAsia="Times New Roman" w:hAnsi="Calibri" w:cs="Calibri"/>
          <w:sz w:val="18"/>
          <w:szCs w:val="18"/>
          <w:lang w:val="en-GB" w:eastAsia="en-GB"/>
        </w:rPr>
        <w:t>(</w:t>
      </w:r>
      <w:r w:rsidR="000B480F" w:rsidRPr="00B8000E">
        <w:rPr>
          <w:rFonts w:ascii="Calibri" w:eastAsia="Times New Roman" w:hAnsi="Calibri" w:cs="Calibri"/>
          <w:sz w:val="18"/>
          <w:szCs w:val="18"/>
          <w:lang w:val="en-GB" w:eastAsia="en-GB"/>
        </w:rPr>
        <w:t xml:space="preserve">See </w:t>
      </w:r>
      <w:r w:rsidR="00ED0EAD" w:rsidRPr="00B8000E">
        <w:rPr>
          <w:rFonts w:ascii="Calibri" w:eastAsia="Times New Roman" w:hAnsi="Calibri" w:cs="Calibri"/>
          <w:sz w:val="18"/>
          <w:szCs w:val="18"/>
          <w:lang w:val="en-GB" w:eastAsia="en-GB"/>
        </w:rPr>
        <w:t>point 4 below</w:t>
      </w:r>
      <w:r w:rsidR="000B480F" w:rsidRPr="00B8000E">
        <w:rPr>
          <w:rFonts w:ascii="Calibri" w:eastAsia="Times New Roman" w:hAnsi="Calibri" w:cs="Calibri"/>
          <w:sz w:val="18"/>
          <w:szCs w:val="18"/>
          <w:lang w:val="en-GB" w:eastAsia="en-GB"/>
        </w:rPr>
        <w:t xml:space="preserve"> for further explanation</w:t>
      </w:r>
      <w:r w:rsidR="0025434A" w:rsidRPr="00B8000E">
        <w:rPr>
          <w:rFonts w:ascii="Calibri" w:eastAsia="Times New Roman" w:hAnsi="Calibri" w:cs="Calibri"/>
          <w:sz w:val="18"/>
          <w:szCs w:val="18"/>
          <w:lang w:val="en-GB" w:eastAsia="en-GB"/>
        </w:rPr>
        <w:t>)</w:t>
      </w:r>
      <w:r w:rsidR="00CE224C" w:rsidRPr="00B8000E">
        <w:rPr>
          <w:rFonts w:ascii="Calibri" w:eastAsia="Times New Roman" w:hAnsi="Calibri" w:cs="Calibri"/>
          <w:sz w:val="18"/>
          <w:szCs w:val="18"/>
          <w:lang w:val="en-GB" w:eastAsia="en-GB"/>
        </w:rPr>
        <w:t xml:space="preserve"> to be considered</w:t>
      </w:r>
      <w:r w:rsidR="000B480F" w:rsidRPr="00B8000E">
        <w:rPr>
          <w:rFonts w:ascii="Calibri" w:eastAsia="Times New Roman" w:hAnsi="Calibri" w:cs="Calibri"/>
          <w:sz w:val="18"/>
          <w:szCs w:val="18"/>
          <w:lang w:val="en-GB" w:eastAsia="en-GB"/>
        </w:rPr>
        <w:t>. Proponents will receive a pass/fail rating on this section.</w:t>
      </w:r>
      <w:r w:rsidR="00DC2F38">
        <w:rPr>
          <w:rFonts w:ascii="Calibri" w:eastAsia="Times New Roman" w:hAnsi="Calibri" w:cs="Calibri"/>
          <w:sz w:val="18"/>
          <w:szCs w:val="18"/>
          <w:lang w:val="en-GB" w:eastAsia="en-GB"/>
        </w:rPr>
        <w:t xml:space="preserve"> </w:t>
      </w:r>
      <w:r w:rsidR="006470FD" w:rsidRPr="00B8000E">
        <w:rPr>
          <w:rFonts w:ascii="Calibri" w:eastAsia="Times New Roman" w:hAnsi="Calibri" w:cs="Calibri"/>
          <w:sz w:val="18"/>
          <w:szCs w:val="18"/>
          <w:lang w:val="en-GB" w:eastAsia="en-GB"/>
        </w:rPr>
        <w:t>UN Women</w:t>
      </w:r>
      <w:r w:rsidR="000B480F" w:rsidRPr="00B8000E">
        <w:rPr>
          <w:rFonts w:ascii="Calibri" w:eastAsia="Times New Roman" w:hAnsi="Calibri" w:cs="Calibri"/>
          <w:sz w:val="18"/>
          <w:szCs w:val="18"/>
          <w:lang w:val="en-GB" w:eastAsia="en-GB"/>
        </w:rPr>
        <w:t xml:space="preserve">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w:t>
      </w:r>
    </w:p>
    <w:p w14:paraId="306438D9" w14:textId="674940F4" w:rsidR="00BC675B" w:rsidRPr="00B8000E" w:rsidRDefault="00BC675B" w:rsidP="00CE3345">
      <w:pPr>
        <w:spacing w:after="0" w:line="240" w:lineRule="auto"/>
        <w:ind w:left="357"/>
        <w:jc w:val="both"/>
        <w:rPr>
          <w:rFonts w:ascii="Calibri" w:eastAsia="Times New Roman" w:hAnsi="Calibri" w:cs="Calibri"/>
          <w:sz w:val="18"/>
          <w:szCs w:val="18"/>
          <w:highlight w:val="yellow"/>
          <w:lang w:val="en-GB" w:eastAsia="en-GB"/>
        </w:rPr>
      </w:pPr>
    </w:p>
    <w:p w14:paraId="4F27DB96" w14:textId="5C22673F" w:rsidR="00381C41" w:rsidRPr="004E1211" w:rsidRDefault="00381C41" w:rsidP="00CE3345">
      <w:pPr>
        <w:keepNext/>
        <w:keepLines/>
        <w:numPr>
          <w:ilvl w:val="0"/>
          <w:numId w:val="1"/>
        </w:numPr>
        <w:spacing w:after="0" w:line="240" w:lineRule="auto"/>
        <w:ind w:left="540" w:hanging="540"/>
        <w:contextualSpacing/>
        <w:jc w:val="both"/>
        <w:outlineLvl w:val="0"/>
        <w:rPr>
          <w:rFonts w:ascii="Calibri" w:eastAsia="Times New Roman" w:hAnsi="Calibri" w:cs="Calibri"/>
          <w:b/>
          <w:sz w:val="18"/>
          <w:szCs w:val="18"/>
          <w:lang w:val="en-GB" w:eastAsia="en-GB"/>
        </w:rPr>
      </w:pPr>
      <w:r w:rsidRPr="004E1211">
        <w:rPr>
          <w:rFonts w:ascii="Calibri" w:eastAsia="Times New Roman" w:hAnsi="Calibri" w:cs="Calibri"/>
          <w:b/>
          <w:sz w:val="18"/>
          <w:szCs w:val="18"/>
          <w:lang w:val="en-GB" w:eastAsia="en-GB"/>
        </w:rPr>
        <w:t>Mandatory</w:t>
      </w:r>
      <w:r w:rsidR="00F018EC" w:rsidRPr="004E1211">
        <w:rPr>
          <w:rFonts w:ascii="Calibri" w:eastAsia="Times New Roman" w:hAnsi="Calibri" w:cs="Calibri"/>
          <w:b/>
          <w:sz w:val="18"/>
          <w:szCs w:val="18"/>
          <w:lang w:val="en-GB" w:eastAsia="en-GB"/>
        </w:rPr>
        <w:t>/P</w:t>
      </w:r>
      <w:r w:rsidRPr="004E1211">
        <w:rPr>
          <w:rFonts w:ascii="Calibri" w:eastAsia="Times New Roman" w:hAnsi="Calibri" w:cs="Calibri"/>
          <w:b/>
          <w:sz w:val="18"/>
          <w:szCs w:val="18"/>
          <w:lang w:val="en-GB" w:eastAsia="en-GB"/>
        </w:rPr>
        <w:t>re-</w:t>
      </w:r>
      <w:r w:rsidR="00F018EC" w:rsidRPr="004E1211">
        <w:rPr>
          <w:rFonts w:ascii="Calibri" w:eastAsia="Times New Roman" w:hAnsi="Calibri" w:cs="Calibri"/>
          <w:b/>
          <w:sz w:val="18"/>
          <w:szCs w:val="18"/>
          <w:lang w:val="en-GB" w:eastAsia="en-GB"/>
        </w:rPr>
        <w:t>Q</w:t>
      </w:r>
      <w:r w:rsidRPr="004E1211">
        <w:rPr>
          <w:rFonts w:ascii="Calibri" w:eastAsia="Times New Roman" w:hAnsi="Calibri" w:cs="Calibri"/>
          <w:b/>
          <w:sz w:val="18"/>
          <w:szCs w:val="18"/>
          <w:lang w:val="en-GB" w:eastAsia="en-GB"/>
        </w:rPr>
        <w:t xml:space="preserve">ualification </w:t>
      </w:r>
      <w:r w:rsidR="00F018EC" w:rsidRPr="004E1211">
        <w:rPr>
          <w:rFonts w:ascii="Calibri" w:eastAsia="Times New Roman" w:hAnsi="Calibri" w:cs="Calibri"/>
          <w:b/>
          <w:sz w:val="18"/>
          <w:szCs w:val="18"/>
          <w:lang w:val="en-GB" w:eastAsia="en-GB"/>
        </w:rPr>
        <w:t>C</w:t>
      </w:r>
      <w:r w:rsidRPr="004E1211">
        <w:rPr>
          <w:rFonts w:ascii="Calibri" w:eastAsia="Times New Roman" w:hAnsi="Calibri" w:cs="Calibri"/>
          <w:b/>
          <w:sz w:val="18"/>
          <w:szCs w:val="18"/>
          <w:lang w:val="en-GB" w:eastAsia="en-GB"/>
        </w:rPr>
        <w:t>riteria</w:t>
      </w:r>
    </w:p>
    <w:p w14:paraId="30C19953" w14:textId="3C1E136A" w:rsidR="00F018EC" w:rsidRPr="00B8000E" w:rsidRDefault="00A96D71" w:rsidP="008C5186">
      <w:pPr>
        <w:pStyle w:val="ListParagraph"/>
        <w:numPr>
          <w:ilvl w:val="1"/>
          <w:numId w:val="8"/>
        </w:numPr>
        <w:tabs>
          <w:tab w:val="left" w:pos="-1440"/>
        </w:tabs>
        <w:suppressAutoHyphens/>
        <w:spacing w:after="0" w:line="240" w:lineRule="auto"/>
        <w:ind w:left="540" w:hanging="540"/>
        <w:jc w:val="both"/>
        <w:rPr>
          <w:rFonts w:ascii="Calibri" w:eastAsia="Calibri" w:hAnsi="Calibri" w:cs="Calibri"/>
          <w:spacing w:val="-3"/>
          <w:sz w:val="18"/>
          <w:szCs w:val="18"/>
          <w:lang w:val="en-GB" w:eastAsia="en-GB"/>
        </w:rPr>
      </w:pPr>
      <w:r>
        <w:rPr>
          <w:rFonts w:ascii="Calibri" w:eastAsia="Calibri" w:hAnsi="Calibri" w:cs="Calibri"/>
          <w:spacing w:val="-3"/>
          <w:sz w:val="18"/>
          <w:szCs w:val="18"/>
          <w:lang w:val="en-GB" w:eastAsia="en-GB"/>
        </w:rPr>
        <w:t xml:space="preserve">The evaluation </w:t>
      </w:r>
      <w:r w:rsidR="005155B4">
        <w:rPr>
          <w:rFonts w:ascii="Calibri" w:eastAsia="Calibri" w:hAnsi="Calibri" w:cs="Calibri"/>
          <w:spacing w:val="-3"/>
          <w:sz w:val="18"/>
          <w:szCs w:val="18"/>
          <w:lang w:val="en-GB" w:eastAsia="en-GB"/>
        </w:rPr>
        <w:t>of technical and financial proposals</w:t>
      </w:r>
      <w:r w:rsidR="0054236D">
        <w:rPr>
          <w:rFonts w:ascii="Calibri" w:eastAsia="Calibri" w:hAnsi="Calibri" w:cs="Calibri"/>
          <w:spacing w:val="-3"/>
          <w:sz w:val="18"/>
          <w:szCs w:val="18"/>
          <w:lang w:val="en-GB" w:eastAsia="en-GB"/>
        </w:rPr>
        <w:t xml:space="preserve"> by UN Women </w:t>
      </w:r>
      <w:r w:rsidR="003B654E">
        <w:rPr>
          <w:rFonts w:ascii="Calibri" w:eastAsia="Calibri" w:hAnsi="Calibri" w:cs="Calibri"/>
          <w:spacing w:val="-3"/>
          <w:sz w:val="18"/>
          <w:szCs w:val="18"/>
          <w:lang w:val="en-GB" w:eastAsia="en-GB"/>
        </w:rPr>
        <w:t>is conducted in</w:t>
      </w:r>
      <w:r w:rsidR="005155B4">
        <w:rPr>
          <w:rFonts w:ascii="Calibri" w:eastAsia="Calibri" w:hAnsi="Calibri" w:cs="Calibri"/>
          <w:spacing w:val="-3"/>
          <w:sz w:val="18"/>
          <w:szCs w:val="18"/>
          <w:lang w:val="en-GB" w:eastAsia="en-GB"/>
        </w:rPr>
        <w:t xml:space="preserve"> two phases (see </w:t>
      </w:r>
      <w:r w:rsidR="00BA74D3">
        <w:rPr>
          <w:rFonts w:ascii="Calibri" w:eastAsia="Calibri" w:hAnsi="Calibri" w:cs="Calibri"/>
          <w:spacing w:val="-3"/>
          <w:sz w:val="18"/>
          <w:szCs w:val="18"/>
          <w:lang w:val="en-GB" w:eastAsia="en-GB"/>
        </w:rPr>
        <w:t xml:space="preserve">section 11 below) </w:t>
      </w:r>
      <w:r>
        <w:rPr>
          <w:rFonts w:ascii="Calibri" w:eastAsia="Calibri" w:hAnsi="Calibri" w:cs="Calibri"/>
          <w:spacing w:val="-3"/>
          <w:sz w:val="18"/>
          <w:szCs w:val="18"/>
          <w:lang w:val="en-GB" w:eastAsia="en-GB"/>
        </w:rPr>
        <w:t xml:space="preserve">and </w:t>
      </w:r>
      <w:r w:rsidR="00587EA0">
        <w:rPr>
          <w:rFonts w:ascii="Calibri" w:eastAsia="Calibri" w:hAnsi="Calibri" w:cs="Calibri"/>
          <w:spacing w:val="-3"/>
          <w:sz w:val="18"/>
          <w:szCs w:val="18"/>
          <w:lang w:val="en-GB" w:eastAsia="en-GB"/>
        </w:rPr>
        <w:t>the</w:t>
      </w:r>
      <w:r w:rsidR="00381C41" w:rsidRPr="00B8000E">
        <w:rPr>
          <w:rFonts w:ascii="Calibri" w:eastAsia="Calibri" w:hAnsi="Calibri" w:cs="Calibri"/>
          <w:spacing w:val="-3"/>
          <w:sz w:val="18"/>
          <w:szCs w:val="18"/>
          <w:lang w:val="en-GB" w:eastAsia="en-GB"/>
        </w:rPr>
        <w:t xml:space="preserve"> mandatory requirements/pre-qualification criteria have been designed to </w:t>
      </w:r>
      <w:r w:rsidR="004B4313">
        <w:rPr>
          <w:rFonts w:ascii="Calibri" w:eastAsia="Calibri" w:hAnsi="Calibri" w:cs="Calibri"/>
          <w:spacing w:val="-3"/>
          <w:sz w:val="18"/>
          <w:szCs w:val="18"/>
          <w:lang w:val="en-GB" w:eastAsia="en-GB"/>
        </w:rPr>
        <w:t>ensure</w:t>
      </w:r>
      <w:r w:rsidR="00381C41" w:rsidRPr="00B8000E">
        <w:rPr>
          <w:rFonts w:ascii="Calibri" w:eastAsia="Calibri" w:hAnsi="Calibri" w:cs="Calibri"/>
          <w:spacing w:val="-3"/>
          <w:sz w:val="18"/>
          <w:szCs w:val="18"/>
          <w:lang w:val="en-GB" w:eastAsia="en-GB"/>
        </w:rPr>
        <w:t xml:space="preserve"> that, to the degree possible in the initial </w:t>
      </w:r>
      <w:r w:rsidR="004B4313">
        <w:rPr>
          <w:rFonts w:ascii="Calibri" w:eastAsia="Calibri" w:hAnsi="Calibri" w:cs="Calibri"/>
          <w:spacing w:val="-3"/>
          <w:sz w:val="18"/>
          <w:szCs w:val="18"/>
          <w:lang w:val="en-GB" w:eastAsia="en-GB"/>
        </w:rPr>
        <w:t>stages</w:t>
      </w:r>
      <w:r w:rsidR="00381C41" w:rsidRPr="00B8000E">
        <w:rPr>
          <w:rFonts w:ascii="Calibri" w:eastAsia="Calibri" w:hAnsi="Calibri" w:cs="Calibri"/>
          <w:spacing w:val="-3"/>
          <w:sz w:val="18"/>
          <w:szCs w:val="18"/>
          <w:lang w:val="en-GB" w:eastAsia="en-GB"/>
        </w:rPr>
        <w:t xml:space="preserve"> of the CFP process, only those proponents with sufficient experience, financial strength and stability, demonstrable technical knowledge, evident capacity to satisfy</w:t>
      </w:r>
      <w:r w:rsidR="00DC2F38">
        <w:rPr>
          <w:rFonts w:ascii="Calibri" w:eastAsia="Calibri" w:hAnsi="Calibri" w:cs="Calibri"/>
          <w:spacing w:val="-3"/>
          <w:sz w:val="18"/>
          <w:szCs w:val="18"/>
          <w:lang w:val="en-GB" w:eastAsia="en-GB"/>
        </w:rPr>
        <w:t xml:space="preserve"> </w:t>
      </w:r>
      <w:r w:rsidR="006470FD" w:rsidRPr="00B8000E">
        <w:rPr>
          <w:rFonts w:ascii="Calibri" w:eastAsia="Calibri" w:hAnsi="Calibri" w:cs="Calibri"/>
          <w:spacing w:val="-3"/>
          <w:sz w:val="18"/>
          <w:szCs w:val="18"/>
          <w:lang w:val="en-GB" w:eastAsia="en-GB"/>
        </w:rPr>
        <w:t>UN Women</w:t>
      </w:r>
      <w:r w:rsidR="00381C41" w:rsidRPr="00B8000E">
        <w:rPr>
          <w:rFonts w:ascii="Calibri" w:eastAsia="Calibri" w:hAnsi="Calibri" w:cs="Calibri"/>
          <w:spacing w:val="-3"/>
          <w:sz w:val="18"/>
          <w:szCs w:val="18"/>
          <w:lang w:val="en-GB" w:eastAsia="en-GB"/>
        </w:rPr>
        <w:t xml:space="preserve"> requirements and superior partners’ references for delivering what is envisioned in this CFP will qualify for further consideration.</w:t>
      </w:r>
      <w:r w:rsidR="00DC2F38">
        <w:rPr>
          <w:rFonts w:ascii="Calibri" w:eastAsia="Calibri" w:hAnsi="Calibri" w:cs="Calibri"/>
          <w:spacing w:val="-3"/>
          <w:sz w:val="18"/>
          <w:szCs w:val="18"/>
          <w:lang w:val="en-GB" w:eastAsia="en-GB"/>
        </w:rPr>
        <w:t xml:space="preserve"> </w:t>
      </w:r>
      <w:r w:rsidR="006470FD" w:rsidRPr="00B8000E">
        <w:rPr>
          <w:rFonts w:ascii="Calibri" w:eastAsia="Calibri" w:hAnsi="Calibri" w:cs="Calibri"/>
          <w:spacing w:val="-3"/>
          <w:sz w:val="18"/>
          <w:szCs w:val="18"/>
          <w:lang w:val="en-GB" w:eastAsia="en-GB"/>
        </w:rPr>
        <w:t>UN Women</w:t>
      </w:r>
      <w:r w:rsidR="00381C41" w:rsidRPr="00B8000E">
        <w:rPr>
          <w:rFonts w:ascii="Calibri" w:eastAsia="Calibri" w:hAnsi="Calibri" w:cs="Calibri"/>
          <w:spacing w:val="-3"/>
          <w:sz w:val="18"/>
          <w:szCs w:val="18"/>
          <w:lang w:val="en-GB" w:eastAsia="en-GB"/>
        </w:rPr>
        <w:t xml:space="preserve"> reserves the right to verify any information contained in proponent’s response or to request additional information after the proposal is received.</w:t>
      </w:r>
      <w:r w:rsidR="000F7063" w:rsidRPr="00B8000E">
        <w:rPr>
          <w:rFonts w:ascii="Calibri" w:eastAsia="Calibri" w:hAnsi="Calibri" w:cs="Calibri"/>
          <w:spacing w:val="-3"/>
          <w:sz w:val="18"/>
          <w:szCs w:val="18"/>
          <w:lang w:val="en-GB" w:eastAsia="en-GB"/>
        </w:rPr>
        <w:t xml:space="preserve"> </w:t>
      </w:r>
      <w:r w:rsidR="00381C41" w:rsidRPr="00B8000E">
        <w:rPr>
          <w:rFonts w:ascii="Calibri" w:eastAsia="Calibri" w:hAnsi="Calibri" w:cs="Calibri"/>
          <w:spacing w:val="-3"/>
          <w:sz w:val="18"/>
          <w:szCs w:val="18"/>
          <w:lang w:val="en-GB" w:eastAsia="en-GB"/>
        </w:rPr>
        <w:t xml:space="preserve">Incomplete or inadequate responses, lack of response or misrepresentation in responding to any questions will </w:t>
      </w:r>
      <w:r w:rsidR="009F73D4">
        <w:rPr>
          <w:rFonts w:ascii="Calibri" w:eastAsia="Calibri" w:hAnsi="Calibri" w:cs="Calibri"/>
          <w:spacing w:val="-3"/>
          <w:sz w:val="18"/>
          <w:szCs w:val="18"/>
          <w:lang w:val="en-GB" w:eastAsia="en-GB"/>
        </w:rPr>
        <w:t>result in disqualification</w:t>
      </w:r>
      <w:r w:rsidR="00381C41" w:rsidRPr="00B8000E">
        <w:rPr>
          <w:rFonts w:ascii="Calibri" w:eastAsia="Calibri" w:hAnsi="Calibri" w:cs="Calibri"/>
          <w:spacing w:val="-3"/>
          <w:sz w:val="18"/>
          <w:szCs w:val="18"/>
          <w:lang w:val="en-GB" w:eastAsia="en-GB"/>
        </w:rPr>
        <w:t>.</w:t>
      </w:r>
    </w:p>
    <w:p w14:paraId="0FABCE93" w14:textId="5669B7EB" w:rsidR="006E3854" w:rsidRPr="00B8000E" w:rsidRDefault="00381C41" w:rsidP="008C5186">
      <w:pPr>
        <w:pStyle w:val="ListParagraph"/>
        <w:numPr>
          <w:ilvl w:val="1"/>
          <w:numId w:val="8"/>
        </w:numPr>
        <w:tabs>
          <w:tab w:val="left" w:pos="-1440"/>
        </w:tabs>
        <w:suppressAutoHyphens/>
        <w:spacing w:after="0" w:line="240" w:lineRule="auto"/>
        <w:ind w:left="540" w:hanging="540"/>
        <w:jc w:val="both"/>
        <w:rPr>
          <w:rFonts w:ascii="Calibri" w:eastAsia="Calibri" w:hAnsi="Calibri" w:cs="Calibri"/>
          <w:spacing w:val="-3"/>
          <w:sz w:val="18"/>
          <w:szCs w:val="18"/>
          <w:lang w:val="en-GB" w:eastAsia="en-GB"/>
        </w:rPr>
      </w:pPr>
      <w:r w:rsidRPr="00B8000E">
        <w:rPr>
          <w:rFonts w:ascii="Calibri" w:eastAsia="Calibri" w:hAnsi="Calibri" w:cs="Calibri"/>
          <w:spacing w:val="-3"/>
          <w:sz w:val="18"/>
          <w:szCs w:val="18"/>
          <w:lang w:val="en-GB" w:eastAsia="en-GB"/>
        </w:rPr>
        <w:t xml:space="preserve">Proponents will receive a pass/fail rating in the mandatory requirements/pre-qualification criteria section. </w:t>
      </w:r>
      <w:proofErr w:type="gramStart"/>
      <w:r w:rsidRPr="00B8000E">
        <w:rPr>
          <w:rFonts w:ascii="Calibri" w:eastAsia="Calibri" w:hAnsi="Calibri" w:cs="Calibri"/>
          <w:spacing w:val="-3"/>
          <w:sz w:val="18"/>
          <w:szCs w:val="18"/>
          <w:lang w:val="en-GB" w:eastAsia="en-GB"/>
        </w:rPr>
        <w:t>In order to</w:t>
      </w:r>
      <w:proofErr w:type="gramEnd"/>
      <w:r w:rsidRPr="00B8000E">
        <w:rPr>
          <w:rFonts w:ascii="Calibri" w:eastAsia="Calibri" w:hAnsi="Calibri" w:cs="Calibri"/>
          <w:spacing w:val="-3"/>
          <w:sz w:val="18"/>
          <w:szCs w:val="18"/>
          <w:lang w:val="en-GB" w:eastAsia="en-GB"/>
        </w:rPr>
        <w:t xml:space="preserve"> be considered for Phase I, proponents must meet all the mandatory requirements/pre-qualification criteria described in this CFP.</w:t>
      </w:r>
    </w:p>
    <w:p w14:paraId="724EAFD6" w14:textId="77777777" w:rsidR="00AB3B8C" w:rsidRPr="00B8000E" w:rsidRDefault="00AB3B8C" w:rsidP="00CE3345">
      <w:pPr>
        <w:tabs>
          <w:tab w:val="left" w:pos="-1440"/>
        </w:tabs>
        <w:suppressAutoHyphens/>
        <w:spacing w:after="0" w:line="240" w:lineRule="auto"/>
        <w:jc w:val="both"/>
        <w:rPr>
          <w:rFonts w:ascii="Calibri" w:eastAsia="Calibri" w:hAnsi="Calibri" w:cs="Calibri"/>
          <w:spacing w:val="-3"/>
          <w:sz w:val="18"/>
          <w:szCs w:val="18"/>
          <w:lang w:val="en-GB" w:eastAsia="en-GB"/>
        </w:rPr>
      </w:pPr>
    </w:p>
    <w:p w14:paraId="05E6178E" w14:textId="7B843434" w:rsidR="000B480F" w:rsidRPr="004E1211" w:rsidRDefault="000B480F" w:rsidP="00CE3345">
      <w:pPr>
        <w:pStyle w:val="ListParagraph"/>
        <w:numPr>
          <w:ilvl w:val="0"/>
          <w:numId w:val="1"/>
        </w:numPr>
        <w:spacing w:after="0" w:line="240" w:lineRule="auto"/>
        <w:ind w:left="540" w:hanging="540"/>
        <w:jc w:val="both"/>
        <w:rPr>
          <w:rFonts w:ascii="Calibri" w:hAnsi="Calibri" w:cs="Calibri"/>
          <w:b/>
          <w:spacing w:val="-2"/>
          <w:sz w:val="18"/>
          <w:szCs w:val="18"/>
          <w:lang w:val="en-GB" w:eastAsia="en-GB"/>
        </w:rPr>
      </w:pPr>
      <w:r w:rsidRPr="004E1211">
        <w:rPr>
          <w:rFonts w:ascii="Calibri" w:hAnsi="Calibri" w:cs="Calibri"/>
          <w:b/>
          <w:sz w:val="18"/>
          <w:szCs w:val="18"/>
          <w:lang w:val="en-GB" w:eastAsia="en-GB"/>
        </w:rPr>
        <w:t xml:space="preserve">Clarification of CFP </w:t>
      </w:r>
      <w:r w:rsidR="00A94405" w:rsidRPr="004E1211">
        <w:rPr>
          <w:rFonts w:ascii="Calibri" w:hAnsi="Calibri" w:cs="Calibri"/>
          <w:b/>
          <w:sz w:val="18"/>
          <w:szCs w:val="18"/>
          <w:lang w:val="en-GB" w:eastAsia="en-GB"/>
        </w:rPr>
        <w:t>D</w:t>
      </w:r>
      <w:r w:rsidRPr="004E1211">
        <w:rPr>
          <w:rFonts w:ascii="Calibri" w:hAnsi="Calibri" w:cs="Calibri"/>
          <w:b/>
          <w:sz w:val="18"/>
          <w:szCs w:val="18"/>
          <w:lang w:val="en-GB" w:eastAsia="en-GB"/>
        </w:rPr>
        <w:t xml:space="preserve">ocuments </w:t>
      </w:r>
    </w:p>
    <w:p w14:paraId="22C2064B" w14:textId="7FC7AC18" w:rsidR="006444D5" w:rsidRDefault="00127A9B" w:rsidP="00CE3345">
      <w:pPr>
        <w:keepNext/>
        <w:keepLines/>
        <w:tabs>
          <w:tab w:val="left" w:pos="-720"/>
        </w:tabs>
        <w:suppressAutoHyphens/>
        <w:spacing w:after="0" w:line="240" w:lineRule="auto"/>
        <w:ind w:left="540" w:hanging="540"/>
        <w:contextualSpacing/>
        <w:jc w:val="both"/>
        <w:outlineLvl w:val="0"/>
        <w:rPr>
          <w:rFonts w:ascii="Calibri" w:eastAsia="Times New Roman" w:hAnsi="Calibri" w:cs="Calibri"/>
          <w:spacing w:val="-2"/>
          <w:sz w:val="18"/>
          <w:szCs w:val="18"/>
          <w:lang w:val="en-GB" w:eastAsia="en-GB"/>
        </w:rPr>
      </w:pPr>
      <w:r w:rsidRPr="00B8000E">
        <w:rPr>
          <w:rFonts w:ascii="Calibri" w:eastAsia="Times New Roman" w:hAnsi="Calibri" w:cs="Calibri"/>
          <w:spacing w:val="-2"/>
          <w:sz w:val="18"/>
          <w:szCs w:val="18"/>
          <w:lang w:val="en-GB" w:eastAsia="en-GB"/>
        </w:rPr>
        <w:t>5.1</w:t>
      </w:r>
      <w:r w:rsidRPr="00B8000E">
        <w:rPr>
          <w:rFonts w:ascii="Calibri" w:eastAsia="Times New Roman" w:hAnsi="Calibri" w:cs="Calibri"/>
          <w:spacing w:val="-2"/>
          <w:sz w:val="18"/>
          <w:szCs w:val="18"/>
          <w:lang w:val="en-GB" w:eastAsia="en-GB"/>
        </w:rPr>
        <w:tab/>
      </w:r>
      <w:r w:rsidR="000B480F" w:rsidRPr="00B8000E">
        <w:rPr>
          <w:rFonts w:ascii="Calibri" w:eastAsia="Times New Roman" w:hAnsi="Calibri" w:cs="Calibri"/>
          <w:spacing w:val="-2"/>
          <w:sz w:val="18"/>
          <w:szCs w:val="18"/>
          <w:lang w:val="en-GB" w:eastAsia="en-GB"/>
        </w:rPr>
        <w:t>A prospective proponent requiring any clarification of the CFP documents may notify</w:t>
      </w:r>
      <w:r w:rsidR="00DC2F38">
        <w:rPr>
          <w:rFonts w:ascii="Calibri" w:eastAsia="Times New Roman" w:hAnsi="Calibri" w:cs="Calibri"/>
          <w:spacing w:val="-2"/>
          <w:sz w:val="18"/>
          <w:szCs w:val="18"/>
          <w:lang w:val="en-GB" w:eastAsia="en-GB"/>
        </w:rPr>
        <w:t xml:space="preserve"> </w:t>
      </w:r>
      <w:r w:rsidR="006470FD" w:rsidRPr="00B8000E">
        <w:rPr>
          <w:rFonts w:ascii="Calibri" w:eastAsia="Times New Roman" w:hAnsi="Calibri" w:cs="Calibri"/>
          <w:spacing w:val="-2"/>
          <w:sz w:val="18"/>
          <w:szCs w:val="18"/>
          <w:lang w:val="en-GB" w:eastAsia="en-GB"/>
        </w:rPr>
        <w:t>UN Women</w:t>
      </w:r>
      <w:r w:rsidR="000B480F" w:rsidRPr="00B8000E">
        <w:rPr>
          <w:rFonts w:ascii="Calibri" w:eastAsia="Times New Roman" w:hAnsi="Calibri" w:cs="Calibri"/>
          <w:spacing w:val="-2"/>
          <w:sz w:val="18"/>
          <w:szCs w:val="18"/>
          <w:lang w:val="en-GB" w:eastAsia="en-GB"/>
        </w:rPr>
        <w:t xml:space="preserve"> in writing at</w:t>
      </w:r>
      <w:r w:rsidR="00DC2F38">
        <w:rPr>
          <w:rFonts w:ascii="Calibri" w:eastAsia="Times New Roman" w:hAnsi="Calibri" w:cs="Calibri"/>
          <w:spacing w:val="-2"/>
          <w:sz w:val="18"/>
          <w:szCs w:val="18"/>
          <w:lang w:val="en-GB" w:eastAsia="en-GB"/>
        </w:rPr>
        <w:t xml:space="preserve"> </w:t>
      </w:r>
      <w:r w:rsidR="006470FD" w:rsidRPr="00B8000E">
        <w:rPr>
          <w:rFonts w:ascii="Calibri" w:eastAsia="Times New Roman" w:hAnsi="Calibri" w:cs="Calibri"/>
          <w:spacing w:val="-2"/>
          <w:sz w:val="18"/>
          <w:szCs w:val="18"/>
          <w:lang w:val="en-GB" w:eastAsia="en-GB"/>
        </w:rPr>
        <w:t>UN Women</w:t>
      </w:r>
      <w:r w:rsidR="000B480F" w:rsidRPr="00B8000E">
        <w:rPr>
          <w:rFonts w:ascii="Calibri" w:eastAsia="Times New Roman" w:hAnsi="Calibri" w:cs="Calibri"/>
          <w:spacing w:val="-2"/>
          <w:sz w:val="18"/>
          <w:szCs w:val="18"/>
          <w:lang w:val="en-GB" w:eastAsia="en-GB"/>
        </w:rPr>
        <w:t xml:space="preserve"> email address indicated in the CFP by the specified date and time.</w:t>
      </w:r>
      <w:r w:rsidR="00DC2F38">
        <w:rPr>
          <w:rFonts w:ascii="Calibri" w:eastAsia="Times New Roman" w:hAnsi="Calibri" w:cs="Calibri"/>
          <w:spacing w:val="-2"/>
          <w:sz w:val="18"/>
          <w:szCs w:val="18"/>
          <w:lang w:val="en-GB" w:eastAsia="en-GB"/>
        </w:rPr>
        <w:t xml:space="preserve"> </w:t>
      </w:r>
      <w:r w:rsidR="006470FD" w:rsidRPr="00B8000E">
        <w:rPr>
          <w:rFonts w:ascii="Calibri" w:eastAsia="Times New Roman" w:hAnsi="Calibri" w:cs="Calibri"/>
          <w:spacing w:val="-2"/>
          <w:sz w:val="18"/>
          <w:szCs w:val="18"/>
          <w:lang w:val="en-GB" w:eastAsia="en-GB"/>
        </w:rPr>
        <w:t>UN Women</w:t>
      </w:r>
      <w:r w:rsidR="000B480F" w:rsidRPr="00B8000E">
        <w:rPr>
          <w:rFonts w:ascii="Calibri" w:eastAsia="Times New Roman" w:hAnsi="Calibri" w:cs="Calibri"/>
          <w:spacing w:val="-2"/>
          <w:sz w:val="18"/>
          <w:szCs w:val="18"/>
          <w:lang w:val="en-GB" w:eastAsia="en-GB"/>
        </w:rPr>
        <w:t xml:space="preserve"> will respond in writing to any request for clarification of the CFP documents that it receives by the due date </w:t>
      </w:r>
      <w:r w:rsidR="00440F01">
        <w:rPr>
          <w:rFonts w:ascii="Calibri" w:eastAsia="Times New Roman" w:hAnsi="Calibri" w:cs="Calibri"/>
          <w:spacing w:val="-2"/>
          <w:sz w:val="18"/>
          <w:szCs w:val="18"/>
          <w:lang w:val="en-GB" w:eastAsia="en-GB"/>
        </w:rPr>
        <w:t xml:space="preserve">for requests for clarification as </w:t>
      </w:r>
      <w:r w:rsidR="000B480F" w:rsidRPr="00B8000E">
        <w:rPr>
          <w:rFonts w:ascii="Calibri" w:eastAsia="Times New Roman" w:hAnsi="Calibri" w:cs="Calibri"/>
          <w:spacing w:val="-2"/>
          <w:sz w:val="18"/>
          <w:szCs w:val="18"/>
          <w:lang w:val="en-GB" w:eastAsia="en-GB"/>
        </w:rPr>
        <w:t xml:space="preserve">outlined </w:t>
      </w:r>
      <w:r w:rsidR="00090366">
        <w:rPr>
          <w:rFonts w:ascii="Calibri" w:eastAsia="Times New Roman" w:hAnsi="Calibri" w:cs="Calibri"/>
          <w:spacing w:val="-2"/>
          <w:sz w:val="18"/>
          <w:szCs w:val="18"/>
          <w:lang w:val="en-GB" w:eastAsia="en-GB"/>
        </w:rPr>
        <w:t>i</w:t>
      </w:r>
      <w:r w:rsidR="000B480F" w:rsidRPr="00B8000E">
        <w:rPr>
          <w:rFonts w:ascii="Calibri" w:eastAsia="Times New Roman" w:hAnsi="Calibri" w:cs="Calibri"/>
          <w:spacing w:val="-2"/>
          <w:sz w:val="18"/>
          <w:szCs w:val="18"/>
          <w:lang w:val="en-GB" w:eastAsia="en-GB"/>
        </w:rPr>
        <w:t xml:space="preserve">n </w:t>
      </w:r>
      <w:r w:rsidR="00ED44B8" w:rsidRPr="00B8000E">
        <w:rPr>
          <w:rFonts w:ascii="Calibri" w:eastAsia="Times New Roman" w:hAnsi="Calibri" w:cs="Calibri"/>
          <w:b/>
          <w:spacing w:val="-2"/>
          <w:sz w:val="18"/>
          <w:szCs w:val="18"/>
          <w:lang w:val="en-GB" w:eastAsia="en-GB"/>
        </w:rPr>
        <w:t>Section 1</w:t>
      </w:r>
      <w:r w:rsidR="00D41191">
        <w:rPr>
          <w:rFonts w:ascii="Calibri" w:eastAsia="Times New Roman" w:hAnsi="Calibri" w:cs="Calibri"/>
          <w:b/>
          <w:spacing w:val="-2"/>
          <w:sz w:val="18"/>
          <w:szCs w:val="18"/>
          <w:lang w:val="en-GB" w:eastAsia="en-GB"/>
        </w:rPr>
        <w:t>b. of this annex (on page 1)</w:t>
      </w:r>
      <w:r w:rsidR="000B480F" w:rsidRPr="00B8000E">
        <w:rPr>
          <w:rFonts w:ascii="Calibri" w:eastAsia="Times New Roman" w:hAnsi="Calibri" w:cs="Calibri"/>
          <w:spacing w:val="-2"/>
          <w:sz w:val="18"/>
          <w:szCs w:val="18"/>
          <w:lang w:val="en-GB" w:eastAsia="en-GB"/>
        </w:rPr>
        <w:t xml:space="preserve">. </w:t>
      </w:r>
    </w:p>
    <w:p w14:paraId="49E93D1F" w14:textId="505BAE27" w:rsidR="006444D5" w:rsidRDefault="006444D5" w:rsidP="00CE3345">
      <w:pPr>
        <w:keepNext/>
        <w:keepLines/>
        <w:tabs>
          <w:tab w:val="left" w:pos="-720"/>
        </w:tabs>
        <w:suppressAutoHyphens/>
        <w:spacing w:after="0" w:line="240" w:lineRule="auto"/>
        <w:ind w:left="540" w:hanging="540"/>
        <w:contextualSpacing/>
        <w:jc w:val="both"/>
        <w:outlineLvl w:val="0"/>
        <w:rPr>
          <w:rFonts w:ascii="Calibri" w:eastAsia="Times New Roman" w:hAnsi="Calibri" w:cs="Calibri"/>
          <w:sz w:val="18"/>
          <w:szCs w:val="18"/>
          <w:lang w:val="en-GB" w:eastAsia="en-GB"/>
        </w:rPr>
      </w:pPr>
      <w:r>
        <w:rPr>
          <w:rFonts w:ascii="Calibri" w:eastAsia="Times New Roman" w:hAnsi="Calibri" w:cs="Calibri"/>
          <w:spacing w:val="-2"/>
          <w:sz w:val="18"/>
          <w:szCs w:val="18"/>
          <w:lang w:val="en-GB" w:eastAsia="en-GB"/>
        </w:rPr>
        <w:t>5.2</w:t>
      </w:r>
      <w:r>
        <w:rPr>
          <w:rFonts w:ascii="Calibri" w:eastAsia="Times New Roman" w:hAnsi="Calibri" w:cs="Calibri"/>
          <w:spacing w:val="-2"/>
          <w:sz w:val="18"/>
          <w:szCs w:val="18"/>
          <w:lang w:val="en-GB" w:eastAsia="en-GB"/>
        </w:rPr>
        <w:tab/>
      </w:r>
      <w:r w:rsidR="000B480F" w:rsidRPr="00B8000E">
        <w:rPr>
          <w:rFonts w:ascii="Calibri" w:eastAsia="Times New Roman" w:hAnsi="Calibri" w:cs="Calibri"/>
          <w:spacing w:val="-2"/>
          <w:sz w:val="18"/>
          <w:szCs w:val="18"/>
          <w:lang w:val="en-GB" w:eastAsia="en-GB"/>
        </w:rPr>
        <w:t>Written copies of</w:t>
      </w:r>
      <w:r w:rsidR="00DC2F38">
        <w:rPr>
          <w:rFonts w:ascii="Calibri" w:eastAsia="Times New Roman" w:hAnsi="Calibri" w:cs="Calibri"/>
          <w:spacing w:val="-2"/>
          <w:sz w:val="18"/>
          <w:szCs w:val="18"/>
          <w:lang w:val="en-GB" w:eastAsia="en-GB"/>
        </w:rPr>
        <w:t xml:space="preserve"> </w:t>
      </w:r>
      <w:r w:rsidR="006470FD" w:rsidRPr="00B8000E">
        <w:rPr>
          <w:rFonts w:ascii="Calibri" w:eastAsia="Times New Roman" w:hAnsi="Calibri" w:cs="Calibri"/>
          <w:spacing w:val="-2"/>
          <w:sz w:val="18"/>
          <w:szCs w:val="18"/>
          <w:lang w:val="en-GB" w:eastAsia="en-GB"/>
        </w:rPr>
        <w:t>UN Women</w:t>
      </w:r>
      <w:r w:rsidR="00D2485C">
        <w:rPr>
          <w:rFonts w:ascii="Calibri" w:eastAsia="Times New Roman" w:hAnsi="Calibri" w:cs="Calibri"/>
          <w:spacing w:val="-2"/>
          <w:sz w:val="18"/>
          <w:szCs w:val="18"/>
          <w:lang w:val="en-GB" w:eastAsia="en-GB"/>
        </w:rPr>
        <w:t>’s</w:t>
      </w:r>
      <w:r w:rsidR="000B480F" w:rsidRPr="00B8000E">
        <w:rPr>
          <w:rFonts w:ascii="Calibri" w:eastAsia="Times New Roman" w:hAnsi="Calibri" w:cs="Calibri"/>
          <w:spacing w:val="-2"/>
          <w:sz w:val="18"/>
          <w:szCs w:val="18"/>
          <w:lang w:val="en-GB" w:eastAsia="en-GB"/>
        </w:rPr>
        <w:t xml:space="preserve"> response</w:t>
      </w:r>
      <w:r w:rsidR="000336F4">
        <w:rPr>
          <w:rFonts w:ascii="Calibri" w:eastAsia="Times New Roman" w:hAnsi="Calibri" w:cs="Calibri"/>
          <w:spacing w:val="-2"/>
          <w:sz w:val="18"/>
          <w:szCs w:val="18"/>
          <w:lang w:val="en-GB" w:eastAsia="en-GB"/>
        </w:rPr>
        <w:t>s</w:t>
      </w:r>
      <w:r w:rsidR="000B480F" w:rsidRPr="00B8000E">
        <w:rPr>
          <w:rFonts w:ascii="Calibri" w:eastAsia="Times New Roman" w:hAnsi="Calibri" w:cs="Calibri"/>
          <w:spacing w:val="-2"/>
          <w:sz w:val="18"/>
          <w:szCs w:val="18"/>
          <w:lang w:val="en-GB" w:eastAsia="en-GB"/>
        </w:rPr>
        <w:t xml:space="preserve"> </w:t>
      </w:r>
      <w:r w:rsidR="00322B0C">
        <w:rPr>
          <w:rFonts w:ascii="Calibri" w:eastAsia="Times New Roman" w:hAnsi="Calibri" w:cs="Calibri"/>
          <w:spacing w:val="-2"/>
          <w:sz w:val="18"/>
          <w:szCs w:val="18"/>
          <w:lang w:val="en-GB" w:eastAsia="en-GB"/>
        </w:rPr>
        <w:t xml:space="preserve">to such inquiries </w:t>
      </w:r>
      <w:r w:rsidR="000B480F" w:rsidRPr="00B8000E">
        <w:rPr>
          <w:rFonts w:ascii="Calibri" w:eastAsia="Times New Roman" w:hAnsi="Calibri" w:cs="Calibri"/>
          <w:spacing w:val="-2"/>
          <w:sz w:val="18"/>
          <w:szCs w:val="18"/>
          <w:lang w:val="en-GB" w:eastAsia="en-GB"/>
        </w:rPr>
        <w:t>(including an explanation of the query but without identifying the source of inquiry) will be posted using the same method as the original posting of this (CFP) document.</w:t>
      </w:r>
      <w:r w:rsidR="002C3F22" w:rsidRPr="00B8000E">
        <w:rPr>
          <w:rFonts w:ascii="Calibri" w:eastAsia="Times New Roman" w:hAnsi="Calibri" w:cs="Calibri"/>
          <w:sz w:val="18"/>
          <w:szCs w:val="18"/>
          <w:lang w:val="en-GB" w:eastAsia="en-GB"/>
        </w:rPr>
        <w:t xml:space="preserve"> </w:t>
      </w:r>
    </w:p>
    <w:p w14:paraId="4ADD512F" w14:textId="68F321ED" w:rsidR="000B480F" w:rsidRPr="00B8000E" w:rsidRDefault="006444D5" w:rsidP="00CE3345">
      <w:pPr>
        <w:keepNext/>
        <w:keepLines/>
        <w:tabs>
          <w:tab w:val="left" w:pos="-720"/>
        </w:tabs>
        <w:suppressAutoHyphens/>
        <w:spacing w:after="0" w:line="240" w:lineRule="auto"/>
        <w:ind w:left="540" w:hanging="540"/>
        <w:contextualSpacing/>
        <w:jc w:val="both"/>
        <w:outlineLvl w:val="0"/>
        <w:rPr>
          <w:rFonts w:ascii="Calibri" w:eastAsia="Times New Roman" w:hAnsi="Calibri" w:cs="Calibri"/>
          <w:sz w:val="18"/>
          <w:szCs w:val="18"/>
          <w:lang w:val="en-GB" w:eastAsia="en-GB"/>
        </w:rPr>
      </w:pPr>
      <w:r>
        <w:rPr>
          <w:rFonts w:ascii="Calibri" w:eastAsia="Times New Roman" w:hAnsi="Calibri" w:cs="Calibri"/>
          <w:sz w:val="18"/>
          <w:szCs w:val="18"/>
          <w:lang w:val="en-GB" w:eastAsia="en-GB"/>
        </w:rPr>
        <w:t>5.3</w:t>
      </w:r>
      <w:r>
        <w:rPr>
          <w:rFonts w:ascii="Calibri" w:eastAsia="Times New Roman" w:hAnsi="Calibri" w:cs="Calibri"/>
          <w:sz w:val="18"/>
          <w:szCs w:val="18"/>
          <w:lang w:val="en-GB" w:eastAsia="en-GB"/>
        </w:rPr>
        <w:tab/>
      </w:r>
      <w:r w:rsidR="000B480F" w:rsidRPr="00B8000E">
        <w:rPr>
          <w:rFonts w:ascii="Calibri" w:eastAsia="Times New Roman" w:hAnsi="Calibri" w:cs="Calibri"/>
          <w:sz w:val="18"/>
          <w:szCs w:val="18"/>
          <w:lang w:val="en-GB" w:eastAsia="en-GB"/>
        </w:rPr>
        <w:t>If the CFP has been advertised publicly, the results of any clarification exercise (including an explanation of the query but without identifying the source of inquiry) will be posted on the advertised source.</w:t>
      </w:r>
    </w:p>
    <w:p w14:paraId="0D5FA3F7" w14:textId="77777777" w:rsidR="002C19FA" w:rsidRPr="00B8000E" w:rsidRDefault="002C19FA" w:rsidP="0086412F">
      <w:pPr>
        <w:keepNext/>
        <w:keepLines/>
        <w:tabs>
          <w:tab w:val="left" w:pos="-720"/>
        </w:tabs>
        <w:suppressAutoHyphens/>
        <w:spacing w:after="0" w:line="240" w:lineRule="auto"/>
        <w:contextualSpacing/>
        <w:jc w:val="both"/>
        <w:outlineLvl w:val="0"/>
        <w:rPr>
          <w:rFonts w:ascii="Calibri" w:eastAsia="Times New Roman" w:hAnsi="Calibri" w:cs="Calibri"/>
          <w:sz w:val="18"/>
          <w:szCs w:val="18"/>
          <w:lang w:val="en-GB" w:eastAsia="en-GB"/>
        </w:rPr>
      </w:pPr>
    </w:p>
    <w:p w14:paraId="278066AC" w14:textId="77777777" w:rsidR="000B480F" w:rsidRPr="004E1211" w:rsidRDefault="000B480F" w:rsidP="00CE3345">
      <w:pPr>
        <w:pStyle w:val="ListParagraph"/>
        <w:numPr>
          <w:ilvl w:val="0"/>
          <w:numId w:val="1"/>
        </w:numPr>
        <w:spacing w:after="0" w:line="240" w:lineRule="auto"/>
        <w:ind w:left="540" w:hanging="540"/>
        <w:jc w:val="both"/>
        <w:rPr>
          <w:rFonts w:ascii="Calibri" w:hAnsi="Calibri" w:cs="Calibri"/>
          <w:b/>
          <w:sz w:val="18"/>
          <w:szCs w:val="18"/>
          <w:lang w:val="en-GB" w:eastAsia="en-GB"/>
        </w:rPr>
      </w:pPr>
      <w:r w:rsidRPr="004E1211">
        <w:rPr>
          <w:rFonts w:ascii="Calibri" w:hAnsi="Calibri" w:cs="Calibri"/>
          <w:b/>
          <w:sz w:val="18"/>
          <w:szCs w:val="18"/>
          <w:lang w:val="en-GB" w:eastAsia="en-GB"/>
        </w:rPr>
        <w:t xml:space="preserve">Amendments to CFP </w:t>
      </w:r>
      <w:r w:rsidR="00127A9B" w:rsidRPr="004E1211">
        <w:rPr>
          <w:rFonts w:ascii="Calibri" w:hAnsi="Calibri" w:cs="Calibri"/>
          <w:b/>
          <w:sz w:val="18"/>
          <w:szCs w:val="18"/>
          <w:lang w:val="en-GB" w:eastAsia="en-GB"/>
        </w:rPr>
        <w:t>D</w:t>
      </w:r>
      <w:r w:rsidRPr="004E1211">
        <w:rPr>
          <w:rFonts w:ascii="Calibri" w:hAnsi="Calibri" w:cs="Calibri"/>
          <w:b/>
          <w:sz w:val="18"/>
          <w:szCs w:val="18"/>
          <w:lang w:val="en-GB" w:eastAsia="en-GB"/>
        </w:rPr>
        <w:t xml:space="preserve">ocuments </w:t>
      </w:r>
    </w:p>
    <w:p w14:paraId="5D8905D3" w14:textId="1DD32383" w:rsidR="00127A9B" w:rsidRPr="00B8000E" w:rsidRDefault="00127A9B" w:rsidP="00CE3345">
      <w:pPr>
        <w:keepNext/>
        <w:spacing w:after="0" w:line="240" w:lineRule="auto"/>
        <w:ind w:left="540" w:hanging="540"/>
        <w:contextualSpacing/>
        <w:jc w:val="both"/>
        <w:outlineLvl w:val="1"/>
        <w:rPr>
          <w:rFonts w:ascii="Calibri" w:eastAsia="Times New Roman" w:hAnsi="Calibri" w:cs="Calibri"/>
          <w:bCs/>
          <w:iCs/>
          <w:sz w:val="18"/>
          <w:szCs w:val="18"/>
          <w:lang w:val="en-GB" w:eastAsia="en-GB"/>
        </w:rPr>
      </w:pPr>
      <w:r w:rsidRPr="00B8000E">
        <w:rPr>
          <w:rFonts w:ascii="Calibri" w:eastAsia="Times New Roman" w:hAnsi="Calibri" w:cs="Calibri"/>
          <w:bCs/>
          <w:iCs/>
          <w:sz w:val="18"/>
          <w:szCs w:val="18"/>
          <w:lang w:val="en-GB" w:eastAsia="en-GB"/>
        </w:rPr>
        <w:t>6.1</w:t>
      </w:r>
      <w:r w:rsidRPr="00B8000E">
        <w:rPr>
          <w:rFonts w:ascii="Calibri" w:eastAsia="Times New Roman" w:hAnsi="Calibri" w:cs="Calibri"/>
          <w:bCs/>
          <w:iCs/>
          <w:sz w:val="18"/>
          <w:szCs w:val="18"/>
          <w:lang w:val="en-GB" w:eastAsia="en-GB"/>
        </w:rPr>
        <w:tab/>
      </w:r>
      <w:r w:rsidR="000B480F" w:rsidRPr="00B8000E">
        <w:rPr>
          <w:rFonts w:ascii="Calibri" w:eastAsia="Times New Roman" w:hAnsi="Calibri" w:cs="Calibri"/>
          <w:bCs/>
          <w:iCs/>
          <w:sz w:val="18"/>
          <w:szCs w:val="18"/>
          <w:lang w:val="en-GB" w:eastAsia="en-GB"/>
        </w:rPr>
        <w:t>At any time prior to the deadline for submission of proposals,</w:t>
      </w:r>
      <w:r w:rsidR="00DC2F38">
        <w:rPr>
          <w:rFonts w:ascii="Calibri" w:eastAsia="Times New Roman" w:hAnsi="Calibri" w:cs="Calibri"/>
          <w:bCs/>
          <w:iCs/>
          <w:sz w:val="18"/>
          <w:szCs w:val="18"/>
          <w:lang w:val="en-GB" w:eastAsia="en-GB"/>
        </w:rPr>
        <w:t xml:space="preserve"> </w:t>
      </w:r>
      <w:r w:rsidR="006470FD" w:rsidRPr="00B8000E">
        <w:rPr>
          <w:rFonts w:ascii="Calibri" w:eastAsia="Times New Roman" w:hAnsi="Calibri" w:cs="Calibri"/>
          <w:bCs/>
          <w:iCs/>
          <w:sz w:val="18"/>
          <w:szCs w:val="18"/>
          <w:lang w:val="en-GB" w:eastAsia="en-GB"/>
        </w:rPr>
        <w:t>UN Women</w:t>
      </w:r>
      <w:r w:rsidR="000B480F" w:rsidRPr="00B8000E">
        <w:rPr>
          <w:rFonts w:ascii="Calibri" w:eastAsia="Times New Roman" w:hAnsi="Calibri" w:cs="Calibri"/>
          <w:bCs/>
          <w:iCs/>
          <w:sz w:val="18"/>
          <w:szCs w:val="18"/>
          <w:lang w:val="en-GB" w:eastAsia="en-GB"/>
        </w:rPr>
        <w:t xml:space="preserve"> may, for any reason, whether at its own initiative or in response to a clarification requested by a prospective proponent, modify the CFP documents by amendment. All prospective proponents that have received the CFP documents will be notified in writing of all </w:t>
      </w:r>
      <w:r w:rsidR="000B480F" w:rsidRPr="00B8000E">
        <w:rPr>
          <w:rFonts w:ascii="Calibri" w:eastAsia="Times New Roman" w:hAnsi="Calibri" w:cs="Calibri"/>
          <w:bCs/>
          <w:iCs/>
          <w:sz w:val="18"/>
          <w:szCs w:val="18"/>
          <w:lang w:val="en-GB" w:eastAsia="en-GB"/>
        </w:rPr>
        <w:lastRenderedPageBreak/>
        <w:t>amendments to the CFP documents. For open competitions advertised publicly, all amendments will also be posted on the advertised source.</w:t>
      </w:r>
    </w:p>
    <w:p w14:paraId="691E6D56" w14:textId="2A7A0051" w:rsidR="000B480F" w:rsidRPr="00B8000E" w:rsidRDefault="006513C9" w:rsidP="00CE3345">
      <w:pPr>
        <w:keepNext/>
        <w:spacing w:after="0" w:line="240" w:lineRule="auto"/>
        <w:ind w:left="540" w:hanging="540"/>
        <w:contextualSpacing/>
        <w:jc w:val="both"/>
        <w:outlineLvl w:val="1"/>
        <w:rPr>
          <w:rFonts w:ascii="Calibri" w:eastAsia="Times New Roman" w:hAnsi="Calibri" w:cs="Calibri"/>
          <w:bCs/>
          <w:iCs/>
          <w:sz w:val="18"/>
          <w:szCs w:val="18"/>
          <w:lang w:val="en-GB" w:eastAsia="en-GB"/>
        </w:rPr>
      </w:pPr>
      <w:r w:rsidRPr="00B8000E">
        <w:rPr>
          <w:rFonts w:ascii="Calibri" w:eastAsia="Times New Roman" w:hAnsi="Calibri" w:cs="Calibri"/>
          <w:bCs/>
          <w:iCs/>
          <w:sz w:val="18"/>
          <w:szCs w:val="18"/>
          <w:lang w:val="en-GB" w:eastAsia="en-GB"/>
        </w:rPr>
        <w:t>6.2</w:t>
      </w:r>
      <w:r w:rsidRPr="00B8000E">
        <w:rPr>
          <w:rFonts w:ascii="Calibri" w:eastAsia="Times New Roman" w:hAnsi="Calibri" w:cs="Calibri"/>
          <w:bCs/>
          <w:iCs/>
          <w:sz w:val="18"/>
          <w:szCs w:val="18"/>
          <w:lang w:val="en-GB" w:eastAsia="en-GB"/>
        </w:rPr>
        <w:tab/>
      </w:r>
      <w:r w:rsidR="000B480F" w:rsidRPr="00B8000E">
        <w:rPr>
          <w:rFonts w:ascii="Calibri" w:eastAsia="Times New Roman" w:hAnsi="Calibri" w:cs="Calibri"/>
          <w:bCs/>
          <w:iCs/>
          <w:sz w:val="18"/>
          <w:szCs w:val="18"/>
          <w:lang w:val="en-GB" w:eastAsia="en-GB"/>
        </w:rPr>
        <w:t>In order to afford prospective proponents reasonable time in which to take the amendment into account in preparing their proposals,</w:t>
      </w:r>
      <w:r w:rsidR="00DC2F38">
        <w:rPr>
          <w:rFonts w:ascii="Calibri" w:eastAsia="Times New Roman" w:hAnsi="Calibri" w:cs="Calibri"/>
          <w:bCs/>
          <w:iCs/>
          <w:sz w:val="18"/>
          <w:szCs w:val="18"/>
          <w:lang w:val="en-GB" w:eastAsia="en-GB"/>
        </w:rPr>
        <w:t xml:space="preserve"> </w:t>
      </w:r>
      <w:r w:rsidR="006470FD" w:rsidRPr="00B8000E">
        <w:rPr>
          <w:rFonts w:ascii="Calibri" w:eastAsia="Times New Roman" w:hAnsi="Calibri" w:cs="Calibri"/>
          <w:bCs/>
          <w:iCs/>
          <w:sz w:val="18"/>
          <w:szCs w:val="18"/>
          <w:lang w:val="en-GB" w:eastAsia="en-GB"/>
        </w:rPr>
        <w:t>UN Women</w:t>
      </w:r>
      <w:r w:rsidR="000B480F" w:rsidRPr="00B8000E">
        <w:rPr>
          <w:rFonts w:ascii="Calibri" w:eastAsia="Times New Roman" w:hAnsi="Calibri" w:cs="Calibri"/>
          <w:bCs/>
          <w:iCs/>
          <w:sz w:val="18"/>
          <w:szCs w:val="18"/>
          <w:lang w:val="en-GB" w:eastAsia="en-GB"/>
        </w:rPr>
        <w:t xml:space="preserve"> may, at its discretion, extend the deadline for the submission of proposal.</w:t>
      </w:r>
    </w:p>
    <w:p w14:paraId="4F555DF3" w14:textId="77777777" w:rsidR="000B480F" w:rsidRPr="00B8000E" w:rsidRDefault="000B480F" w:rsidP="00CE3345">
      <w:pPr>
        <w:keepNext/>
        <w:spacing w:after="0" w:line="240" w:lineRule="auto"/>
        <w:ind w:left="357"/>
        <w:jc w:val="both"/>
        <w:outlineLvl w:val="1"/>
        <w:rPr>
          <w:rFonts w:ascii="Calibri" w:eastAsia="Times New Roman" w:hAnsi="Calibri" w:cs="Calibri"/>
          <w:bCs/>
          <w:iCs/>
          <w:sz w:val="18"/>
          <w:szCs w:val="18"/>
          <w:lang w:val="en-GB" w:eastAsia="en-GB"/>
        </w:rPr>
      </w:pPr>
    </w:p>
    <w:p w14:paraId="190207B9" w14:textId="363D9CE7" w:rsidR="000B480F" w:rsidRPr="00B8000E" w:rsidRDefault="000B480F" w:rsidP="00CE3345">
      <w:pPr>
        <w:keepNext/>
        <w:keepLines/>
        <w:numPr>
          <w:ilvl w:val="0"/>
          <w:numId w:val="1"/>
        </w:numPr>
        <w:spacing w:after="0" w:line="240" w:lineRule="auto"/>
        <w:ind w:left="540" w:hanging="540"/>
        <w:contextualSpacing/>
        <w:jc w:val="both"/>
        <w:outlineLvl w:val="0"/>
        <w:rPr>
          <w:rFonts w:ascii="Calibri" w:eastAsia="Times New Roman" w:hAnsi="Calibri" w:cs="Calibri"/>
          <w:b/>
          <w:bCs/>
          <w:sz w:val="18"/>
          <w:szCs w:val="18"/>
          <w:lang w:val="en-GB" w:eastAsia="en-GB"/>
        </w:rPr>
      </w:pPr>
      <w:r w:rsidRPr="004E1211">
        <w:rPr>
          <w:rFonts w:ascii="Calibri" w:eastAsia="Times New Roman" w:hAnsi="Calibri" w:cs="Calibri"/>
          <w:b/>
          <w:sz w:val="18"/>
          <w:szCs w:val="18"/>
          <w:lang w:val="en-GB" w:eastAsia="en-GB"/>
        </w:rPr>
        <w:t xml:space="preserve">Language of </w:t>
      </w:r>
      <w:r w:rsidR="006513C9" w:rsidRPr="004E1211">
        <w:rPr>
          <w:rFonts w:ascii="Calibri" w:eastAsia="Times New Roman" w:hAnsi="Calibri" w:cs="Calibri"/>
          <w:b/>
          <w:sz w:val="18"/>
          <w:szCs w:val="18"/>
          <w:lang w:val="en-GB" w:eastAsia="en-GB"/>
        </w:rPr>
        <w:t>P</w:t>
      </w:r>
      <w:r w:rsidRPr="004E1211">
        <w:rPr>
          <w:rFonts w:ascii="Calibri" w:eastAsia="Times New Roman" w:hAnsi="Calibri" w:cs="Calibri"/>
          <w:b/>
          <w:sz w:val="18"/>
          <w:szCs w:val="18"/>
          <w:lang w:val="en-GB" w:eastAsia="en-GB"/>
        </w:rPr>
        <w:t>roposal</w:t>
      </w:r>
      <w:r w:rsidR="006513C9" w:rsidRPr="004E1211">
        <w:rPr>
          <w:rFonts w:ascii="Calibri" w:eastAsia="Times New Roman" w:hAnsi="Calibri" w:cs="Calibri"/>
          <w:b/>
          <w:sz w:val="18"/>
          <w:szCs w:val="18"/>
          <w:lang w:val="en-GB" w:eastAsia="en-GB"/>
        </w:rPr>
        <w:t>s</w:t>
      </w:r>
    </w:p>
    <w:p w14:paraId="59736681" w14:textId="77777777" w:rsidR="000F4D9A" w:rsidRDefault="006513C9" w:rsidP="00CE3345">
      <w:pPr>
        <w:keepNext/>
        <w:keepLines/>
        <w:spacing w:after="0" w:line="240" w:lineRule="auto"/>
        <w:ind w:left="540" w:hanging="540"/>
        <w:contextualSpacing/>
        <w:jc w:val="both"/>
        <w:outlineLvl w:val="0"/>
        <w:rPr>
          <w:rFonts w:ascii="Calibri" w:eastAsia="Times New Roman" w:hAnsi="Calibri" w:cs="Calibri"/>
          <w:sz w:val="18"/>
          <w:szCs w:val="18"/>
          <w:lang w:val="en-GB" w:eastAsia="en-GB"/>
        </w:rPr>
      </w:pPr>
      <w:r w:rsidRPr="00B8000E">
        <w:rPr>
          <w:rFonts w:ascii="Calibri" w:eastAsia="Times New Roman" w:hAnsi="Calibri" w:cs="Calibri"/>
          <w:sz w:val="18"/>
          <w:szCs w:val="18"/>
          <w:lang w:val="en-GB" w:eastAsia="en-GB"/>
        </w:rPr>
        <w:t>7.1</w:t>
      </w:r>
      <w:r w:rsidRPr="00B8000E">
        <w:rPr>
          <w:rFonts w:ascii="Calibri" w:eastAsia="Times New Roman" w:hAnsi="Calibri" w:cs="Calibri"/>
          <w:sz w:val="18"/>
          <w:szCs w:val="18"/>
          <w:lang w:val="en-GB" w:eastAsia="en-GB"/>
        </w:rPr>
        <w:tab/>
      </w:r>
      <w:r w:rsidR="000B480F" w:rsidRPr="00B8000E">
        <w:rPr>
          <w:rFonts w:ascii="Calibri" w:eastAsia="Times New Roman" w:hAnsi="Calibri" w:cs="Calibri"/>
          <w:sz w:val="18"/>
          <w:szCs w:val="18"/>
          <w:lang w:val="en-GB" w:eastAsia="en-GB"/>
        </w:rPr>
        <w:t>The proposal prepared by the proponent and all correspondence and documents relating to the proposal exchanged between the proponent and</w:t>
      </w:r>
      <w:r w:rsidR="00DC2F38">
        <w:rPr>
          <w:rFonts w:ascii="Calibri" w:eastAsia="Times New Roman" w:hAnsi="Calibri" w:cs="Calibri"/>
          <w:sz w:val="18"/>
          <w:szCs w:val="18"/>
          <w:lang w:val="en-GB" w:eastAsia="en-GB"/>
        </w:rPr>
        <w:t xml:space="preserve"> </w:t>
      </w:r>
      <w:r w:rsidR="006470FD" w:rsidRPr="00B8000E">
        <w:rPr>
          <w:rFonts w:ascii="Calibri" w:eastAsia="Times New Roman" w:hAnsi="Calibri" w:cs="Calibri"/>
          <w:sz w:val="18"/>
          <w:szCs w:val="18"/>
          <w:lang w:val="en-GB" w:eastAsia="en-GB"/>
        </w:rPr>
        <w:t>UN Women</w:t>
      </w:r>
      <w:r w:rsidR="000B480F" w:rsidRPr="00B8000E">
        <w:rPr>
          <w:rFonts w:ascii="Calibri" w:eastAsia="Times New Roman" w:hAnsi="Calibri" w:cs="Calibri"/>
          <w:sz w:val="18"/>
          <w:szCs w:val="18"/>
          <w:lang w:val="en-GB" w:eastAsia="en-GB"/>
        </w:rPr>
        <w:t>, shall be written in English</w:t>
      </w:r>
      <w:r w:rsidR="00760836" w:rsidRPr="00B8000E">
        <w:rPr>
          <w:rFonts w:ascii="Calibri" w:eastAsia="Times New Roman" w:hAnsi="Calibri" w:cs="Calibri"/>
          <w:sz w:val="18"/>
          <w:szCs w:val="18"/>
          <w:lang w:eastAsia="en-GB"/>
        </w:rPr>
        <w:t>.</w:t>
      </w:r>
      <w:r w:rsidR="000F7063" w:rsidRPr="00B8000E">
        <w:rPr>
          <w:rFonts w:ascii="Calibri" w:eastAsia="Times New Roman" w:hAnsi="Calibri" w:cs="Calibri"/>
          <w:sz w:val="18"/>
          <w:szCs w:val="18"/>
          <w:lang w:val="en-GB" w:eastAsia="en-GB"/>
        </w:rPr>
        <w:t xml:space="preserve"> </w:t>
      </w:r>
    </w:p>
    <w:p w14:paraId="7DEF12E1" w14:textId="5EFF679A" w:rsidR="000B480F" w:rsidRPr="00B8000E" w:rsidRDefault="000F4D9A" w:rsidP="00CE3345">
      <w:pPr>
        <w:keepNext/>
        <w:keepLines/>
        <w:spacing w:after="0" w:line="240" w:lineRule="auto"/>
        <w:ind w:left="540" w:hanging="540"/>
        <w:contextualSpacing/>
        <w:jc w:val="both"/>
        <w:outlineLvl w:val="0"/>
        <w:rPr>
          <w:rFonts w:ascii="Calibri" w:eastAsia="Times New Roman" w:hAnsi="Calibri" w:cs="Calibri"/>
          <w:spacing w:val="-2"/>
          <w:sz w:val="18"/>
          <w:szCs w:val="18"/>
          <w:lang w:val="en-GB" w:eastAsia="en-GB"/>
        </w:rPr>
      </w:pPr>
      <w:r>
        <w:rPr>
          <w:rFonts w:ascii="Calibri" w:eastAsia="Times New Roman" w:hAnsi="Calibri" w:cs="Calibri"/>
          <w:sz w:val="18"/>
          <w:szCs w:val="18"/>
          <w:lang w:val="en-GB" w:eastAsia="en-GB"/>
        </w:rPr>
        <w:t>7.2</w:t>
      </w:r>
      <w:r>
        <w:rPr>
          <w:rFonts w:ascii="Calibri" w:eastAsia="Times New Roman" w:hAnsi="Calibri" w:cs="Calibri"/>
          <w:sz w:val="18"/>
          <w:szCs w:val="18"/>
          <w:lang w:val="en-GB" w:eastAsia="en-GB"/>
        </w:rPr>
        <w:tab/>
      </w:r>
      <w:r w:rsidR="000B480F" w:rsidRPr="00B8000E">
        <w:rPr>
          <w:rFonts w:ascii="Calibri" w:eastAsia="Times New Roman" w:hAnsi="Calibri" w:cs="Calibri"/>
          <w:spacing w:val="-2"/>
          <w:sz w:val="18"/>
          <w:szCs w:val="18"/>
          <w:lang w:val="en-GB" w:eastAsia="en-GB"/>
        </w:rPr>
        <w:t>Supporting documents and printed literature furnished by the proponent may be in another language provided they are accompanied by an appropriate translation of all relevant passages in English. In any such case, for interpretation of the proposal, the</w:t>
      </w:r>
      <w:r w:rsidR="00CA56BE">
        <w:rPr>
          <w:rFonts w:ascii="Calibri" w:eastAsia="Times New Roman" w:hAnsi="Calibri" w:cs="Calibri"/>
          <w:spacing w:val="-2"/>
          <w:sz w:val="18"/>
          <w:szCs w:val="18"/>
          <w:lang w:val="en-GB" w:eastAsia="en-GB"/>
        </w:rPr>
        <w:t xml:space="preserve"> English</w:t>
      </w:r>
      <w:r w:rsidR="000B480F" w:rsidRPr="00B8000E">
        <w:rPr>
          <w:rFonts w:ascii="Calibri" w:eastAsia="Times New Roman" w:hAnsi="Calibri" w:cs="Calibri"/>
          <w:spacing w:val="-2"/>
          <w:sz w:val="18"/>
          <w:szCs w:val="18"/>
          <w:lang w:val="en-GB" w:eastAsia="en-GB"/>
        </w:rPr>
        <w:t xml:space="preserve"> translation shall prevail. The sole responsibility for translation and the accuracy thereof shall rest with the proponent.</w:t>
      </w:r>
    </w:p>
    <w:p w14:paraId="57B4374D" w14:textId="77777777" w:rsidR="000B480F" w:rsidRPr="00B8000E" w:rsidRDefault="000B480F" w:rsidP="00B8000E">
      <w:pPr>
        <w:keepNext/>
        <w:keepLines/>
        <w:spacing w:after="0" w:line="240" w:lineRule="auto"/>
        <w:ind w:left="360"/>
        <w:contextualSpacing/>
        <w:outlineLvl w:val="0"/>
        <w:rPr>
          <w:rFonts w:ascii="Calibri" w:eastAsia="Times New Roman" w:hAnsi="Calibri" w:cs="Calibri"/>
          <w:sz w:val="18"/>
          <w:szCs w:val="18"/>
          <w:lang w:val="en-GB" w:eastAsia="en-GB"/>
        </w:rPr>
      </w:pPr>
    </w:p>
    <w:p w14:paraId="37BA5EAA" w14:textId="61DEDC97" w:rsidR="000B480F" w:rsidRPr="00B8000E" w:rsidRDefault="000B480F" w:rsidP="00CE3345">
      <w:pPr>
        <w:keepNext/>
        <w:keepLines/>
        <w:numPr>
          <w:ilvl w:val="0"/>
          <w:numId w:val="1"/>
        </w:numPr>
        <w:spacing w:after="0" w:line="240" w:lineRule="auto"/>
        <w:ind w:left="540" w:hanging="540"/>
        <w:contextualSpacing/>
        <w:jc w:val="both"/>
        <w:outlineLvl w:val="0"/>
        <w:rPr>
          <w:rFonts w:ascii="Calibri" w:eastAsia="Times New Roman" w:hAnsi="Calibri" w:cs="Calibri"/>
          <w:b/>
          <w:bCs/>
          <w:sz w:val="18"/>
          <w:szCs w:val="18"/>
          <w:lang w:val="en-GB" w:eastAsia="en-GB"/>
        </w:rPr>
      </w:pPr>
      <w:r w:rsidRPr="004E1211">
        <w:rPr>
          <w:rFonts w:ascii="Calibri" w:eastAsia="Times New Roman" w:hAnsi="Calibri" w:cs="Calibri"/>
          <w:b/>
          <w:sz w:val="18"/>
          <w:szCs w:val="18"/>
          <w:lang w:val="en-GB" w:eastAsia="en-GB"/>
        </w:rPr>
        <w:t xml:space="preserve">Submission of </w:t>
      </w:r>
      <w:r w:rsidR="006513C9" w:rsidRPr="004E1211">
        <w:rPr>
          <w:rFonts w:ascii="Calibri" w:eastAsia="Times New Roman" w:hAnsi="Calibri" w:cs="Calibri"/>
          <w:b/>
          <w:sz w:val="18"/>
          <w:szCs w:val="18"/>
          <w:lang w:val="en-GB" w:eastAsia="en-GB"/>
        </w:rPr>
        <w:t>P</w:t>
      </w:r>
      <w:r w:rsidRPr="004E1211">
        <w:rPr>
          <w:rFonts w:ascii="Calibri" w:eastAsia="Times New Roman" w:hAnsi="Calibri" w:cs="Calibri"/>
          <w:b/>
          <w:sz w:val="18"/>
          <w:szCs w:val="18"/>
          <w:lang w:val="en-GB" w:eastAsia="en-GB"/>
        </w:rPr>
        <w:t>roposal</w:t>
      </w:r>
      <w:r w:rsidR="00B71643" w:rsidRPr="004E1211">
        <w:rPr>
          <w:rFonts w:ascii="Calibri" w:eastAsia="Times New Roman" w:hAnsi="Calibri" w:cs="Calibri"/>
          <w:b/>
          <w:sz w:val="18"/>
          <w:szCs w:val="18"/>
          <w:lang w:val="en-GB" w:eastAsia="en-GB"/>
        </w:rPr>
        <w:t>s</w:t>
      </w:r>
    </w:p>
    <w:p w14:paraId="03CE637F" w14:textId="33A9CF89" w:rsidR="000B480F" w:rsidRPr="00B8000E" w:rsidRDefault="000B480F" w:rsidP="008C5186">
      <w:pPr>
        <w:pStyle w:val="ListParagraph"/>
        <w:numPr>
          <w:ilvl w:val="1"/>
          <w:numId w:val="13"/>
        </w:numPr>
        <w:tabs>
          <w:tab w:val="left" w:pos="-1440"/>
        </w:tabs>
        <w:suppressAutoHyphens/>
        <w:spacing w:after="0" w:line="240" w:lineRule="auto"/>
        <w:ind w:left="540" w:hanging="540"/>
        <w:jc w:val="both"/>
        <w:rPr>
          <w:rFonts w:ascii="Calibri" w:eastAsia="Calibri" w:hAnsi="Calibri" w:cs="Calibri"/>
          <w:spacing w:val="-3"/>
          <w:sz w:val="18"/>
          <w:szCs w:val="18"/>
          <w:lang w:val="en-GB" w:eastAsia="en-GB"/>
        </w:rPr>
      </w:pPr>
      <w:r w:rsidRPr="00B8000E">
        <w:rPr>
          <w:rFonts w:ascii="Calibri" w:eastAsia="Calibri" w:hAnsi="Calibri" w:cs="Calibri"/>
          <w:spacing w:val="-3"/>
          <w:sz w:val="18"/>
          <w:szCs w:val="18"/>
          <w:lang w:val="en-GB" w:eastAsia="en-GB"/>
        </w:rPr>
        <w:t>Technical and financial proposals should be submitted simultaneously but in</w:t>
      </w:r>
      <w:r w:rsidR="00B71643">
        <w:rPr>
          <w:rFonts w:ascii="Calibri" w:eastAsia="Calibri" w:hAnsi="Calibri" w:cs="Calibri"/>
          <w:spacing w:val="-3"/>
          <w:sz w:val="18"/>
          <w:szCs w:val="18"/>
          <w:lang w:val="en-GB" w:eastAsia="en-GB"/>
        </w:rPr>
        <w:t xml:space="preserve"> </w:t>
      </w:r>
      <w:r w:rsidRPr="00B8000E">
        <w:rPr>
          <w:rFonts w:ascii="Calibri" w:eastAsia="Calibri" w:hAnsi="Calibri" w:cs="Calibri"/>
          <w:spacing w:val="-3"/>
          <w:sz w:val="18"/>
          <w:szCs w:val="18"/>
          <w:u w:val="single"/>
          <w:lang w:val="en-GB" w:eastAsia="en-GB"/>
        </w:rPr>
        <w:t>separate</w:t>
      </w:r>
      <w:r w:rsidRPr="00B8000E">
        <w:rPr>
          <w:rFonts w:ascii="Calibri" w:eastAsia="Calibri" w:hAnsi="Calibri" w:cs="Calibri"/>
          <w:spacing w:val="-3"/>
          <w:sz w:val="18"/>
          <w:szCs w:val="18"/>
          <w:lang w:val="en-GB" w:eastAsia="en-GB"/>
        </w:rPr>
        <w:t xml:space="preserve"> emails or separate email attachments with the CFP reference and the clear description of the proposal (technical or financial) by the date and time stipulated in this document. If the emails and email attachments are not marked as instructed,</w:t>
      </w:r>
      <w:r w:rsidR="00DC2F38">
        <w:rPr>
          <w:rFonts w:ascii="Calibri" w:eastAsia="Calibri" w:hAnsi="Calibri" w:cs="Calibri"/>
          <w:spacing w:val="-3"/>
          <w:sz w:val="18"/>
          <w:szCs w:val="18"/>
          <w:lang w:val="en-GB" w:eastAsia="en-GB"/>
        </w:rPr>
        <w:t xml:space="preserve"> </w:t>
      </w:r>
      <w:r w:rsidR="006470FD" w:rsidRPr="00B8000E">
        <w:rPr>
          <w:rFonts w:ascii="Calibri" w:eastAsia="Calibri" w:hAnsi="Calibri" w:cs="Calibri"/>
          <w:spacing w:val="-3"/>
          <w:sz w:val="18"/>
          <w:szCs w:val="18"/>
          <w:lang w:val="en-GB" w:eastAsia="en-GB"/>
        </w:rPr>
        <w:t>UN Women</w:t>
      </w:r>
      <w:r w:rsidRPr="00B8000E">
        <w:rPr>
          <w:rFonts w:ascii="Calibri" w:eastAsia="Calibri" w:hAnsi="Calibri" w:cs="Calibri"/>
          <w:spacing w:val="-3"/>
          <w:sz w:val="18"/>
          <w:szCs w:val="18"/>
          <w:lang w:val="en-GB" w:eastAsia="en-GB"/>
        </w:rPr>
        <w:t xml:space="preserve"> will assume no responsibility for the misplacement or premature opening of the proposals submitted. </w:t>
      </w:r>
    </w:p>
    <w:p w14:paraId="7FC86394" w14:textId="77777777" w:rsidR="006513C9" w:rsidRPr="00B8000E" w:rsidRDefault="006513C9" w:rsidP="00CE3345">
      <w:pPr>
        <w:pStyle w:val="ListParagraph"/>
        <w:tabs>
          <w:tab w:val="left" w:pos="-1440"/>
        </w:tabs>
        <w:suppressAutoHyphens/>
        <w:spacing w:after="0" w:line="240" w:lineRule="auto"/>
        <w:ind w:left="540"/>
        <w:jc w:val="both"/>
        <w:rPr>
          <w:rFonts w:ascii="Calibri" w:eastAsia="Calibri" w:hAnsi="Calibri" w:cs="Calibri"/>
          <w:spacing w:val="-3"/>
          <w:sz w:val="18"/>
          <w:szCs w:val="18"/>
          <w:lang w:val="en-GB" w:eastAsia="en-GB"/>
        </w:rPr>
      </w:pPr>
    </w:p>
    <w:p w14:paraId="1FCBBA68" w14:textId="3DC16618" w:rsidR="000B480F" w:rsidRPr="00B8000E" w:rsidRDefault="006513C9" w:rsidP="00CE3345">
      <w:pPr>
        <w:numPr>
          <w:ilvl w:val="1"/>
          <w:numId w:val="0"/>
        </w:numPr>
        <w:tabs>
          <w:tab w:val="left" w:pos="-1440"/>
        </w:tabs>
        <w:suppressAutoHyphens/>
        <w:spacing w:after="0" w:line="240" w:lineRule="auto"/>
        <w:ind w:left="540" w:hanging="540"/>
        <w:jc w:val="both"/>
        <w:rPr>
          <w:rFonts w:ascii="Calibri" w:eastAsia="Calibri" w:hAnsi="Calibri" w:cs="Calibri"/>
          <w:spacing w:val="-3"/>
          <w:sz w:val="18"/>
          <w:szCs w:val="18"/>
          <w:lang w:val="en-GB" w:eastAsia="en-GB"/>
        </w:rPr>
      </w:pPr>
      <w:r w:rsidRPr="00B8000E">
        <w:rPr>
          <w:rFonts w:ascii="Calibri" w:eastAsia="Calibri" w:hAnsi="Calibri" w:cs="Calibri"/>
          <w:spacing w:val="-3"/>
          <w:sz w:val="18"/>
          <w:szCs w:val="18"/>
          <w:lang w:val="en-GB" w:eastAsia="en-GB"/>
        </w:rPr>
        <w:tab/>
      </w:r>
      <w:r w:rsidR="00C1192F">
        <w:rPr>
          <w:rFonts w:ascii="Calibri" w:eastAsia="Calibri" w:hAnsi="Calibri" w:cs="Calibri"/>
          <w:spacing w:val="-3"/>
          <w:sz w:val="18"/>
          <w:szCs w:val="18"/>
          <w:lang w:val="en-GB" w:eastAsia="en-GB"/>
        </w:rPr>
        <w:t>The</w:t>
      </w:r>
      <w:r w:rsidR="000B480F" w:rsidRPr="00B8000E">
        <w:rPr>
          <w:rFonts w:ascii="Calibri" w:eastAsia="Calibri" w:hAnsi="Calibri" w:cs="Calibri"/>
          <w:spacing w:val="-3"/>
          <w:sz w:val="18"/>
          <w:szCs w:val="18"/>
          <w:lang w:val="en-GB" w:eastAsia="en-GB"/>
        </w:rPr>
        <w:t xml:space="preserve"> email text bodies</w:t>
      </w:r>
      <w:r w:rsidR="00C1192F">
        <w:rPr>
          <w:rFonts w:ascii="Calibri" w:eastAsia="Calibri" w:hAnsi="Calibri" w:cs="Calibri"/>
          <w:spacing w:val="-3"/>
          <w:sz w:val="18"/>
          <w:szCs w:val="18"/>
          <w:lang w:val="en-GB" w:eastAsia="en-GB"/>
        </w:rPr>
        <w:t xml:space="preserve"> for each of the technical and financial proposals</w:t>
      </w:r>
      <w:r w:rsidR="000B480F" w:rsidRPr="00B8000E">
        <w:rPr>
          <w:rFonts w:ascii="Calibri" w:eastAsia="Calibri" w:hAnsi="Calibri" w:cs="Calibri"/>
          <w:spacing w:val="-3"/>
          <w:sz w:val="18"/>
          <w:szCs w:val="18"/>
          <w:lang w:val="en-GB" w:eastAsia="en-GB"/>
        </w:rPr>
        <w:t xml:space="preserve"> should indicate the name and address of the proponent and the description of the proposal (technical or financial). The technical email should not contain any pricing information; nor should the financial email contain any components of the technical proposal.</w:t>
      </w:r>
    </w:p>
    <w:p w14:paraId="42067B43" w14:textId="77777777" w:rsidR="0061656E" w:rsidRPr="00B8000E" w:rsidRDefault="0061656E" w:rsidP="00CE3345">
      <w:pPr>
        <w:numPr>
          <w:ilvl w:val="1"/>
          <w:numId w:val="0"/>
        </w:numPr>
        <w:tabs>
          <w:tab w:val="left" w:pos="-1440"/>
        </w:tabs>
        <w:suppressAutoHyphens/>
        <w:spacing w:after="0" w:line="240" w:lineRule="auto"/>
        <w:ind w:left="540" w:hanging="540"/>
        <w:jc w:val="both"/>
        <w:rPr>
          <w:rFonts w:ascii="Calibri" w:eastAsia="Calibri" w:hAnsi="Calibri" w:cs="Calibri"/>
          <w:spacing w:val="-3"/>
          <w:sz w:val="18"/>
          <w:szCs w:val="18"/>
          <w:lang w:val="en-GB" w:eastAsia="en-GB"/>
        </w:rPr>
      </w:pPr>
    </w:p>
    <w:p w14:paraId="65BAF541" w14:textId="7420643A" w:rsidR="000B480F" w:rsidRPr="00B8000E" w:rsidRDefault="000B480F" w:rsidP="00CE3345">
      <w:pPr>
        <w:numPr>
          <w:ilvl w:val="0"/>
          <w:numId w:val="2"/>
        </w:numPr>
        <w:tabs>
          <w:tab w:val="left" w:pos="-1440"/>
        </w:tabs>
        <w:suppressAutoHyphens/>
        <w:spacing w:after="0" w:line="240" w:lineRule="auto"/>
        <w:ind w:left="792" w:hanging="252"/>
        <w:jc w:val="both"/>
        <w:rPr>
          <w:rFonts w:ascii="Calibri" w:eastAsia="Calibri" w:hAnsi="Calibri" w:cs="Calibri"/>
          <w:spacing w:val="-3"/>
          <w:sz w:val="18"/>
          <w:szCs w:val="18"/>
          <w:lang w:val="en-GB" w:eastAsia="en-GB"/>
        </w:rPr>
      </w:pPr>
      <w:r w:rsidRPr="00B8000E">
        <w:rPr>
          <w:rFonts w:ascii="Calibri" w:eastAsia="Calibri" w:hAnsi="Calibri" w:cs="Calibri"/>
          <w:spacing w:val="-3"/>
          <w:sz w:val="18"/>
          <w:szCs w:val="18"/>
          <w:lang w:val="en-GB" w:eastAsia="en-GB"/>
        </w:rPr>
        <w:t xml:space="preserve">Technical proposals should be submitted in </w:t>
      </w:r>
      <w:r w:rsidRPr="00B8000E">
        <w:rPr>
          <w:rFonts w:ascii="Calibri" w:eastAsia="Calibri" w:hAnsi="Calibri" w:cs="Calibri"/>
          <w:spacing w:val="-3"/>
          <w:sz w:val="18"/>
          <w:szCs w:val="18"/>
          <w:u w:val="single"/>
          <w:lang w:val="en-GB" w:eastAsia="en-GB"/>
        </w:rPr>
        <w:t>one</w:t>
      </w:r>
      <w:r w:rsidRPr="00B8000E">
        <w:rPr>
          <w:rFonts w:ascii="Calibri" w:eastAsia="Calibri" w:hAnsi="Calibri" w:cs="Calibri"/>
          <w:spacing w:val="-3"/>
          <w:sz w:val="18"/>
          <w:szCs w:val="18"/>
          <w:lang w:val="en-GB" w:eastAsia="en-GB"/>
        </w:rPr>
        <w:t xml:space="preserve"> (1) email accompanied by the forms prescribed in this CFP, clearly marked as technical proposal - the email subject line and corresponding attachment should read:</w:t>
      </w:r>
    </w:p>
    <w:p w14:paraId="19B1F730" w14:textId="77777777" w:rsidR="0061656E" w:rsidRPr="00B8000E" w:rsidRDefault="0061656E" w:rsidP="00CE3345">
      <w:pPr>
        <w:tabs>
          <w:tab w:val="left" w:pos="-1440"/>
        </w:tabs>
        <w:suppressAutoHyphens/>
        <w:spacing w:after="0" w:line="240" w:lineRule="auto"/>
        <w:ind w:left="792"/>
        <w:jc w:val="both"/>
        <w:rPr>
          <w:rFonts w:ascii="Calibri" w:eastAsia="Calibri" w:hAnsi="Calibri" w:cs="Calibri"/>
          <w:spacing w:val="-3"/>
          <w:sz w:val="18"/>
          <w:szCs w:val="18"/>
          <w:lang w:val="en-GB" w:eastAsia="en-GB"/>
        </w:rPr>
      </w:pPr>
    </w:p>
    <w:p w14:paraId="505FB7C6" w14:textId="1325C213" w:rsidR="000B480F" w:rsidRPr="00B8000E" w:rsidRDefault="000B480F" w:rsidP="00CE3345">
      <w:pPr>
        <w:numPr>
          <w:ilvl w:val="2"/>
          <w:numId w:val="0"/>
        </w:numPr>
        <w:tabs>
          <w:tab w:val="left" w:pos="-1440"/>
        </w:tabs>
        <w:suppressAutoHyphens/>
        <w:spacing w:after="0" w:line="240" w:lineRule="auto"/>
        <w:ind w:left="792"/>
        <w:jc w:val="both"/>
        <w:rPr>
          <w:rFonts w:ascii="Calibri" w:eastAsia="Calibri" w:hAnsi="Calibri" w:cs="Calibri"/>
          <w:spacing w:val="-3"/>
          <w:sz w:val="18"/>
          <w:szCs w:val="18"/>
          <w:lang w:val="en-GB" w:eastAsia="en-GB"/>
        </w:rPr>
      </w:pPr>
      <w:r w:rsidRPr="00B8000E">
        <w:rPr>
          <w:rFonts w:ascii="Calibri" w:eastAsia="Calibri" w:hAnsi="Calibri" w:cs="Calibri"/>
          <w:spacing w:val="-3"/>
          <w:sz w:val="18"/>
          <w:szCs w:val="18"/>
          <w:lang w:val="en-GB" w:eastAsia="en-GB"/>
        </w:rPr>
        <w:t xml:space="preserve">CFP No. </w:t>
      </w:r>
      <w:r w:rsidR="0086412F">
        <w:rPr>
          <w:rFonts w:ascii="Calibri" w:eastAsia="Calibri" w:hAnsi="Calibri" w:cs="Calibri"/>
          <w:spacing w:val="-3"/>
          <w:sz w:val="18"/>
          <w:szCs w:val="18"/>
          <w:lang w:val="en-GB" w:eastAsia="en-GB"/>
        </w:rPr>
        <w:t>UNW/AP/IND30/2022-009</w:t>
      </w:r>
      <w:proofErr w:type="gramStart"/>
      <w:r w:rsidR="0086412F">
        <w:rPr>
          <w:rFonts w:ascii="Calibri" w:eastAsia="Calibri" w:hAnsi="Calibri" w:cs="Calibri"/>
          <w:spacing w:val="-3"/>
          <w:sz w:val="18"/>
          <w:szCs w:val="18"/>
          <w:lang w:val="en-GB" w:eastAsia="en-GB"/>
        </w:rPr>
        <w:t>-</w:t>
      </w:r>
      <w:r w:rsidRPr="00B8000E">
        <w:rPr>
          <w:rFonts w:ascii="Calibri" w:eastAsia="Calibri" w:hAnsi="Calibri" w:cs="Calibri"/>
          <w:spacing w:val="-3"/>
          <w:sz w:val="18"/>
          <w:szCs w:val="18"/>
          <w:lang w:val="en-GB" w:eastAsia="en-GB"/>
        </w:rPr>
        <w:t>(</w:t>
      </w:r>
      <w:proofErr w:type="gramEnd"/>
      <w:r w:rsidRPr="00B8000E">
        <w:rPr>
          <w:rFonts w:ascii="Calibri" w:eastAsia="Calibri" w:hAnsi="Calibri" w:cs="Calibri"/>
          <w:spacing w:val="-3"/>
          <w:sz w:val="18"/>
          <w:szCs w:val="18"/>
          <w:highlight w:val="lightGray"/>
          <w:lang w:val="en-GB" w:eastAsia="en-GB"/>
        </w:rPr>
        <w:t>name of proponent</w:t>
      </w:r>
      <w:r w:rsidRPr="00B8000E">
        <w:rPr>
          <w:rFonts w:ascii="Calibri" w:eastAsia="Calibri" w:hAnsi="Calibri" w:cs="Calibri"/>
          <w:spacing w:val="-3"/>
          <w:sz w:val="18"/>
          <w:szCs w:val="18"/>
          <w:lang w:val="en-GB" w:eastAsia="en-GB"/>
        </w:rPr>
        <w:t>) - TECHNICAL PROPOSAL</w:t>
      </w:r>
    </w:p>
    <w:p w14:paraId="3BB7EDAE" w14:textId="77777777" w:rsidR="0061656E" w:rsidRPr="00B8000E" w:rsidRDefault="0061656E" w:rsidP="00CE3345">
      <w:pPr>
        <w:numPr>
          <w:ilvl w:val="2"/>
          <w:numId w:val="0"/>
        </w:numPr>
        <w:tabs>
          <w:tab w:val="left" w:pos="-1440"/>
        </w:tabs>
        <w:suppressAutoHyphens/>
        <w:spacing w:after="0" w:line="240" w:lineRule="auto"/>
        <w:ind w:left="792"/>
        <w:jc w:val="both"/>
        <w:rPr>
          <w:rFonts w:ascii="Calibri" w:eastAsia="Calibri" w:hAnsi="Calibri" w:cs="Calibri"/>
          <w:spacing w:val="-3"/>
          <w:sz w:val="18"/>
          <w:szCs w:val="18"/>
          <w:lang w:val="en-GB" w:eastAsia="en-GB"/>
        </w:rPr>
      </w:pPr>
    </w:p>
    <w:p w14:paraId="0319F5C2" w14:textId="2C083E47" w:rsidR="000B480F" w:rsidRPr="00B8000E" w:rsidRDefault="000B480F" w:rsidP="00CE3345">
      <w:pPr>
        <w:numPr>
          <w:ilvl w:val="0"/>
          <w:numId w:val="2"/>
        </w:numPr>
        <w:tabs>
          <w:tab w:val="left" w:pos="-1440"/>
        </w:tabs>
        <w:suppressAutoHyphens/>
        <w:spacing w:after="0" w:line="240" w:lineRule="auto"/>
        <w:ind w:left="810" w:hanging="270"/>
        <w:jc w:val="both"/>
        <w:rPr>
          <w:rFonts w:ascii="Calibri" w:eastAsia="Calibri" w:hAnsi="Calibri" w:cs="Calibri"/>
          <w:spacing w:val="-3"/>
          <w:sz w:val="18"/>
          <w:szCs w:val="18"/>
          <w:lang w:val="en-GB" w:eastAsia="en-GB"/>
        </w:rPr>
      </w:pPr>
      <w:r w:rsidRPr="00B8000E">
        <w:rPr>
          <w:rFonts w:ascii="Calibri" w:eastAsia="Calibri" w:hAnsi="Calibri" w:cs="Calibri"/>
          <w:spacing w:val="-3"/>
          <w:sz w:val="18"/>
          <w:szCs w:val="18"/>
          <w:lang w:val="en-GB" w:eastAsia="en-GB"/>
        </w:rPr>
        <w:t xml:space="preserve">Financial proposals should be submitted in </w:t>
      </w:r>
      <w:r w:rsidRPr="00B8000E">
        <w:rPr>
          <w:rFonts w:ascii="Calibri" w:eastAsia="Calibri" w:hAnsi="Calibri" w:cs="Calibri"/>
          <w:spacing w:val="-3"/>
          <w:sz w:val="18"/>
          <w:szCs w:val="18"/>
          <w:u w:val="single"/>
          <w:lang w:val="en-GB" w:eastAsia="en-GB"/>
        </w:rPr>
        <w:t>one</w:t>
      </w:r>
      <w:r w:rsidRPr="00B8000E">
        <w:rPr>
          <w:rFonts w:ascii="Calibri" w:eastAsia="Calibri" w:hAnsi="Calibri" w:cs="Calibri"/>
          <w:spacing w:val="-3"/>
          <w:sz w:val="18"/>
          <w:szCs w:val="18"/>
          <w:lang w:val="en-GB" w:eastAsia="en-GB"/>
        </w:rPr>
        <w:t xml:space="preserve"> (1) email with the email subject line and corresponding email attachment reading as follows:</w:t>
      </w:r>
    </w:p>
    <w:p w14:paraId="3D0591F3" w14:textId="77777777" w:rsidR="0061656E" w:rsidRPr="00B8000E" w:rsidRDefault="0061656E" w:rsidP="00CE3345">
      <w:pPr>
        <w:numPr>
          <w:ilvl w:val="0"/>
          <w:numId w:val="2"/>
        </w:numPr>
        <w:tabs>
          <w:tab w:val="left" w:pos="-1440"/>
        </w:tabs>
        <w:suppressAutoHyphens/>
        <w:spacing w:after="0" w:line="240" w:lineRule="auto"/>
        <w:ind w:left="810" w:hanging="270"/>
        <w:jc w:val="both"/>
        <w:rPr>
          <w:rFonts w:ascii="Calibri" w:eastAsia="Calibri" w:hAnsi="Calibri" w:cs="Calibri"/>
          <w:spacing w:val="-3"/>
          <w:sz w:val="18"/>
          <w:szCs w:val="18"/>
          <w:lang w:val="en-GB" w:eastAsia="en-GB"/>
        </w:rPr>
      </w:pPr>
    </w:p>
    <w:p w14:paraId="15F5CA41" w14:textId="56DA6375" w:rsidR="000B480F" w:rsidRPr="00B8000E" w:rsidRDefault="004E30CF" w:rsidP="00CE3345">
      <w:pPr>
        <w:numPr>
          <w:ilvl w:val="2"/>
          <w:numId w:val="0"/>
        </w:numPr>
        <w:tabs>
          <w:tab w:val="left" w:pos="-1440"/>
          <w:tab w:val="left" w:pos="810"/>
        </w:tabs>
        <w:suppressAutoHyphens/>
        <w:spacing w:after="0" w:line="240" w:lineRule="auto"/>
        <w:jc w:val="both"/>
        <w:rPr>
          <w:rFonts w:ascii="Calibri" w:eastAsia="Calibri" w:hAnsi="Calibri" w:cs="Calibri"/>
          <w:spacing w:val="-3"/>
          <w:sz w:val="18"/>
          <w:szCs w:val="18"/>
          <w:lang w:val="en-GB" w:eastAsia="en-GB"/>
        </w:rPr>
      </w:pPr>
      <w:r w:rsidRPr="00B8000E">
        <w:rPr>
          <w:rFonts w:ascii="Calibri" w:eastAsia="Calibri" w:hAnsi="Calibri" w:cs="Calibri"/>
          <w:spacing w:val="-3"/>
          <w:sz w:val="18"/>
          <w:szCs w:val="18"/>
          <w:lang w:val="en-GB" w:eastAsia="en-GB"/>
        </w:rPr>
        <w:tab/>
      </w:r>
      <w:r w:rsidR="000B480F" w:rsidRPr="00B8000E">
        <w:rPr>
          <w:rFonts w:ascii="Calibri" w:eastAsia="Calibri" w:hAnsi="Calibri" w:cs="Calibri"/>
          <w:spacing w:val="-3"/>
          <w:sz w:val="18"/>
          <w:szCs w:val="18"/>
          <w:lang w:val="en-GB" w:eastAsia="en-GB"/>
        </w:rPr>
        <w:t>CFP No.</w:t>
      </w:r>
      <w:r w:rsidR="000F7063" w:rsidRPr="00B8000E">
        <w:rPr>
          <w:rFonts w:ascii="Calibri" w:eastAsia="Calibri" w:hAnsi="Calibri" w:cs="Calibri"/>
          <w:spacing w:val="-3"/>
          <w:sz w:val="18"/>
          <w:szCs w:val="18"/>
          <w:lang w:val="en-GB" w:eastAsia="en-GB"/>
        </w:rPr>
        <w:t xml:space="preserve"> </w:t>
      </w:r>
      <w:r w:rsidR="0086412F">
        <w:rPr>
          <w:rFonts w:ascii="Calibri" w:eastAsia="Calibri" w:hAnsi="Calibri" w:cs="Calibri"/>
          <w:spacing w:val="-3"/>
          <w:sz w:val="18"/>
          <w:szCs w:val="18"/>
          <w:lang w:val="en-GB" w:eastAsia="en-GB"/>
        </w:rPr>
        <w:t>UNW/AP/IND30/2022-009</w:t>
      </w:r>
      <w:proofErr w:type="gramStart"/>
      <w:r w:rsidR="00D00D13">
        <w:rPr>
          <w:rFonts w:ascii="Calibri" w:eastAsia="Calibri" w:hAnsi="Calibri" w:cs="Calibri"/>
          <w:spacing w:val="-3"/>
          <w:sz w:val="18"/>
          <w:szCs w:val="18"/>
          <w:lang w:val="en-GB" w:eastAsia="en-GB"/>
        </w:rPr>
        <w:t>-</w:t>
      </w:r>
      <w:r w:rsidR="000B480F" w:rsidRPr="00B8000E">
        <w:rPr>
          <w:rFonts w:ascii="Calibri" w:eastAsia="Calibri" w:hAnsi="Calibri" w:cs="Calibri"/>
          <w:spacing w:val="-3"/>
          <w:sz w:val="18"/>
          <w:szCs w:val="18"/>
          <w:highlight w:val="lightGray"/>
          <w:lang w:val="en-GB" w:eastAsia="en-GB"/>
        </w:rPr>
        <w:t>(</w:t>
      </w:r>
      <w:proofErr w:type="gramEnd"/>
      <w:r w:rsidR="000B480F" w:rsidRPr="00B8000E">
        <w:rPr>
          <w:rFonts w:ascii="Calibri" w:eastAsia="Calibri" w:hAnsi="Calibri" w:cs="Calibri"/>
          <w:spacing w:val="-3"/>
          <w:sz w:val="18"/>
          <w:szCs w:val="18"/>
          <w:highlight w:val="lightGray"/>
          <w:lang w:val="en-GB" w:eastAsia="en-GB"/>
        </w:rPr>
        <w:t>name of proponent</w:t>
      </w:r>
      <w:r w:rsidR="000B480F" w:rsidRPr="00B8000E">
        <w:rPr>
          <w:rFonts w:ascii="Calibri" w:eastAsia="Calibri" w:hAnsi="Calibri" w:cs="Calibri"/>
          <w:spacing w:val="-3"/>
          <w:sz w:val="18"/>
          <w:szCs w:val="18"/>
          <w:lang w:val="en-GB" w:eastAsia="en-GB"/>
        </w:rPr>
        <w:t>) - FINANCIAL PROPOSAL</w:t>
      </w:r>
    </w:p>
    <w:p w14:paraId="4D59267E" w14:textId="77777777" w:rsidR="008446C8" w:rsidRPr="00B8000E" w:rsidRDefault="008446C8" w:rsidP="00CE3345">
      <w:pPr>
        <w:tabs>
          <w:tab w:val="left" w:pos="-1440"/>
          <w:tab w:val="left" w:pos="1980"/>
        </w:tabs>
        <w:suppressAutoHyphens/>
        <w:spacing w:after="0" w:line="240" w:lineRule="auto"/>
        <w:jc w:val="both"/>
        <w:rPr>
          <w:rFonts w:ascii="Calibri" w:eastAsia="Calibri" w:hAnsi="Calibri" w:cs="Calibri"/>
          <w:spacing w:val="-3"/>
          <w:sz w:val="18"/>
          <w:szCs w:val="18"/>
          <w:lang w:val="en-CA"/>
        </w:rPr>
      </w:pPr>
    </w:p>
    <w:p w14:paraId="78A473FE" w14:textId="5E1457ED" w:rsidR="001025AE" w:rsidRDefault="008446C8" w:rsidP="00CE3345">
      <w:pPr>
        <w:tabs>
          <w:tab w:val="left" w:pos="-1440"/>
          <w:tab w:val="left" w:pos="720"/>
          <w:tab w:val="left" w:pos="1980"/>
        </w:tabs>
        <w:suppressAutoHyphens/>
        <w:spacing w:after="0" w:line="240" w:lineRule="auto"/>
        <w:jc w:val="both"/>
        <w:rPr>
          <w:rFonts w:ascii="Calibri" w:eastAsia="Calibri" w:hAnsi="Calibri" w:cs="Calibri"/>
          <w:b/>
          <w:bCs/>
          <w:sz w:val="18"/>
          <w:szCs w:val="18"/>
          <w:lang w:val="en-CA"/>
        </w:rPr>
      </w:pPr>
      <w:r w:rsidRPr="00B8000E">
        <w:rPr>
          <w:rFonts w:ascii="Calibri" w:eastAsia="Calibri" w:hAnsi="Calibri" w:cs="Calibri"/>
          <w:spacing w:val="-3"/>
          <w:sz w:val="18"/>
          <w:szCs w:val="18"/>
          <w:lang w:val="en-CA"/>
        </w:rPr>
        <w:tab/>
      </w:r>
      <w:r w:rsidR="000B480F" w:rsidRPr="00B87A7D">
        <w:rPr>
          <w:rFonts w:ascii="Calibri" w:eastAsia="Calibri" w:hAnsi="Calibri" w:cs="Calibri"/>
          <w:b/>
          <w:bCs/>
          <w:spacing w:val="-3"/>
          <w:sz w:val="18"/>
          <w:szCs w:val="18"/>
          <w:lang w:val="en-CA"/>
        </w:rPr>
        <w:t>All proposals should be sent by email to the following secure email address:</w:t>
      </w:r>
      <w:r w:rsidR="000F7063" w:rsidRPr="00B87A7D">
        <w:rPr>
          <w:rFonts w:ascii="Calibri" w:eastAsia="Calibri" w:hAnsi="Calibri" w:cs="Calibri"/>
          <w:b/>
          <w:bCs/>
          <w:sz w:val="18"/>
          <w:szCs w:val="18"/>
          <w:lang w:val="en-CA"/>
        </w:rPr>
        <w:t xml:space="preserve"> </w:t>
      </w:r>
      <w:hyperlink r:id="rId17" w:history="1">
        <w:r w:rsidR="002E7786" w:rsidRPr="00D00D13">
          <w:rPr>
            <w:rStyle w:val="Hyperlink"/>
            <w:rFonts w:eastAsia="Calibri" w:cstheme="minorHAnsi"/>
            <w:b/>
            <w:bCs/>
            <w:sz w:val="18"/>
            <w:szCs w:val="18"/>
            <w:lang w:val="en-CA"/>
          </w:rPr>
          <w:t>registry.india@unwomen.org</w:t>
        </w:r>
      </w:hyperlink>
    </w:p>
    <w:p w14:paraId="0582CB75" w14:textId="77777777" w:rsidR="00B87A7D" w:rsidRPr="00B87A7D" w:rsidRDefault="00B87A7D" w:rsidP="00CE3345">
      <w:pPr>
        <w:tabs>
          <w:tab w:val="left" w:pos="-1440"/>
          <w:tab w:val="left" w:pos="720"/>
          <w:tab w:val="left" w:pos="1980"/>
        </w:tabs>
        <w:suppressAutoHyphens/>
        <w:spacing w:after="0" w:line="240" w:lineRule="auto"/>
        <w:jc w:val="both"/>
        <w:rPr>
          <w:rFonts w:ascii="Calibri" w:eastAsia="Calibri" w:hAnsi="Calibri" w:cs="Calibri"/>
          <w:b/>
          <w:bCs/>
          <w:sz w:val="18"/>
          <w:szCs w:val="18"/>
          <w:lang w:val="en-CA"/>
        </w:rPr>
      </w:pPr>
    </w:p>
    <w:p w14:paraId="5A39DF35" w14:textId="36DDD978" w:rsidR="001025AE" w:rsidRPr="00B8000E" w:rsidRDefault="000B480F" w:rsidP="008C5186">
      <w:pPr>
        <w:pStyle w:val="ListParagraph"/>
        <w:numPr>
          <w:ilvl w:val="1"/>
          <w:numId w:val="13"/>
        </w:numPr>
        <w:tabs>
          <w:tab w:val="left" w:pos="-1440"/>
          <w:tab w:val="left" w:pos="720"/>
          <w:tab w:val="left" w:pos="1980"/>
        </w:tabs>
        <w:suppressAutoHyphens/>
        <w:spacing w:after="0" w:line="240" w:lineRule="auto"/>
        <w:ind w:left="540" w:hanging="630"/>
        <w:jc w:val="both"/>
        <w:rPr>
          <w:rFonts w:ascii="Calibri" w:eastAsia="Calibri" w:hAnsi="Calibri" w:cs="Calibri"/>
          <w:spacing w:val="-3"/>
          <w:sz w:val="18"/>
          <w:szCs w:val="18"/>
          <w:lang w:val="en-CA"/>
        </w:rPr>
      </w:pPr>
      <w:r w:rsidRPr="00B8000E">
        <w:rPr>
          <w:rFonts w:ascii="Calibri" w:eastAsia="Calibri" w:hAnsi="Calibri" w:cs="Calibri"/>
          <w:spacing w:val="-3"/>
          <w:sz w:val="18"/>
          <w:szCs w:val="18"/>
          <w:lang w:val="en-GB" w:eastAsia="en-GB"/>
        </w:rPr>
        <w:t>Proposals should be received by the date, time and means of submission stipulated in this CFP. Proponents are responsible for ensuring that</w:t>
      </w:r>
      <w:r w:rsidR="00DC2F38">
        <w:rPr>
          <w:rFonts w:ascii="Calibri" w:eastAsia="Calibri" w:hAnsi="Calibri" w:cs="Calibri"/>
          <w:spacing w:val="-3"/>
          <w:sz w:val="18"/>
          <w:szCs w:val="18"/>
          <w:lang w:val="en-GB" w:eastAsia="en-GB"/>
        </w:rPr>
        <w:t xml:space="preserve"> </w:t>
      </w:r>
      <w:r w:rsidR="006470FD" w:rsidRPr="00B8000E">
        <w:rPr>
          <w:rFonts w:ascii="Calibri" w:eastAsia="Calibri" w:hAnsi="Calibri" w:cs="Calibri"/>
          <w:spacing w:val="-3"/>
          <w:sz w:val="18"/>
          <w:szCs w:val="18"/>
          <w:lang w:val="en-GB" w:eastAsia="en-GB"/>
        </w:rPr>
        <w:t>UN Women</w:t>
      </w:r>
      <w:r w:rsidRPr="00B8000E">
        <w:rPr>
          <w:rFonts w:ascii="Calibri" w:eastAsia="Calibri" w:hAnsi="Calibri" w:cs="Calibri"/>
          <w:spacing w:val="-3"/>
          <w:sz w:val="18"/>
          <w:szCs w:val="18"/>
          <w:lang w:val="en-GB" w:eastAsia="en-GB"/>
        </w:rPr>
        <w:t xml:space="preserve"> receives their proposal by the due date and time. Proposals received by</w:t>
      </w:r>
      <w:r w:rsidR="00DC2F38">
        <w:rPr>
          <w:rFonts w:ascii="Calibri" w:eastAsia="Calibri" w:hAnsi="Calibri" w:cs="Calibri"/>
          <w:spacing w:val="-3"/>
          <w:sz w:val="18"/>
          <w:szCs w:val="18"/>
          <w:lang w:val="en-GB" w:eastAsia="en-GB"/>
        </w:rPr>
        <w:t xml:space="preserve"> </w:t>
      </w:r>
      <w:r w:rsidR="006470FD" w:rsidRPr="00B8000E">
        <w:rPr>
          <w:rFonts w:ascii="Calibri" w:eastAsia="Calibri" w:hAnsi="Calibri" w:cs="Calibri"/>
          <w:spacing w:val="-3"/>
          <w:sz w:val="18"/>
          <w:szCs w:val="18"/>
          <w:lang w:val="en-GB" w:eastAsia="en-GB"/>
        </w:rPr>
        <w:t>UN Women</w:t>
      </w:r>
      <w:r w:rsidRPr="00B8000E">
        <w:rPr>
          <w:rFonts w:ascii="Calibri" w:eastAsia="Calibri" w:hAnsi="Calibri" w:cs="Calibri"/>
          <w:spacing w:val="-3"/>
          <w:sz w:val="18"/>
          <w:szCs w:val="18"/>
          <w:lang w:val="en-GB" w:eastAsia="en-GB"/>
        </w:rPr>
        <w:t xml:space="preserve"> after the due date and time </w:t>
      </w:r>
      <w:r w:rsidR="00B1778A">
        <w:rPr>
          <w:rFonts w:ascii="Calibri" w:eastAsia="Calibri" w:hAnsi="Calibri" w:cs="Calibri"/>
          <w:spacing w:val="-3"/>
          <w:sz w:val="18"/>
          <w:szCs w:val="18"/>
          <w:lang w:val="en-GB" w:eastAsia="en-GB"/>
        </w:rPr>
        <w:t>will</w:t>
      </w:r>
      <w:r w:rsidRPr="00B8000E">
        <w:rPr>
          <w:rFonts w:ascii="Calibri" w:eastAsia="Calibri" w:hAnsi="Calibri" w:cs="Calibri"/>
          <w:spacing w:val="-3"/>
          <w:sz w:val="18"/>
          <w:szCs w:val="18"/>
          <w:lang w:val="en-GB" w:eastAsia="en-GB"/>
        </w:rPr>
        <w:t xml:space="preserve"> be rejected.</w:t>
      </w:r>
    </w:p>
    <w:p w14:paraId="5DF54BB1" w14:textId="5E23AD61" w:rsidR="00A05D02" w:rsidRPr="00B8000E" w:rsidRDefault="000B480F" w:rsidP="008C5186">
      <w:pPr>
        <w:pStyle w:val="ListParagraph"/>
        <w:numPr>
          <w:ilvl w:val="1"/>
          <w:numId w:val="13"/>
        </w:numPr>
        <w:tabs>
          <w:tab w:val="left" w:pos="-1440"/>
          <w:tab w:val="left" w:pos="720"/>
          <w:tab w:val="left" w:pos="1980"/>
        </w:tabs>
        <w:suppressAutoHyphens/>
        <w:spacing w:after="0" w:line="240" w:lineRule="auto"/>
        <w:ind w:left="540" w:hanging="630"/>
        <w:jc w:val="both"/>
        <w:rPr>
          <w:rFonts w:ascii="Calibri" w:eastAsia="Calibri" w:hAnsi="Calibri" w:cs="Calibri"/>
          <w:spacing w:val="-3"/>
          <w:sz w:val="18"/>
          <w:szCs w:val="18"/>
          <w:lang w:val="en-CA"/>
        </w:rPr>
      </w:pPr>
      <w:r w:rsidRPr="00B8000E">
        <w:rPr>
          <w:rFonts w:ascii="Calibri" w:eastAsia="Calibri" w:hAnsi="Calibri" w:cs="Calibri"/>
          <w:spacing w:val="-3"/>
          <w:sz w:val="18"/>
          <w:szCs w:val="18"/>
          <w:lang w:val="en-GB" w:eastAsia="en-GB"/>
        </w:rPr>
        <w:t>When receiving proposals by email (as is required for the CFP), the receipt time stamp shall be the date and time when the submission has been received in the dedicated</w:t>
      </w:r>
      <w:r w:rsidR="00DC2F38">
        <w:rPr>
          <w:rFonts w:ascii="Calibri" w:eastAsia="Calibri" w:hAnsi="Calibri" w:cs="Calibri"/>
          <w:spacing w:val="-3"/>
          <w:sz w:val="18"/>
          <w:szCs w:val="18"/>
          <w:lang w:val="en-GB" w:eastAsia="en-GB"/>
        </w:rPr>
        <w:t xml:space="preserve"> </w:t>
      </w:r>
      <w:r w:rsidR="006470FD" w:rsidRPr="00B8000E">
        <w:rPr>
          <w:rFonts w:ascii="Calibri" w:eastAsia="Calibri" w:hAnsi="Calibri" w:cs="Calibri"/>
          <w:spacing w:val="-3"/>
          <w:sz w:val="18"/>
          <w:szCs w:val="18"/>
          <w:lang w:val="en-GB" w:eastAsia="en-GB"/>
        </w:rPr>
        <w:t>UN Women</w:t>
      </w:r>
      <w:r w:rsidRPr="00B8000E">
        <w:rPr>
          <w:rFonts w:ascii="Calibri" w:eastAsia="Calibri" w:hAnsi="Calibri" w:cs="Calibri"/>
          <w:spacing w:val="-3"/>
          <w:sz w:val="18"/>
          <w:szCs w:val="18"/>
          <w:lang w:val="en-GB" w:eastAsia="en-GB"/>
        </w:rPr>
        <w:t xml:space="preserve"> inbox.</w:t>
      </w:r>
      <w:r w:rsidR="00DC2F38">
        <w:rPr>
          <w:rFonts w:ascii="Calibri" w:eastAsia="Calibri" w:hAnsi="Calibri" w:cs="Calibri"/>
          <w:spacing w:val="-3"/>
          <w:sz w:val="18"/>
          <w:szCs w:val="18"/>
          <w:lang w:val="en-GB" w:eastAsia="en-GB"/>
        </w:rPr>
        <w:t xml:space="preserve"> </w:t>
      </w:r>
      <w:r w:rsidR="006470FD" w:rsidRPr="00B8000E">
        <w:rPr>
          <w:rFonts w:ascii="Calibri" w:eastAsia="Calibri" w:hAnsi="Calibri" w:cs="Calibri"/>
          <w:spacing w:val="-3"/>
          <w:sz w:val="18"/>
          <w:szCs w:val="18"/>
          <w:lang w:val="en-GB" w:eastAsia="en-GB"/>
        </w:rPr>
        <w:t>UN Women</w:t>
      </w:r>
      <w:r w:rsidRPr="00B8000E">
        <w:rPr>
          <w:rFonts w:ascii="Calibri" w:eastAsia="Calibri" w:hAnsi="Calibri" w:cs="Calibri"/>
          <w:spacing w:val="-3"/>
          <w:sz w:val="18"/>
          <w:szCs w:val="18"/>
          <w:lang w:val="en-GB" w:eastAsia="en-GB"/>
        </w:rPr>
        <w:t xml:space="preserve"> shall not be responsible for any delays caused by network problems, etc. It is the sole responsibility of proponents to ensure that their proposal is received by</w:t>
      </w:r>
      <w:r w:rsidR="00DC2F38">
        <w:rPr>
          <w:rFonts w:ascii="Calibri" w:eastAsia="Calibri" w:hAnsi="Calibri" w:cs="Calibri"/>
          <w:spacing w:val="-3"/>
          <w:sz w:val="18"/>
          <w:szCs w:val="18"/>
          <w:lang w:val="en-GB" w:eastAsia="en-GB"/>
        </w:rPr>
        <w:t xml:space="preserve"> </w:t>
      </w:r>
      <w:r w:rsidR="006470FD" w:rsidRPr="00B8000E">
        <w:rPr>
          <w:rFonts w:ascii="Calibri" w:eastAsia="Calibri" w:hAnsi="Calibri" w:cs="Calibri"/>
          <w:spacing w:val="-3"/>
          <w:sz w:val="18"/>
          <w:szCs w:val="18"/>
          <w:lang w:val="en-GB" w:eastAsia="en-GB"/>
        </w:rPr>
        <w:t>UN Women</w:t>
      </w:r>
      <w:r w:rsidRPr="00B8000E">
        <w:rPr>
          <w:rFonts w:ascii="Calibri" w:eastAsia="Calibri" w:hAnsi="Calibri" w:cs="Calibri"/>
          <w:spacing w:val="-3"/>
          <w:sz w:val="18"/>
          <w:szCs w:val="18"/>
          <w:lang w:val="en-GB" w:eastAsia="en-GB"/>
        </w:rPr>
        <w:t xml:space="preserve"> in the dedicated inbox on or before the prescribed CFP deadline.</w:t>
      </w:r>
    </w:p>
    <w:p w14:paraId="69A9E6C4" w14:textId="68DB9555" w:rsidR="00A05D02" w:rsidRPr="00B8000E" w:rsidRDefault="000B480F" w:rsidP="008C5186">
      <w:pPr>
        <w:pStyle w:val="ListParagraph"/>
        <w:numPr>
          <w:ilvl w:val="1"/>
          <w:numId w:val="13"/>
        </w:numPr>
        <w:tabs>
          <w:tab w:val="left" w:pos="-1440"/>
          <w:tab w:val="left" w:pos="720"/>
          <w:tab w:val="left" w:pos="1980"/>
        </w:tabs>
        <w:suppressAutoHyphens/>
        <w:spacing w:after="0" w:line="240" w:lineRule="auto"/>
        <w:ind w:left="540" w:hanging="630"/>
        <w:jc w:val="both"/>
        <w:rPr>
          <w:rFonts w:ascii="Calibri" w:eastAsia="Calibri" w:hAnsi="Calibri" w:cs="Calibri"/>
          <w:spacing w:val="-3"/>
          <w:sz w:val="18"/>
          <w:szCs w:val="18"/>
          <w:lang w:val="en-CA"/>
        </w:rPr>
      </w:pPr>
      <w:r w:rsidRPr="00B8000E">
        <w:rPr>
          <w:rFonts w:ascii="Calibri" w:eastAsia="Times New Roman" w:hAnsi="Calibri" w:cs="Calibri"/>
          <w:sz w:val="18"/>
          <w:szCs w:val="18"/>
          <w:lang w:val="en-GB" w:eastAsia="en-GB"/>
        </w:rPr>
        <w:t xml:space="preserve">The “Certificate of Proponent’s Eligibility and Authority to Sign Proposal” contained in </w:t>
      </w:r>
      <w:r w:rsidR="00547B58" w:rsidRPr="00B8000E">
        <w:rPr>
          <w:rFonts w:ascii="Calibri" w:eastAsia="Times New Roman" w:hAnsi="Calibri" w:cs="Calibri"/>
          <w:sz w:val="18"/>
          <w:szCs w:val="18"/>
          <w:lang w:val="en-GB" w:eastAsia="en-GB"/>
        </w:rPr>
        <w:t xml:space="preserve">the Technical Proposal </w:t>
      </w:r>
      <w:r w:rsidR="00EE4448">
        <w:rPr>
          <w:rFonts w:ascii="Calibri" w:eastAsia="Times New Roman" w:hAnsi="Calibri" w:cs="Calibri"/>
          <w:sz w:val="18"/>
          <w:szCs w:val="18"/>
          <w:lang w:val="en-GB" w:eastAsia="en-GB"/>
        </w:rPr>
        <w:t>S</w:t>
      </w:r>
      <w:r w:rsidR="00547B58" w:rsidRPr="00B8000E">
        <w:rPr>
          <w:rFonts w:ascii="Calibri" w:eastAsia="Times New Roman" w:hAnsi="Calibri" w:cs="Calibri"/>
          <w:sz w:val="18"/>
          <w:szCs w:val="18"/>
          <w:lang w:val="en-GB" w:eastAsia="en-GB"/>
        </w:rPr>
        <w:t>ubmission Form</w:t>
      </w:r>
      <w:r w:rsidRPr="00B8000E">
        <w:rPr>
          <w:rFonts w:ascii="Calibri" w:eastAsia="Times New Roman" w:hAnsi="Calibri" w:cs="Calibri"/>
          <w:sz w:val="18"/>
          <w:szCs w:val="18"/>
          <w:lang w:val="en-GB" w:eastAsia="en-GB"/>
        </w:rPr>
        <w:t xml:space="preserve"> </w:t>
      </w:r>
      <w:r w:rsidR="007D6168" w:rsidRPr="00B8000E">
        <w:rPr>
          <w:rFonts w:ascii="Calibri" w:eastAsia="Times New Roman" w:hAnsi="Calibri" w:cs="Calibri"/>
          <w:sz w:val="18"/>
          <w:szCs w:val="18"/>
          <w:lang w:val="en-GB" w:eastAsia="en-GB"/>
        </w:rPr>
        <w:t xml:space="preserve">below </w:t>
      </w:r>
      <w:r w:rsidRPr="00B8000E">
        <w:rPr>
          <w:rFonts w:ascii="Calibri" w:eastAsia="Times New Roman" w:hAnsi="Calibri" w:cs="Calibri"/>
          <w:sz w:val="18"/>
          <w:szCs w:val="18"/>
          <w:lang w:val="en-GB" w:eastAsia="en-GB"/>
        </w:rPr>
        <w:t xml:space="preserve">must be executed by a representative of the proponent who is duly authorized to execute contracts and bind the proponent. Signature on the certificate represents that the proponent has read this CFP, understands </w:t>
      </w:r>
      <w:proofErr w:type="gramStart"/>
      <w:r w:rsidRPr="00B8000E">
        <w:rPr>
          <w:rFonts w:ascii="Calibri" w:eastAsia="Times New Roman" w:hAnsi="Calibri" w:cs="Calibri"/>
          <w:sz w:val="18"/>
          <w:szCs w:val="18"/>
          <w:lang w:val="en-GB" w:eastAsia="en-GB"/>
        </w:rPr>
        <w:t>it</w:t>
      </w:r>
      <w:proofErr w:type="gramEnd"/>
      <w:r w:rsidRPr="00B8000E">
        <w:rPr>
          <w:rFonts w:ascii="Calibri" w:eastAsia="Times New Roman" w:hAnsi="Calibri" w:cs="Calibri"/>
          <w:sz w:val="18"/>
          <w:szCs w:val="18"/>
          <w:lang w:val="en-GB" w:eastAsia="en-GB"/>
        </w:rPr>
        <w:t xml:space="preserve"> and agrees to be bound by its terms and conditions. The proponent’s proposal with any subsequent modifications and </w:t>
      </w:r>
      <w:r w:rsidR="00AD1824" w:rsidRPr="00B8000E">
        <w:rPr>
          <w:rFonts w:ascii="Calibri" w:eastAsia="Times New Roman" w:hAnsi="Calibri" w:cs="Calibri"/>
          <w:sz w:val="18"/>
          <w:szCs w:val="18"/>
          <w:lang w:val="en-GB" w:eastAsia="en-GB"/>
        </w:rPr>
        <w:t>counterproposals</w:t>
      </w:r>
      <w:r w:rsidRPr="00B8000E">
        <w:rPr>
          <w:rFonts w:ascii="Calibri" w:eastAsia="Times New Roman" w:hAnsi="Calibri" w:cs="Calibri"/>
          <w:sz w:val="18"/>
          <w:szCs w:val="18"/>
          <w:lang w:val="en-GB" w:eastAsia="en-GB"/>
        </w:rPr>
        <w:t>, if applicable, shall become an integral part of any resulting contract.</w:t>
      </w:r>
    </w:p>
    <w:p w14:paraId="69B10326" w14:textId="2D255C84" w:rsidR="000B480F" w:rsidRPr="00B87A7D" w:rsidRDefault="000B480F" w:rsidP="008C5186">
      <w:pPr>
        <w:pStyle w:val="ListParagraph"/>
        <w:numPr>
          <w:ilvl w:val="1"/>
          <w:numId w:val="13"/>
        </w:numPr>
        <w:tabs>
          <w:tab w:val="left" w:pos="-1440"/>
          <w:tab w:val="left" w:pos="720"/>
          <w:tab w:val="left" w:pos="1980"/>
        </w:tabs>
        <w:suppressAutoHyphens/>
        <w:spacing w:after="0" w:line="240" w:lineRule="auto"/>
        <w:ind w:left="540" w:hanging="630"/>
        <w:jc w:val="both"/>
        <w:rPr>
          <w:rFonts w:ascii="Calibri" w:eastAsia="Calibri" w:hAnsi="Calibri" w:cs="Calibri"/>
          <w:spacing w:val="-3"/>
          <w:sz w:val="18"/>
          <w:szCs w:val="18"/>
          <w:lang w:val="en-CA"/>
        </w:rPr>
      </w:pPr>
      <w:r w:rsidRPr="00B87A7D">
        <w:rPr>
          <w:rFonts w:ascii="Calibri" w:eastAsia="Calibri" w:hAnsi="Calibri" w:cs="Calibri"/>
          <w:b/>
          <w:bCs/>
          <w:spacing w:val="-3"/>
          <w:sz w:val="18"/>
          <w:szCs w:val="18"/>
          <w:lang w:val="en-GB" w:eastAsia="en-GB"/>
        </w:rPr>
        <w:t>Late proposals:</w:t>
      </w:r>
      <w:r w:rsidRPr="00B8000E">
        <w:rPr>
          <w:rFonts w:ascii="Calibri" w:eastAsia="Calibri" w:hAnsi="Calibri" w:cs="Calibri"/>
          <w:spacing w:val="-3"/>
          <w:sz w:val="18"/>
          <w:szCs w:val="18"/>
          <w:lang w:val="en-GB" w:eastAsia="en-GB"/>
        </w:rPr>
        <w:t xml:space="preserve"> </w:t>
      </w:r>
      <w:r w:rsidRPr="00B8000E">
        <w:rPr>
          <w:rFonts w:ascii="Calibri" w:eastAsia="Calibri" w:hAnsi="Calibri" w:cs="Calibri"/>
          <w:spacing w:val="-2"/>
          <w:sz w:val="18"/>
          <w:szCs w:val="18"/>
          <w:lang w:val="en-GB" w:eastAsia="en-GB"/>
        </w:rPr>
        <w:t>Any proposals received by</w:t>
      </w:r>
      <w:r w:rsidR="00DC2F38">
        <w:rPr>
          <w:rFonts w:ascii="Calibri" w:eastAsia="Calibri" w:hAnsi="Calibri" w:cs="Calibri"/>
          <w:spacing w:val="-2"/>
          <w:sz w:val="18"/>
          <w:szCs w:val="18"/>
          <w:lang w:val="en-GB" w:eastAsia="en-GB"/>
        </w:rPr>
        <w:t xml:space="preserve"> </w:t>
      </w:r>
      <w:r w:rsidR="006470FD" w:rsidRPr="00B8000E">
        <w:rPr>
          <w:rFonts w:ascii="Calibri" w:eastAsia="Calibri" w:hAnsi="Calibri" w:cs="Calibri"/>
          <w:spacing w:val="-2"/>
          <w:sz w:val="18"/>
          <w:szCs w:val="18"/>
          <w:lang w:val="en-GB" w:eastAsia="en-GB"/>
        </w:rPr>
        <w:t>UN Women</w:t>
      </w:r>
      <w:r w:rsidRPr="00B8000E">
        <w:rPr>
          <w:rFonts w:ascii="Calibri" w:eastAsia="Calibri" w:hAnsi="Calibri" w:cs="Calibri"/>
          <w:spacing w:val="-2"/>
          <w:sz w:val="18"/>
          <w:szCs w:val="18"/>
          <w:lang w:val="en-GB" w:eastAsia="en-GB"/>
        </w:rPr>
        <w:t xml:space="preserve"> after the deadline for submission of proposals prescribed in this document, </w:t>
      </w:r>
      <w:r w:rsidR="00B1778A">
        <w:rPr>
          <w:rFonts w:ascii="Calibri" w:eastAsia="Calibri" w:hAnsi="Calibri" w:cs="Calibri"/>
          <w:spacing w:val="-2"/>
          <w:sz w:val="18"/>
          <w:szCs w:val="18"/>
          <w:lang w:val="en-GB" w:eastAsia="en-GB"/>
        </w:rPr>
        <w:t>will</w:t>
      </w:r>
      <w:r w:rsidRPr="00B8000E">
        <w:rPr>
          <w:rFonts w:ascii="Calibri" w:eastAsia="Calibri" w:hAnsi="Calibri" w:cs="Calibri"/>
          <w:spacing w:val="-2"/>
          <w:sz w:val="18"/>
          <w:szCs w:val="18"/>
          <w:lang w:val="en-GB" w:eastAsia="en-GB"/>
        </w:rPr>
        <w:t xml:space="preserve"> be rejected.</w:t>
      </w:r>
    </w:p>
    <w:p w14:paraId="46D2C051" w14:textId="4D403C59" w:rsidR="000B480F" w:rsidRPr="00B8000E" w:rsidRDefault="000B480F" w:rsidP="00CE3345">
      <w:pPr>
        <w:keepNext/>
        <w:keepLines/>
        <w:numPr>
          <w:ilvl w:val="0"/>
          <w:numId w:val="1"/>
        </w:numPr>
        <w:spacing w:after="0" w:line="240" w:lineRule="auto"/>
        <w:ind w:left="540" w:hanging="540"/>
        <w:contextualSpacing/>
        <w:jc w:val="both"/>
        <w:outlineLvl w:val="0"/>
        <w:rPr>
          <w:rFonts w:ascii="Calibri" w:eastAsia="Times New Roman" w:hAnsi="Calibri" w:cs="Calibri"/>
          <w:b/>
          <w:bCs/>
          <w:sz w:val="18"/>
          <w:szCs w:val="18"/>
          <w:lang w:val="en-GB" w:eastAsia="en-GB"/>
        </w:rPr>
      </w:pPr>
      <w:r w:rsidRPr="004E1211">
        <w:rPr>
          <w:rFonts w:ascii="Calibri" w:eastAsia="Times New Roman" w:hAnsi="Calibri" w:cs="Calibri"/>
          <w:b/>
          <w:sz w:val="18"/>
          <w:szCs w:val="18"/>
          <w:lang w:val="en-GB" w:eastAsia="en-GB"/>
        </w:rPr>
        <w:lastRenderedPageBreak/>
        <w:t xml:space="preserve">Clarification of </w:t>
      </w:r>
      <w:r w:rsidR="00A05D02" w:rsidRPr="004E1211">
        <w:rPr>
          <w:rFonts w:ascii="Calibri" w:eastAsia="Times New Roman" w:hAnsi="Calibri" w:cs="Calibri"/>
          <w:b/>
          <w:sz w:val="18"/>
          <w:szCs w:val="18"/>
          <w:lang w:val="en-GB" w:eastAsia="en-GB"/>
        </w:rPr>
        <w:t>P</w:t>
      </w:r>
      <w:r w:rsidRPr="004E1211">
        <w:rPr>
          <w:rFonts w:ascii="Calibri" w:eastAsia="Times New Roman" w:hAnsi="Calibri" w:cs="Calibri"/>
          <w:b/>
          <w:sz w:val="18"/>
          <w:szCs w:val="18"/>
          <w:lang w:val="en-GB" w:eastAsia="en-GB"/>
        </w:rPr>
        <w:t>roposals</w:t>
      </w:r>
    </w:p>
    <w:p w14:paraId="1E28B267" w14:textId="506B085C" w:rsidR="000B480F" w:rsidRPr="00B8000E" w:rsidRDefault="00A05D02" w:rsidP="00CE3345">
      <w:pPr>
        <w:keepNext/>
        <w:keepLines/>
        <w:spacing w:after="0" w:line="240" w:lineRule="auto"/>
        <w:ind w:left="540" w:hanging="540"/>
        <w:contextualSpacing/>
        <w:jc w:val="both"/>
        <w:outlineLvl w:val="0"/>
        <w:rPr>
          <w:rFonts w:ascii="Calibri" w:eastAsia="Times New Roman" w:hAnsi="Calibri" w:cs="Calibri"/>
          <w:spacing w:val="-2"/>
          <w:sz w:val="18"/>
          <w:szCs w:val="18"/>
          <w:lang w:val="en-GB" w:eastAsia="en-GB"/>
        </w:rPr>
      </w:pPr>
      <w:r w:rsidRPr="00B8000E">
        <w:rPr>
          <w:rFonts w:ascii="Calibri" w:eastAsia="Times New Roman" w:hAnsi="Calibri" w:cs="Calibri"/>
          <w:spacing w:val="-2"/>
          <w:sz w:val="18"/>
          <w:szCs w:val="18"/>
          <w:lang w:val="en-GB" w:eastAsia="en-GB"/>
        </w:rPr>
        <w:t>9.1</w:t>
      </w:r>
      <w:r w:rsidRPr="00B8000E">
        <w:rPr>
          <w:rFonts w:ascii="Calibri" w:eastAsia="Times New Roman" w:hAnsi="Calibri" w:cs="Calibri"/>
          <w:spacing w:val="-2"/>
          <w:sz w:val="18"/>
          <w:szCs w:val="18"/>
          <w:lang w:val="en-GB" w:eastAsia="en-GB"/>
        </w:rPr>
        <w:tab/>
      </w:r>
      <w:r w:rsidR="000B480F" w:rsidRPr="00B8000E">
        <w:rPr>
          <w:rFonts w:ascii="Calibri" w:eastAsia="Times New Roman" w:hAnsi="Calibri" w:cs="Calibri"/>
          <w:spacing w:val="-2"/>
          <w:sz w:val="18"/>
          <w:szCs w:val="18"/>
          <w:lang w:val="en-GB" w:eastAsia="en-GB"/>
        </w:rPr>
        <w:t>To assist in the examination, evaluation and comparison of proposals,</w:t>
      </w:r>
      <w:r w:rsidR="00DC2F38">
        <w:rPr>
          <w:rFonts w:ascii="Calibri" w:eastAsia="Times New Roman" w:hAnsi="Calibri" w:cs="Calibri"/>
          <w:spacing w:val="-2"/>
          <w:sz w:val="18"/>
          <w:szCs w:val="18"/>
          <w:lang w:val="en-GB" w:eastAsia="en-GB"/>
        </w:rPr>
        <w:t xml:space="preserve"> </w:t>
      </w:r>
      <w:r w:rsidR="006470FD" w:rsidRPr="00B8000E">
        <w:rPr>
          <w:rFonts w:ascii="Calibri" w:eastAsia="Times New Roman" w:hAnsi="Calibri" w:cs="Calibri"/>
          <w:spacing w:val="-2"/>
          <w:sz w:val="18"/>
          <w:szCs w:val="18"/>
          <w:lang w:val="en-GB" w:eastAsia="en-GB"/>
        </w:rPr>
        <w:t>UN Women</w:t>
      </w:r>
      <w:r w:rsidR="000B480F" w:rsidRPr="00B8000E">
        <w:rPr>
          <w:rFonts w:ascii="Calibri" w:eastAsia="Times New Roman" w:hAnsi="Calibri" w:cs="Calibri"/>
          <w:spacing w:val="-2"/>
          <w:sz w:val="18"/>
          <w:szCs w:val="18"/>
          <w:lang w:val="en-GB" w:eastAsia="en-GB"/>
        </w:rPr>
        <w:t xml:space="preserve"> may, at its discretion, ask the proponent for a clarification of its proposal. The request for clarification and the response shall be in writing and no change in the price or substance of the proposal shall be sought, </w:t>
      </w:r>
      <w:proofErr w:type="gramStart"/>
      <w:r w:rsidR="000B480F" w:rsidRPr="00B8000E">
        <w:rPr>
          <w:rFonts w:ascii="Calibri" w:eastAsia="Times New Roman" w:hAnsi="Calibri" w:cs="Calibri"/>
          <w:spacing w:val="-2"/>
          <w:sz w:val="18"/>
          <w:szCs w:val="18"/>
          <w:lang w:val="en-GB" w:eastAsia="en-GB"/>
        </w:rPr>
        <w:t>offered</w:t>
      </w:r>
      <w:proofErr w:type="gramEnd"/>
      <w:r w:rsidR="000B480F" w:rsidRPr="00B8000E">
        <w:rPr>
          <w:rFonts w:ascii="Calibri" w:eastAsia="Times New Roman" w:hAnsi="Calibri" w:cs="Calibri"/>
          <w:spacing w:val="-2"/>
          <w:sz w:val="18"/>
          <w:szCs w:val="18"/>
          <w:lang w:val="en-GB" w:eastAsia="en-GB"/>
        </w:rPr>
        <w:t xml:space="preserve"> or permitted.</w:t>
      </w:r>
      <w:r w:rsidR="00DC2F38">
        <w:rPr>
          <w:rFonts w:ascii="Calibri" w:eastAsia="Times New Roman" w:hAnsi="Calibri" w:cs="Calibri"/>
          <w:spacing w:val="-2"/>
          <w:sz w:val="18"/>
          <w:szCs w:val="18"/>
          <w:lang w:val="en-GB" w:eastAsia="en-GB"/>
        </w:rPr>
        <w:t xml:space="preserve"> </w:t>
      </w:r>
      <w:r w:rsidR="006470FD" w:rsidRPr="00B8000E">
        <w:rPr>
          <w:rFonts w:ascii="Calibri" w:eastAsia="Times New Roman" w:hAnsi="Calibri" w:cs="Calibri"/>
          <w:spacing w:val="-2"/>
          <w:sz w:val="18"/>
          <w:szCs w:val="18"/>
          <w:lang w:val="en-GB" w:eastAsia="en-GB"/>
        </w:rPr>
        <w:t>UN Women</w:t>
      </w:r>
      <w:r w:rsidR="000B480F" w:rsidRPr="00B8000E">
        <w:rPr>
          <w:rFonts w:ascii="Calibri" w:eastAsia="Times New Roman" w:hAnsi="Calibri" w:cs="Calibri"/>
          <w:spacing w:val="-2"/>
          <w:sz w:val="18"/>
          <w:szCs w:val="18"/>
          <w:lang w:val="en-GB" w:eastAsia="en-GB"/>
        </w:rPr>
        <w:t xml:space="preserve"> will review minor informalities, errors, clerical mistakes, apparent errors in price and missing documents.</w:t>
      </w:r>
    </w:p>
    <w:p w14:paraId="1A50DE21" w14:textId="77777777" w:rsidR="000B480F" w:rsidRPr="00B8000E" w:rsidRDefault="000B480F" w:rsidP="00CE3345">
      <w:pPr>
        <w:keepNext/>
        <w:keepLines/>
        <w:spacing w:after="0" w:line="240" w:lineRule="auto"/>
        <w:ind w:left="360"/>
        <w:contextualSpacing/>
        <w:jc w:val="both"/>
        <w:outlineLvl w:val="0"/>
        <w:rPr>
          <w:rFonts w:ascii="Calibri" w:eastAsia="Times New Roman" w:hAnsi="Calibri" w:cs="Calibri"/>
          <w:spacing w:val="-2"/>
          <w:sz w:val="18"/>
          <w:szCs w:val="18"/>
          <w:lang w:val="en-GB" w:eastAsia="en-GB"/>
        </w:rPr>
      </w:pPr>
    </w:p>
    <w:p w14:paraId="2B66611F" w14:textId="6C42E2DF" w:rsidR="000B480F" w:rsidRPr="00B8000E" w:rsidRDefault="000B480F" w:rsidP="00CE3345">
      <w:pPr>
        <w:keepNext/>
        <w:keepLines/>
        <w:numPr>
          <w:ilvl w:val="0"/>
          <w:numId w:val="1"/>
        </w:numPr>
        <w:spacing w:after="0" w:line="240" w:lineRule="auto"/>
        <w:ind w:left="540" w:hanging="540"/>
        <w:contextualSpacing/>
        <w:jc w:val="both"/>
        <w:outlineLvl w:val="0"/>
        <w:rPr>
          <w:rFonts w:ascii="Calibri" w:eastAsia="Times New Roman" w:hAnsi="Calibri" w:cs="Calibri"/>
          <w:b/>
          <w:bCs/>
          <w:sz w:val="18"/>
          <w:szCs w:val="18"/>
          <w:lang w:val="en-GB" w:eastAsia="en-GB"/>
        </w:rPr>
      </w:pPr>
      <w:r w:rsidRPr="004E1211">
        <w:rPr>
          <w:rFonts w:ascii="Calibri" w:eastAsia="Times New Roman" w:hAnsi="Calibri" w:cs="Calibri"/>
          <w:b/>
          <w:sz w:val="18"/>
          <w:szCs w:val="18"/>
          <w:lang w:val="en-GB" w:eastAsia="en-GB"/>
        </w:rPr>
        <w:t xml:space="preserve">Proposal </w:t>
      </w:r>
      <w:r w:rsidR="00A05D02" w:rsidRPr="004E1211">
        <w:rPr>
          <w:rFonts w:ascii="Calibri" w:eastAsia="Times New Roman" w:hAnsi="Calibri" w:cs="Calibri"/>
          <w:b/>
          <w:sz w:val="18"/>
          <w:szCs w:val="18"/>
          <w:lang w:val="en-GB" w:eastAsia="en-GB"/>
        </w:rPr>
        <w:t>C</w:t>
      </w:r>
      <w:r w:rsidRPr="004E1211">
        <w:rPr>
          <w:rFonts w:ascii="Calibri" w:eastAsia="Times New Roman" w:hAnsi="Calibri" w:cs="Calibri"/>
          <w:b/>
          <w:sz w:val="18"/>
          <w:szCs w:val="18"/>
          <w:lang w:val="en-GB" w:eastAsia="en-GB"/>
        </w:rPr>
        <w:t>urrencies</w:t>
      </w:r>
    </w:p>
    <w:p w14:paraId="68586F55" w14:textId="4237F263" w:rsidR="0061656E" w:rsidRPr="00B8000E" w:rsidRDefault="00A05D02" w:rsidP="00CE3345">
      <w:pPr>
        <w:keepNext/>
        <w:keepLines/>
        <w:spacing w:after="0" w:line="240" w:lineRule="auto"/>
        <w:ind w:left="540" w:hanging="540"/>
        <w:contextualSpacing/>
        <w:jc w:val="both"/>
        <w:outlineLvl w:val="0"/>
        <w:rPr>
          <w:rFonts w:ascii="Calibri" w:eastAsia="Times New Roman" w:hAnsi="Calibri" w:cs="Calibri"/>
          <w:sz w:val="18"/>
          <w:szCs w:val="18"/>
          <w:lang w:val="en-GB" w:eastAsia="en-GB"/>
        </w:rPr>
      </w:pPr>
      <w:r w:rsidRPr="00B8000E">
        <w:rPr>
          <w:rFonts w:ascii="Calibri" w:eastAsia="Times New Roman" w:hAnsi="Calibri" w:cs="Calibri"/>
          <w:sz w:val="18"/>
          <w:szCs w:val="18"/>
          <w:lang w:val="en-GB" w:eastAsia="en-GB"/>
        </w:rPr>
        <w:t>10.1</w:t>
      </w:r>
      <w:r w:rsidRPr="00B8000E">
        <w:rPr>
          <w:rFonts w:ascii="Calibri" w:eastAsia="Times New Roman" w:hAnsi="Calibri" w:cs="Calibri"/>
          <w:sz w:val="18"/>
          <w:szCs w:val="18"/>
          <w:lang w:val="en-GB" w:eastAsia="en-GB"/>
        </w:rPr>
        <w:tab/>
      </w:r>
      <w:r w:rsidR="000B480F" w:rsidRPr="00B8000E">
        <w:rPr>
          <w:rFonts w:ascii="Calibri" w:eastAsia="Times New Roman" w:hAnsi="Calibri" w:cs="Calibri"/>
          <w:sz w:val="18"/>
          <w:szCs w:val="18"/>
          <w:lang w:val="en-GB" w:eastAsia="en-GB"/>
        </w:rPr>
        <w:t xml:space="preserve">All </w:t>
      </w:r>
      <w:r w:rsidR="000B480F" w:rsidRPr="00B8000E">
        <w:rPr>
          <w:rFonts w:ascii="Calibri" w:eastAsia="Times New Roman" w:hAnsi="Calibri" w:cs="Calibri"/>
          <w:spacing w:val="-2"/>
          <w:sz w:val="18"/>
          <w:szCs w:val="18"/>
          <w:lang w:val="en-GB" w:eastAsia="en-GB"/>
        </w:rPr>
        <w:t xml:space="preserve">of the currency </w:t>
      </w:r>
      <w:r w:rsidR="0061656E" w:rsidRPr="00B8000E">
        <w:rPr>
          <w:rFonts w:ascii="Calibri" w:eastAsia="Times New Roman" w:hAnsi="Calibri" w:cs="Calibri"/>
          <w:sz w:val="18"/>
          <w:szCs w:val="18"/>
          <w:lang w:val="en-GB" w:eastAsia="en-GB"/>
        </w:rPr>
        <w:t>prices shall be quoted in (</w:t>
      </w:r>
      <w:r w:rsidR="00A915EF">
        <w:rPr>
          <w:rFonts w:ascii="Calibri" w:eastAsia="Times New Roman" w:hAnsi="Calibri" w:cs="Calibri"/>
          <w:sz w:val="18"/>
          <w:szCs w:val="18"/>
          <w:lang w:val="en-GB" w:eastAsia="en-GB"/>
        </w:rPr>
        <w:t>l</w:t>
      </w:r>
      <w:r w:rsidR="0061656E" w:rsidRPr="00B8000E">
        <w:rPr>
          <w:rFonts w:ascii="Calibri" w:eastAsia="Times New Roman" w:hAnsi="Calibri" w:cs="Calibri"/>
          <w:sz w:val="18"/>
          <w:szCs w:val="18"/>
          <w:lang w:val="en-GB" w:eastAsia="en-GB"/>
        </w:rPr>
        <w:t>ocal currency)</w:t>
      </w:r>
      <w:r w:rsidR="00D00D13">
        <w:rPr>
          <w:rFonts w:ascii="Calibri" w:eastAsia="Times New Roman" w:hAnsi="Calibri" w:cs="Calibri"/>
          <w:sz w:val="18"/>
          <w:szCs w:val="18"/>
          <w:lang w:val="en-GB" w:eastAsia="en-GB"/>
        </w:rPr>
        <w:t xml:space="preserve"> INDIAN RUPPES (</w:t>
      </w:r>
      <w:r w:rsidR="000A750B" w:rsidRPr="00D00D13">
        <w:rPr>
          <w:rFonts w:ascii="Calibri" w:eastAsia="Times New Roman" w:hAnsi="Calibri" w:cs="Calibri"/>
          <w:sz w:val="18"/>
          <w:szCs w:val="18"/>
          <w:lang w:val="en-GB" w:eastAsia="en-GB"/>
        </w:rPr>
        <w:t>INR</w:t>
      </w:r>
      <w:r w:rsidR="00D00D13">
        <w:rPr>
          <w:rFonts w:ascii="Calibri" w:eastAsia="Times New Roman" w:hAnsi="Calibri" w:cs="Calibri"/>
          <w:sz w:val="18"/>
          <w:szCs w:val="18"/>
          <w:lang w:val="en-GB" w:eastAsia="en-GB"/>
        </w:rPr>
        <w:t>) ONLY</w:t>
      </w:r>
      <w:r w:rsidR="00D163A8">
        <w:rPr>
          <w:rFonts w:ascii="Calibri" w:eastAsia="Times New Roman" w:hAnsi="Calibri" w:cs="Calibri"/>
          <w:sz w:val="18"/>
          <w:szCs w:val="18"/>
          <w:lang w:val="en-GB" w:eastAsia="en-GB"/>
        </w:rPr>
        <w:t>.</w:t>
      </w:r>
    </w:p>
    <w:p w14:paraId="23B3EDB1" w14:textId="2518D6F0" w:rsidR="0061656E" w:rsidRPr="00B8000E" w:rsidRDefault="0061656E" w:rsidP="00CE3345">
      <w:pPr>
        <w:keepNext/>
        <w:keepLines/>
        <w:spacing w:after="0" w:line="240" w:lineRule="auto"/>
        <w:ind w:left="540" w:hanging="540"/>
        <w:contextualSpacing/>
        <w:jc w:val="both"/>
        <w:outlineLvl w:val="0"/>
        <w:rPr>
          <w:rFonts w:ascii="Calibri" w:eastAsia="Times New Roman" w:hAnsi="Calibri" w:cs="Calibri"/>
          <w:sz w:val="18"/>
          <w:szCs w:val="18"/>
          <w:lang w:val="en-GB" w:eastAsia="en-GB"/>
        </w:rPr>
      </w:pPr>
      <w:r w:rsidRPr="00B8000E">
        <w:rPr>
          <w:rFonts w:ascii="Calibri" w:eastAsia="Times New Roman" w:hAnsi="Calibri" w:cs="Calibri"/>
          <w:sz w:val="18"/>
          <w:szCs w:val="18"/>
          <w:lang w:val="en-GB" w:eastAsia="en-GB"/>
        </w:rPr>
        <w:t>10.2</w:t>
      </w:r>
      <w:r w:rsidRPr="00B8000E">
        <w:rPr>
          <w:rFonts w:ascii="Calibri" w:eastAsia="Times New Roman" w:hAnsi="Calibri" w:cs="Calibri"/>
          <w:sz w:val="18"/>
          <w:szCs w:val="18"/>
          <w:lang w:val="en-GB" w:eastAsia="en-GB"/>
        </w:rPr>
        <w:tab/>
      </w:r>
      <w:r w:rsidR="006470FD" w:rsidRPr="00B8000E">
        <w:rPr>
          <w:rFonts w:ascii="Calibri" w:eastAsia="Times New Roman" w:hAnsi="Calibri" w:cs="Calibri"/>
          <w:spacing w:val="-2"/>
          <w:sz w:val="18"/>
          <w:szCs w:val="18"/>
          <w:lang w:val="en-GB" w:eastAsia="en-GB"/>
        </w:rPr>
        <w:t>UN Women</w:t>
      </w:r>
      <w:r w:rsidRPr="00B8000E">
        <w:rPr>
          <w:rFonts w:ascii="Calibri" w:eastAsia="Times New Roman" w:hAnsi="Calibri" w:cs="Calibri"/>
          <w:spacing w:val="-2"/>
          <w:sz w:val="18"/>
          <w:szCs w:val="18"/>
          <w:lang w:val="en-GB" w:eastAsia="en-GB"/>
        </w:rPr>
        <w:t xml:space="preserve"> reserves the right to reject any proposals submitted in a currency </w:t>
      </w:r>
      <w:r w:rsidR="00CD541D">
        <w:rPr>
          <w:rFonts w:ascii="Calibri" w:eastAsia="Times New Roman" w:hAnsi="Calibri" w:cs="Calibri"/>
          <w:spacing w:val="-2"/>
          <w:sz w:val="18"/>
          <w:szCs w:val="18"/>
          <w:lang w:val="en-GB" w:eastAsia="en-GB"/>
        </w:rPr>
        <w:t xml:space="preserve">other </w:t>
      </w:r>
      <w:r w:rsidRPr="00B8000E">
        <w:rPr>
          <w:rFonts w:ascii="Calibri" w:eastAsia="Times New Roman" w:hAnsi="Calibri" w:cs="Calibri"/>
          <w:spacing w:val="-2"/>
          <w:sz w:val="18"/>
          <w:szCs w:val="18"/>
          <w:lang w:val="en-GB" w:eastAsia="en-GB"/>
        </w:rPr>
        <w:t>than the mandatory currency for the proposal stated above.</w:t>
      </w:r>
      <w:r w:rsidR="00DC2F38">
        <w:rPr>
          <w:rFonts w:ascii="Calibri" w:eastAsia="Times New Roman" w:hAnsi="Calibri" w:cs="Calibri"/>
          <w:spacing w:val="-2"/>
          <w:sz w:val="18"/>
          <w:szCs w:val="18"/>
          <w:lang w:val="en-GB" w:eastAsia="en-GB"/>
        </w:rPr>
        <w:t xml:space="preserve"> </w:t>
      </w:r>
      <w:r w:rsidR="006470FD" w:rsidRPr="00B8000E">
        <w:rPr>
          <w:rFonts w:ascii="Calibri" w:eastAsia="Times New Roman" w:hAnsi="Calibri" w:cs="Calibri"/>
          <w:spacing w:val="-2"/>
          <w:sz w:val="18"/>
          <w:szCs w:val="18"/>
          <w:lang w:val="en-GB" w:eastAsia="en-GB"/>
        </w:rPr>
        <w:t>UN Women</w:t>
      </w:r>
      <w:r w:rsidRPr="00B8000E">
        <w:rPr>
          <w:rFonts w:ascii="Calibri" w:eastAsia="Times New Roman" w:hAnsi="Calibri" w:cs="Calibri"/>
          <w:spacing w:val="-2"/>
          <w:sz w:val="18"/>
          <w:szCs w:val="18"/>
          <w:lang w:val="en-GB" w:eastAsia="en-GB"/>
        </w:rPr>
        <w:t xml:space="preserve"> may accept proposals submitted in another currency than stated above if the proponent confirms during clarification of proposals, see item (</w:t>
      </w:r>
      <w:r w:rsidR="00D24093">
        <w:rPr>
          <w:rFonts w:ascii="Calibri" w:eastAsia="Times New Roman" w:hAnsi="Calibri" w:cs="Calibri"/>
          <w:spacing w:val="-2"/>
          <w:sz w:val="18"/>
          <w:szCs w:val="18"/>
          <w:lang w:val="en-GB" w:eastAsia="en-GB"/>
        </w:rPr>
        <w:t>9</w:t>
      </w:r>
      <w:r w:rsidRPr="00B8000E">
        <w:rPr>
          <w:rFonts w:ascii="Calibri" w:eastAsia="Times New Roman" w:hAnsi="Calibri" w:cs="Calibri"/>
          <w:spacing w:val="-2"/>
          <w:sz w:val="18"/>
          <w:szCs w:val="18"/>
          <w:lang w:val="en-GB" w:eastAsia="en-GB"/>
        </w:rPr>
        <w:t xml:space="preserve">) above in writing, that it will accept a contract issued in the mandatory proposal currency and that for </w:t>
      </w:r>
      <w:r w:rsidR="00B51315">
        <w:rPr>
          <w:rFonts w:ascii="Calibri" w:eastAsia="Times New Roman" w:hAnsi="Calibri" w:cs="Calibri"/>
          <w:spacing w:val="-2"/>
          <w:sz w:val="18"/>
          <w:szCs w:val="18"/>
          <w:lang w:val="en-GB" w:eastAsia="en-GB"/>
        </w:rPr>
        <w:t xml:space="preserve">the purposes of </w:t>
      </w:r>
      <w:r w:rsidRPr="00B8000E">
        <w:rPr>
          <w:rFonts w:ascii="Calibri" w:eastAsia="Times New Roman" w:hAnsi="Calibri" w:cs="Calibri"/>
          <w:spacing w:val="-2"/>
          <w:sz w:val="18"/>
          <w:szCs w:val="18"/>
          <w:lang w:val="en-GB" w:eastAsia="en-GB"/>
        </w:rPr>
        <w:t>conversion</w:t>
      </w:r>
      <w:r w:rsidR="00B51315">
        <w:rPr>
          <w:rFonts w:ascii="Calibri" w:eastAsia="Times New Roman" w:hAnsi="Calibri" w:cs="Calibri"/>
          <w:spacing w:val="-2"/>
          <w:sz w:val="18"/>
          <w:szCs w:val="18"/>
          <w:lang w:val="en-GB" w:eastAsia="en-GB"/>
        </w:rPr>
        <w:t>,</w:t>
      </w:r>
      <w:r w:rsidRPr="00B8000E">
        <w:rPr>
          <w:rFonts w:ascii="Calibri" w:eastAsia="Times New Roman" w:hAnsi="Calibri" w:cs="Calibri"/>
          <w:spacing w:val="-2"/>
          <w:sz w:val="18"/>
          <w:szCs w:val="18"/>
          <w:lang w:val="en-GB" w:eastAsia="en-GB"/>
        </w:rPr>
        <w:t xml:space="preserve"> the official United Nations operational rate of exchange of the day of CFP deadline </w:t>
      </w:r>
      <w:r w:rsidR="00644832">
        <w:rPr>
          <w:rFonts w:ascii="Calibri" w:eastAsia="Times New Roman" w:hAnsi="Calibri" w:cs="Calibri"/>
          <w:spacing w:val="-2"/>
          <w:sz w:val="18"/>
          <w:szCs w:val="18"/>
          <w:lang w:val="en-GB" w:eastAsia="en-GB"/>
        </w:rPr>
        <w:t>(</w:t>
      </w:r>
      <w:r w:rsidRPr="00B8000E">
        <w:rPr>
          <w:rFonts w:ascii="Calibri" w:eastAsia="Times New Roman" w:hAnsi="Calibri" w:cs="Calibri"/>
          <w:spacing w:val="-2"/>
          <w:sz w:val="18"/>
          <w:szCs w:val="18"/>
          <w:lang w:val="en-GB" w:eastAsia="en-GB"/>
        </w:rPr>
        <w:t>as stated in the CFP letter</w:t>
      </w:r>
      <w:r w:rsidR="00644832">
        <w:rPr>
          <w:rFonts w:ascii="Calibri" w:eastAsia="Times New Roman" w:hAnsi="Calibri" w:cs="Calibri"/>
          <w:spacing w:val="-2"/>
          <w:sz w:val="18"/>
          <w:szCs w:val="18"/>
          <w:lang w:val="en-GB" w:eastAsia="en-GB"/>
        </w:rPr>
        <w:t>)</w:t>
      </w:r>
      <w:r w:rsidRPr="00B8000E">
        <w:rPr>
          <w:rFonts w:ascii="Calibri" w:eastAsia="Times New Roman" w:hAnsi="Calibri" w:cs="Calibri"/>
          <w:spacing w:val="-2"/>
          <w:sz w:val="18"/>
          <w:szCs w:val="18"/>
          <w:lang w:val="en-GB" w:eastAsia="en-GB"/>
        </w:rPr>
        <w:t xml:space="preserve"> shall apply. </w:t>
      </w:r>
    </w:p>
    <w:p w14:paraId="1A5D3787" w14:textId="44FA8283" w:rsidR="000B480F" w:rsidRPr="00B8000E" w:rsidRDefault="0061656E" w:rsidP="00CE3345">
      <w:pPr>
        <w:keepNext/>
        <w:keepLines/>
        <w:spacing w:after="0" w:line="240" w:lineRule="auto"/>
        <w:ind w:left="540" w:hanging="540"/>
        <w:contextualSpacing/>
        <w:jc w:val="both"/>
        <w:outlineLvl w:val="0"/>
        <w:rPr>
          <w:rFonts w:ascii="Calibri" w:eastAsia="Times New Roman" w:hAnsi="Calibri" w:cs="Calibri"/>
          <w:sz w:val="18"/>
          <w:szCs w:val="18"/>
          <w:lang w:val="en-GB" w:eastAsia="en-GB"/>
        </w:rPr>
      </w:pPr>
      <w:r w:rsidRPr="00B8000E">
        <w:rPr>
          <w:rFonts w:ascii="Calibri" w:eastAsia="Times New Roman" w:hAnsi="Calibri" w:cs="Calibri"/>
          <w:sz w:val="18"/>
          <w:szCs w:val="18"/>
          <w:lang w:val="en-GB" w:eastAsia="en-GB"/>
        </w:rPr>
        <w:t>10.3</w:t>
      </w:r>
      <w:r w:rsidRPr="00B8000E">
        <w:rPr>
          <w:rFonts w:ascii="Calibri" w:eastAsia="Times New Roman" w:hAnsi="Calibri" w:cs="Calibri"/>
          <w:sz w:val="18"/>
          <w:szCs w:val="18"/>
          <w:lang w:val="en-GB" w:eastAsia="en-GB"/>
        </w:rPr>
        <w:tab/>
      </w:r>
      <w:r w:rsidRPr="00B8000E">
        <w:rPr>
          <w:rFonts w:ascii="Calibri" w:eastAsia="Times New Roman" w:hAnsi="Calibri" w:cs="Calibri"/>
          <w:spacing w:val="-2"/>
          <w:sz w:val="18"/>
          <w:szCs w:val="18"/>
          <w:lang w:val="en-GB" w:eastAsia="en-GB"/>
        </w:rPr>
        <w:t xml:space="preserve">Regardless </w:t>
      </w:r>
      <w:r w:rsidR="000B480F" w:rsidRPr="00B8000E">
        <w:rPr>
          <w:rFonts w:ascii="Calibri" w:eastAsia="Times New Roman" w:hAnsi="Calibri" w:cs="Calibri"/>
          <w:spacing w:val="-2"/>
          <w:sz w:val="18"/>
          <w:szCs w:val="18"/>
          <w:lang w:val="en-GB" w:eastAsia="en-GB"/>
        </w:rPr>
        <w:t xml:space="preserve">of </w:t>
      </w:r>
      <w:r w:rsidR="00CF4441">
        <w:rPr>
          <w:rFonts w:ascii="Calibri" w:eastAsia="Times New Roman" w:hAnsi="Calibri" w:cs="Calibri"/>
          <w:spacing w:val="-2"/>
          <w:sz w:val="18"/>
          <w:szCs w:val="18"/>
          <w:lang w:val="en-GB" w:eastAsia="en-GB"/>
        </w:rPr>
        <w:t xml:space="preserve">the currency stated in </w:t>
      </w:r>
      <w:r w:rsidR="000B480F" w:rsidRPr="00B8000E">
        <w:rPr>
          <w:rFonts w:ascii="Calibri" w:eastAsia="Times New Roman" w:hAnsi="Calibri" w:cs="Calibri"/>
          <w:spacing w:val="-2"/>
          <w:sz w:val="18"/>
          <w:szCs w:val="18"/>
          <w:lang w:val="en-GB" w:eastAsia="en-GB"/>
        </w:rPr>
        <w:t xml:space="preserve">proposals received, the contract will always be </w:t>
      </w:r>
      <w:proofErr w:type="gramStart"/>
      <w:r w:rsidR="000B480F" w:rsidRPr="00B8000E">
        <w:rPr>
          <w:rFonts w:ascii="Calibri" w:eastAsia="Times New Roman" w:hAnsi="Calibri" w:cs="Calibri"/>
          <w:spacing w:val="-2"/>
          <w:sz w:val="18"/>
          <w:szCs w:val="18"/>
          <w:lang w:val="en-GB" w:eastAsia="en-GB"/>
        </w:rPr>
        <w:t>issued</w:t>
      </w:r>
      <w:proofErr w:type="gramEnd"/>
      <w:r w:rsidR="000B480F" w:rsidRPr="00B8000E">
        <w:rPr>
          <w:rFonts w:ascii="Calibri" w:eastAsia="Times New Roman" w:hAnsi="Calibri" w:cs="Calibri"/>
          <w:spacing w:val="-2"/>
          <w:sz w:val="18"/>
          <w:szCs w:val="18"/>
          <w:lang w:val="en-GB" w:eastAsia="en-GB"/>
        </w:rPr>
        <w:t xml:space="preserve"> and subsequent payments will be made in the mandatory currency for the proposal </w:t>
      </w:r>
      <w:r w:rsidR="004B411B">
        <w:rPr>
          <w:rFonts w:ascii="Calibri" w:eastAsia="Times New Roman" w:hAnsi="Calibri" w:cs="Calibri"/>
          <w:spacing w:val="-2"/>
          <w:sz w:val="18"/>
          <w:szCs w:val="18"/>
          <w:lang w:val="en-GB" w:eastAsia="en-GB"/>
        </w:rPr>
        <w:t xml:space="preserve">(as stated </w:t>
      </w:r>
      <w:r w:rsidR="000B480F" w:rsidRPr="00B8000E">
        <w:rPr>
          <w:rFonts w:ascii="Calibri" w:eastAsia="Times New Roman" w:hAnsi="Calibri" w:cs="Calibri"/>
          <w:spacing w:val="-2"/>
          <w:sz w:val="18"/>
          <w:szCs w:val="18"/>
          <w:lang w:val="en-GB" w:eastAsia="en-GB"/>
        </w:rPr>
        <w:t>above</w:t>
      </w:r>
      <w:r w:rsidR="004B411B">
        <w:rPr>
          <w:rFonts w:ascii="Calibri" w:eastAsia="Times New Roman" w:hAnsi="Calibri" w:cs="Calibri"/>
          <w:spacing w:val="-2"/>
          <w:sz w:val="18"/>
          <w:szCs w:val="18"/>
          <w:lang w:val="en-GB" w:eastAsia="en-GB"/>
        </w:rPr>
        <w:t>)</w:t>
      </w:r>
      <w:r w:rsidR="000B480F" w:rsidRPr="00B8000E">
        <w:rPr>
          <w:rFonts w:ascii="Calibri" w:eastAsia="Times New Roman" w:hAnsi="Calibri" w:cs="Calibri"/>
          <w:spacing w:val="-2"/>
          <w:sz w:val="18"/>
          <w:szCs w:val="18"/>
          <w:lang w:val="en-GB" w:eastAsia="en-GB"/>
        </w:rPr>
        <w:t>.</w:t>
      </w:r>
    </w:p>
    <w:p w14:paraId="01D04DF3" w14:textId="1609AAD4" w:rsidR="000B480F" w:rsidRPr="00B8000E" w:rsidRDefault="000B480F" w:rsidP="00CE3345">
      <w:pPr>
        <w:keepNext/>
        <w:keepLines/>
        <w:spacing w:after="0" w:line="240" w:lineRule="auto"/>
        <w:contextualSpacing/>
        <w:jc w:val="both"/>
        <w:outlineLvl w:val="0"/>
        <w:rPr>
          <w:rFonts w:ascii="Calibri" w:eastAsia="Calibri" w:hAnsi="Calibri" w:cs="Calibri"/>
          <w:spacing w:val="-3"/>
          <w:sz w:val="18"/>
          <w:szCs w:val="18"/>
          <w:lang w:val="en-GB" w:eastAsia="en-GB"/>
        </w:rPr>
      </w:pPr>
    </w:p>
    <w:p w14:paraId="78CE4C79" w14:textId="596DC6D0" w:rsidR="001B6A59" w:rsidRPr="00B8000E" w:rsidRDefault="71DC6540" w:rsidP="00CE3345">
      <w:pPr>
        <w:keepNext/>
        <w:keepLines/>
        <w:numPr>
          <w:ilvl w:val="0"/>
          <w:numId w:val="1"/>
        </w:numPr>
        <w:spacing w:after="0" w:line="240" w:lineRule="auto"/>
        <w:ind w:left="540" w:hanging="540"/>
        <w:contextualSpacing/>
        <w:jc w:val="both"/>
        <w:outlineLvl w:val="0"/>
        <w:rPr>
          <w:rFonts w:ascii="Calibri" w:eastAsia="Times New Roman" w:hAnsi="Calibri" w:cs="Calibri"/>
          <w:b/>
          <w:bCs/>
          <w:sz w:val="18"/>
          <w:szCs w:val="18"/>
          <w:lang w:val="en-GB" w:eastAsia="en-GB"/>
        </w:rPr>
      </w:pPr>
      <w:r w:rsidRPr="004E1211">
        <w:rPr>
          <w:rFonts w:ascii="Calibri" w:eastAsia="Times New Roman" w:hAnsi="Calibri" w:cs="Calibri"/>
          <w:b/>
          <w:sz w:val="18"/>
          <w:szCs w:val="18"/>
          <w:lang w:val="en-GB" w:eastAsia="en-GB"/>
        </w:rPr>
        <w:t xml:space="preserve">Evaluation of </w:t>
      </w:r>
      <w:r w:rsidR="00A05D02" w:rsidRPr="004E1211">
        <w:rPr>
          <w:rFonts w:ascii="Calibri" w:eastAsia="Times New Roman" w:hAnsi="Calibri" w:cs="Calibri"/>
          <w:b/>
          <w:sz w:val="18"/>
          <w:szCs w:val="18"/>
          <w:lang w:val="en-GB" w:eastAsia="en-GB"/>
        </w:rPr>
        <w:t>T</w:t>
      </w:r>
      <w:r w:rsidRPr="004E1211">
        <w:rPr>
          <w:rFonts w:ascii="Calibri" w:eastAsia="Times New Roman" w:hAnsi="Calibri" w:cs="Calibri"/>
          <w:b/>
          <w:sz w:val="18"/>
          <w:szCs w:val="18"/>
          <w:lang w:val="en-GB" w:eastAsia="en-GB"/>
        </w:rPr>
        <w:t xml:space="preserve">echnical and </w:t>
      </w:r>
      <w:r w:rsidR="00A05D02" w:rsidRPr="004E1211">
        <w:rPr>
          <w:rFonts w:ascii="Calibri" w:eastAsia="Times New Roman" w:hAnsi="Calibri" w:cs="Calibri"/>
          <w:b/>
          <w:sz w:val="18"/>
          <w:szCs w:val="18"/>
          <w:lang w:val="en-GB" w:eastAsia="en-GB"/>
        </w:rPr>
        <w:t>F</w:t>
      </w:r>
      <w:r w:rsidRPr="004E1211">
        <w:rPr>
          <w:rFonts w:ascii="Calibri" w:eastAsia="Times New Roman" w:hAnsi="Calibri" w:cs="Calibri"/>
          <w:b/>
          <w:sz w:val="18"/>
          <w:szCs w:val="18"/>
          <w:lang w:val="en-GB" w:eastAsia="en-GB"/>
        </w:rPr>
        <w:t xml:space="preserve">inancial </w:t>
      </w:r>
      <w:r w:rsidR="00A05D02" w:rsidRPr="004E1211">
        <w:rPr>
          <w:rFonts w:ascii="Calibri" w:eastAsia="Times New Roman" w:hAnsi="Calibri" w:cs="Calibri"/>
          <w:b/>
          <w:sz w:val="18"/>
          <w:szCs w:val="18"/>
          <w:lang w:val="en-GB" w:eastAsia="en-GB"/>
        </w:rPr>
        <w:t>P</w:t>
      </w:r>
      <w:r w:rsidRPr="004E1211">
        <w:rPr>
          <w:rFonts w:ascii="Calibri" w:eastAsia="Times New Roman" w:hAnsi="Calibri" w:cs="Calibri"/>
          <w:b/>
          <w:sz w:val="18"/>
          <w:szCs w:val="18"/>
          <w:lang w:val="en-GB" w:eastAsia="en-GB"/>
        </w:rPr>
        <w:t>roposal</w:t>
      </w:r>
      <w:r w:rsidR="001B6A59" w:rsidRPr="004E1211">
        <w:rPr>
          <w:rFonts w:ascii="Calibri" w:eastAsia="Times New Roman" w:hAnsi="Calibri" w:cs="Calibri"/>
          <w:b/>
          <w:sz w:val="18"/>
          <w:szCs w:val="18"/>
          <w:lang w:val="en-GB" w:eastAsia="en-GB"/>
        </w:rPr>
        <w:t>s</w:t>
      </w:r>
    </w:p>
    <w:p w14:paraId="6D5EB6AC" w14:textId="2FDA44C7" w:rsidR="000B480F" w:rsidRPr="00B8000E" w:rsidRDefault="000B480F" w:rsidP="008C5186">
      <w:pPr>
        <w:pStyle w:val="ListParagraph"/>
        <w:numPr>
          <w:ilvl w:val="1"/>
          <w:numId w:val="14"/>
        </w:numPr>
        <w:tabs>
          <w:tab w:val="left" w:pos="-1440"/>
        </w:tabs>
        <w:suppressAutoHyphens/>
        <w:spacing w:after="0" w:line="240" w:lineRule="auto"/>
        <w:ind w:left="540" w:hanging="540"/>
        <w:jc w:val="both"/>
        <w:rPr>
          <w:rFonts w:ascii="Calibri" w:eastAsia="Calibri" w:hAnsi="Calibri" w:cs="Calibri"/>
          <w:spacing w:val="-3"/>
          <w:sz w:val="18"/>
          <w:szCs w:val="18"/>
          <w:lang w:val="en-GB" w:eastAsia="en-GB"/>
        </w:rPr>
      </w:pPr>
      <w:r w:rsidRPr="004E1211">
        <w:rPr>
          <w:rFonts w:ascii="Calibri" w:eastAsia="Calibri" w:hAnsi="Calibri" w:cs="Calibri"/>
          <w:b/>
          <w:spacing w:val="-3"/>
          <w:sz w:val="18"/>
          <w:szCs w:val="18"/>
          <w:lang w:val="en-GB" w:eastAsia="en-GB"/>
        </w:rPr>
        <w:t>PHASE I – TECHNICAL PROPOSAL</w:t>
      </w:r>
      <w:r w:rsidRPr="004E1211">
        <w:rPr>
          <w:rFonts w:ascii="Calibri" w:eastAsia="Calibri" w:hAnsi="Calibri" w:cs="Calibri"/>
          <w:spacing w:val="-3"/>
          <w:sz w:val="18"/>
          <w:szCs w:val="18"/>
          <w:lang w:val="en-GB" w:eastAsia="en-GB"/>
        </w:rPr>
        <w:t xml:space="preserve"> </w:t>
      </w:r>
      <w:r w:rsidRPr="00B8000E">
        <w:rPr>
          <w:rFonts w:ascii="Calibri" w:eastAsia="Calibri" w:hAnsi="Calibri" w:cs="Calibri"/>
          <w:spacing w:val="-3"/>
          <w:sz w:val="18"/>
          <w:szCs w:val="18"/>
          <w:lang w:val="en-GB" w:eastAsia="en-GB"/>
        </w:rPr>
        <w:t>(</w:t>
      </w:r>
      <w:r w:rsidRPr="00B8000E">
        <w:rPr>
          <w:rFonts w:ascii="Calibri" w:eastAsia="Calibri" w:hAnsi="Calibri" w:cs="Calibri"/>
          <w:b/>
          <w:bCs/>
          <w:spacing w:val="-3"/>
          <w:sz w:val="18"/>
          <w:szCs w:val="18"/>
          <w:lang w:val="en-GB" w:eastAsia="en-GB"/>
        </w:rPr>
        <w:t>70 points</w:t>
      </w:r>
      <w:r w:rsidRPr="00B8000E">
        <w:rPr>
          <w:rFonts w:ascii="Calibri" w:eastAsia="Calibri" w:hAnsi="Calibri" w:cs="Calibri"/>
          <w:spacing w:val="-3"/>
          <w:sz w:val="18"/>
          <w:szCs w:val="18"/>
          <w:lang w:val="en-GB" w:eastAsia="en-GB"/>
        </w:rPr>
        <w:t>)</w:t>
      </w:r>
    </w:p>
    <w:p w14:paraId="1EEB2128" w14:textId="20B7B341" w:rsidR="00AA2B4D" w:rsidRPr="00B8000E" w:rsidRDefault="00AA2B4D" w:rsidP="00CE3345">
      <w:pPr>
        <w:spacing w:after="0" w:line="240" w:lineRule="auto"/>
        <w:ind w:left="540"/>
        <w:jc w:val="both"/>
        <w:rPr>
          <w:rFonts w:ascii="Calibri" w:hAnsi="Calibri" w:cs="Calibri"/>
          <w:sz w:val="18"/>
          <w:szCs w:val="18"/>
          <w:lang w:val="en-GB" w:eastAsia="en-GB"/>
        </w:rPr>
      </w:pPr>
      <w:r w:rsidRPr="00B8000E">
        <w:rPr>
          <w:rFonts w:ascii="Calibri" w:hAnsi="Calibri" w:cs="Calibri"/>
          <w:spacing w:val="-3"/>
          <w:sz w:val="18"/>
          <w:szCs w:val="18"/>
          <w:lang w:val="en-GB" w:eastAsia="en-GB"/>
        </w:rPr>
        <w:t>Only proponents meeting the mandatory</w:t>
      </w:r>
      <w:r w:rsidR="00926016" w:rsidRPr="00B8000E">
        <w:rPr>
          <w:rFonts w:ascii="Calibri" w:hAnsi="Calibri" w:cs="Calibri"/>
          <w:spacing w:val="-3"/>
          <w:sz w:val="18"/>
          <w:szCs w:val="18"/>
          <w:lang w:val="en-GB" w:eastAsia="en-GB"/>
        </w:rPr>
        <w:t>/pre-qualification</w:t>
      </w:r>
      <w:r w:rsidRPr="00B8000E">
        <w:rPr>
          <w:rFonts w:ascii="Calibri" w:hAnsi="Calibri" w:cs="Calibri"/>
          <w:spacing w:val="-3"/>
          <w:sz w:val="18"/>
          <w:szCs w:val="18"/>
          <w:lang w:val="en-GB" w:eastAsia="en-GB"/>
        </w:rPr>
        <w:t xml:space="preserve"> criteria will advance to the technical evaluation in which </w:t>
      </w:r>
      <w:r w:rsidR="00621898">
        <w:rPr>
          <w:rFonts w:ascii="Calibri" w:hAnsi="Calibri" w:cs="Calibri"/>
          <w:spacing w:val="-3"/>
          <w:sz w:val="18"/>
          <w:szCs w:val="18"/>
          <w:lang w:val="en-GB" w:eastAsia="en-GB"/>
        </w:rPr>
        <w:t xml:space="preserve">a </w:t>
      </w:r>
      <w:r w:rsidRPr="00B8000E">
        <w:rPr>
          <w:rFonts w:ascii="Calibri" w:hAnsi="Calibri" w:cs="Calibri"/>
          <w:spacing w:val="-3"/>
          <w:sz w:val="18"/>
          <w:szCs w:val="18"/>
          <w:lang w:val="en-GB" w:eastAsia="en-GB"/>
        </w:rPr>
        <w:t>maximum possible 70 points may be determined.</w:t>
      </w:r>
      <w:r w:rsidR="000F7063" w:rsidRPr="00B8000E">
        <w:rPr>
          <w:rFonts w:ascii="Calibri" w:hAnsi="Calibri" w:cs="Calibri"/>
          <w:spacing w:val="-3"/>
          <w:sz w:val="18"/>
          <w:szCs w:val="18"/>
          <w:lang w:val="en-GB" w:eastAsia="en-GB"/>
        </w:rPr>
        <w:t xml:space="preserve"> </w:t>
      </w:r>
      <w:r w:rsidRPr="00B8000E">
        <w:rPr>
          <w:rFonts w:ascii="Calibri" w:hAnsi="Calibri" w:cs="Calibri"/>
          <w:spacing w:val="-3"/>
          <w:sz w:val="18"/>
          <w:szCs w:val="18"/>
          <w:lang w:val="en-GB" w:eastAsia="en-GB"/>
        </w:rPr>
        <w:t>Technical evaluators who are members of an Evaluation Committee appointed by</w:t>
      </w:r>
      <w:r w:rsidR="00DC2F38">
        <w:rPr>
          <w:rFonts w:ascii="Calibri" w:hAnsi="Calibri" w:cs="Calibri"/>
          <w:spacing w:val="-3"/>
          <w:sz w:val="18"/>
          <w:szCs w:val="18"/>
          <w:lang w:val="en-GB" w:eastAsia="en-GB"/>
        </w:rPr>
        <w:t xml:space="preserve"> </w:t>
      </w:r>
      <w:r w:rsidR="006470FD" w:rsidRPr="00B8000E">
        <w:rPr>
          <w:rFonts w:ascii="Calibri" w:hAnsi="Calibri" w:cs="Calibri"/>
          <w:spacing w:val="-3"/>
          <w:sz w:val="18"/>
          <w:szCs w:val="18"/>
          <w:lang w:val="en-GB" w:eastAsia="en-GB"/>
        </w:rPr>
        <w:t>UN Women</w:t>
      </w:r>
      <w:r w:rsidRPr="00B8000E">
        <w:rPr>
          <w:rFonts w:ascii="Calibri" w:hAnsi="Calibri" w:cs="Calibri"/>
          <w:spacing w:val="-3"/>
          <w:sz w:val="18"/>
          <w:szCs w:val="18"/>
          <w:lang w:val="en-GB" w:eastAsia="en-GB"/>
        </w:rPr>
        <w:t xml:space="preserve"> will carry out the technical evaluation applying the evaluation criteria and point ratings as listed below. </w:t>
      </w:r>
      <w:proofErr w:type="gramStart"/>
      <w:r w:rsidRPr="00B8000E">
        <w:rPr>
          <w:rFonts w:ascii="Calibri" w:hAnsi="Calibri" w:cs="Calibri"/>
          <w:spacing w:val="-3"/>
          <w:sz w:val="18"/>
          <w:szCs w:val="18"/>
          <w:lang w:val="en-GB" w:eastAsia="en-GB"/>
        </w:rPr>
        <w:t>In order to</w:t>
      </w:r>
      <w:proofErr w:type="gramEnd"/>
      <w:r w:rsidRPr="00B8000E">
        <w:rPr>
          <w:rFonts w:ascii="Calibri" w:hAnsi="Calibri" w:cs="Calibri"/>
          <w:spacing w:val="-3"/>
          <w:sz w:val="18"/>
          <w:szCs w:val="18"/>
          <w:lang w:val="en-GB" w:eastAsia="en-GB"/>
        </w:rPr>
        <w:t xml:space="preserve"> advance beyond Phase I of the detailed evaluation process to Phase II (financial evaluation) a proposal must have achieved a minimum cumulative technical score of 50 points.</w:t>
      </w:r>
    </w:p>
    <w:p w14:paraId="06E0D180" w14:textId="77777777" w:rsidR="001B6A59" w:rsidRDefault="001B6A59" w:rsidP="00B8000E">
      <w:pPr>
        <w:spacing w:after="0" w:line="240" w:lineRule="auto"/>
        <w:ind w:left="1224"/>
        <w:jc w:val="both"/>
        <w:rPr>
          <w:rFonts w:ascii="Calibri" w:hAnsi="Calibri" w:cs="Calibri"/>
          <w:sz w:val="18"/>
          <w:szCs w:val="18"/>
          <w:lang w:val="en-GB" w:eastAsia="en-GB"/>
        </w:rPr>
      </w:pPr>
    </w:p>
    <w:p w14:paraId="028797EF" w14:textId="77777777" w:rsidR="00725FCB" w:rsidRPr="00B8000E" w:rsidRDefault="00725FCB" w:rsidP="00725FCB">
      <w:pPr>
        <w:spacing w:after="0" w:line="240" w:lineRule="auto"/>
        <w:ind w:left="540"/>
        <w:rPr>
          <w:rFonts w:ascii="Calibri" w:eastAsia="Calibri" w:hAnsi="Calibri" w:cs="Calibri"/>
          <w:b/>
          <w:bCs/>
          <w:sz w:val="18"/>
          <w:szCs w:val="18"/>
          <w:lang w:val="en-CA"/>
        </w:rPr>
      </w:pPr>
      <w:r w:rsidRPr="0047661F">
        <w:rPr>
          <w:rFonts w:ascii="Calibri" w:eastAsia="Calibri" w:hAnsi="Calibri" w:cs="Calibri"/>
          <w:b/>
          <w:bCs/>
          <w:sz w:val="18"/>
          <w:szCs w:val="18"/>
          <w:lang w:val="en-CA"/>
        </w:rPr>
        <w:t>Suggested table for evaluating technical proposal</w:t>
      </w:r>
    </w:p>
    <w:p w14:paraId="40A12EA7" w14:textId="77777777" w:rsidR="00725FCB" w:rsidRPr="00B8000E" w:rsidRDefault="00725FCB" w:rsidP="00B8000E">
      <w:pPr>
        <w:spacing w:after="0" w:line="240" w:lineRule="auto"/>
        <w:ind w:left="1224"/>
        <w:jc w:val="both"/>
        <w:rPr>
          <w:rFonts w:ascii="Calibri" w:hAnsi="Calibri" w:cs="Calibri"/>
          <w:sz w:val="18"/>
          <w:szCs w:val="18"/>
          <w:lang w:val="en-GB" w:eastAsia="en-GB"/>
        </w:rPr>
      </w:pPr>
    </w:p>
    <w:tbl>
      <w:tblPr>
        <w:tblStyle w:val="TableGrid"/>
        <w:tblW w:w="8460" w:type="dxa"/>
        <w:tblInd w:w="535" w:type="dxa"/>
        <w:tblLook w:val="04A0" w:firstRow="1" w:lastRow="0" w:firstColumn="1" w:lastColumn="0" w:noHBand="0" w:noVBand="1"/>
      </w:tblPr>
      <w:tblGrid>
        <w:gridCol w:w="360"/>
        <w:gridCol w:w="7110"/>
        <w:gridCol w:w="990"/>
      </w:tblGrid>
      <w:tr w:rsidR="00706B78" w:rsidRPr="00B8000E" w14:paraId="62DEF2FC" w14:textId="77777777" w:rsidTr="00820D70">
        <w:trPr>
          <w:trHeight w:val="305"/>
        </w:trPr>
        <w:tc>
          <w:tcPr>
            <w:tcW w:w="360" w:type="dxa"/>
          </w:tcPr>
          <w:p w14:paraId="6A842687" w14:textId="5ABEB26C" w:rsidR="00706B78" w:rsidRPr="00B8000E" w:rsidRDefault="00706B78" w:rsidP="008F3427">
            <w:pPr>
              <w:jc w:val="both"/>
              <w:rPr>
                <w:rFonts w:cs="Calibri"/>
                <w:b/>
                <w:bCs/>
                <w:spacing w:val="-3"/>
                <w:sz w:val="18"/>
                <w:szCs w:val="18"/>
              </w:rPr>
            </w:pPr>
            <w:r w:rsidRPr="00B8000E">
              <w:rPr>
                <w:rFonts w:cs="Calibri"/>
                <w:b/>
                <w:bCs/>
                <w:spacing w:val="-3"/>
                <w:sz w:val="18"/>
                <w:szCs w:val="18"/>
              </w:rPr>
              <w:t>1</w:t>
            </w:r>
          </w:p>
        </w:tc>
        <w:tc>
          <w:tcPr>
            <w:tcW w:w="7110" w:type="dxa"/>
          </w:tcPr>
          <w:p w14:paraId="6AC6F59D" w14:textId="7D67DD1B" w:rsidR="00706B78" w:rsidRPr="00B8000E" w:rsidRDefault="00650C18" w:rsidP="008F3427">
            <w:pPr>
              <w:jc w:val="both"/>
              <w:rPr>
                <w:rFonts w:cs="Calibri"/>
                <w:spacing w:val="-3"/>
                <w:sz w:val="18"/>
                <w:szCs w:val="18"/>
              </w:rPr>
            </w:pPr>
            <w:r>
              <w:rPr>
                <w:rFonts w:cs="Calibri"/>
                <w:sz w:val="18"/>
                <w:szCs w:val="18"/>
                <w:lang w:val="en-CA"/>
              </w:rPr>
              <w:t>The p</w:t>
            </w:r>
            <w:r w:rsidR="00706B78" w:rsidRPr="00B8000E">
              <w:rPr>
                <w:rFonts w:cs="Calibri"/>
                <w:sz w:val="18"/>
                <w:szCs w:val="18"/>
                <w:lang w:val="en-CA"/>
              </w:rPr>
              <w:t xml:space="preserve">roposal is compliant with the </w:t>
            </w:r>
            <w:r w:rsidR="006A722F">
              <w:rPr>
                <w:rFonts w:cs="Calibri"/>
                <w:sz w:val="18"/>
                <w:szCs w:val="18"/>
                <w:lang w:val="en-CA"/>
              </w:rPr>
              <w:t>C</w:t>
            </w:r>
            <w:r w:rsidR="00706B78" w:rsidRPr="00B8000E">
              <w:rPr>
                <w:rFonts w:cs="Calibri"/>
                <w:sz w:val="18"/>
                <w:szCs w:val="18"/>
                <w:lang w:val="en-CA"/>
              </w:rPr>
              <w:t xml:space="preserve">all </w:t>
            </w:r>
            <w:proofErr w:type="gramStart"/>
            <w:r w:rsidR="006A722F">
              <w:rPr>
                <w:rFonts w:cs="Calibri"/>
                <w:sz w:val="18"/>
                <w:szCs w:val="18"/>
                <w:lang w:val="en-CA"/>
              </w:rPr>
              <w:t>F</w:t>
            </w:r>
            <w:r w:rsidR="00706B78" w:rsidRPr="00B8000E">
              <w:rPr>
                <w:rFonts w:cs="Calibri"/>
                <w:sz w:val="18"/>
                <w:szCs w:val="18"/>
                <w:lang w:val="en-CA"/>
              </w:rPr>
              <w:t>or</w:t>
            </w:r>
            <w:proofErr w:type="gramEnd"/>
            <w:r w:rsidR="00706B78" w:rsidRPr="00B8000E">
              <w:rPr>
                <w:rFonts w:cs="Calibri"/>
                <w:sz w:val="18"/>
                <w:szCs w:val="18"/>
                <w:lang w:val="en-CA"/>
              </w:rPr>
              <w:t xml:space="preserve"> </w:t>
            </w:r>
            <w:r w:rsidR="006A722F">
              <w:rPr>
                <w:rFonts w:cs="Calibri"/>
                <w:sz w:val="18"/>
                <w:szCs w:val="18"/>
                <w:lang w:val="en-CA"/>
              </w:rPr>
              <w:t>P</w:t>
            </w:r>
            <w:r w:rsidR="00706B78" w:rsidRPr="00B8000E">
              <w:rPr>
                <w:rFonts w:cs="Calibri"/>
                <w:sz w:val="18"/>
                <w:szCs w:val="18"/>
                <w:lang w:val="en-CA"/>
              </w:rPr>
              <w:t>roposal</w:t>
            </w:r>
            <w:r w:rsidR="00B607A2">
              <w:rPr>
                <w:rFonts w:cs="Calibri"/>
                <w:sz w:val="18"/>
                <w:szCs w:val="18"/>
                <w:lang w:val="en-CA"/>
              </w:rPr>
              <w:t>s</w:t>
            </w:r>
            <w:r w:rsidR="00706B78" w:rsidRPr="00B8000E">
              <w:rPr>
                <w:rFonts w:cs="Calibri"/>
                <w:sz w:val="18"/>
                <w:szCs w:val="18"/>
                <w:lang w:val="en-CA"/>
              </w:rPr>
              <w:t xml:space="preserve"> requirements</w:t>
            </w:r>
          </w:p>
        </w:tc>
        <w:tc>
          <w:tcPr>
            <w:tcW w:w="990" w:type="dxa"/>
          </w:tcPr>
          <w:p w14:paraId="6DC96971" w14:textId="350D4FE4" w:rsidR="00706B78" w:rsidRPr="00B8000E" w:rsidRDefault="00706B78" w:rsidP="008F3427">
            <w:pPr>
              <w:jc w:val="both"/>
              <w:rPr>
                <w:rFonts w:cs="Calibri"/>
                <w:b/>
                <w:bCs/>
                <w:spacing w:val="-3"/>
                <w:sz w:val="18"/>
                <w:szCs w:val="18"/>
              </w:rPr>
            </w:pPr>
            <w:r w:rsidRPr="00B8000E">
              <w:rPr>
                <w:rFonts w:cs="Calibri"/>
                <w:b/>
                <w:bCs/>
                <w:spacing w:val="-3"/>
                <w:sz w:val="18"/>
                <w:szCs w:val="18"/>
              </w:rPr>
              <w:t>15 points</w:t>
            </w:r>
          </w:p>
        </w:tc>
      </w:tr>
      <w:tr w:rsidR="00706B78" w:rsidRPr="00B8000E" w14:paraId="5E90C722" w14:textId="77777777" w:rsidTr="00820D70">
        <w:trPr>
          <w:trHeight w:val="386"/>
        </w:trPr>
        <w:tc>
          <w:tcPr>
            <w:tcW w:w="360" w:type="dxa"/>
          </w:tcPr>
          <w:p w14:paraId="1E1C8CC8" w14:textId="0AE4CBD8" w:rsidR="00706B78" w:rsidRPr="00B8000E" w:rsidRDefault="004E6835" w:rsidP="008F3427">
            <w:pPr>
              <w:jc w:val="both"/>
              <w:rPr>
                <w:rFonts w:cs="Calibri"/>
                <w:b/>
                <w:bCs/>
                <w:spacing w:val="-3"/>
                <w:sz w:val="18"/>
                <w:szCs w:val="18"/>
              </w:rPr>
            </w:pPr>
            <w:r w:rsidRPr="00B8000E">
              <w:rPr>
                <w:rFonts w:cs="Calibri"/>
                <w:b/>
                <w:bCs/>
                <w:spacing w:val="-3"/>
                <w:sz w:val="18"/>
                <w:szCs w:val="18"/>
              </w:rPr>
              <w:t>2</w:t>
            </w:r>
          </w:p>
        </w:tc>
        <w:tc>
          <w:tcPr>
            <w:tcW w:w="7110" w:type="dxa"/>
          </w:tcPr>
          <w:p w14:paraId="4851A953" w14:textId="43541276" w:rsidR="00706B78" w:rsidRPr="00B8000E" w:rsidRDefault="00706B78" w:rsidP="008F3427">
            <w:pPr>
              <w:jc w:val="both"/>
              <w:rPr>
                <w:rFonts w:cs="Calibri"/>
                <w:spacing w:val="-3"/>
                <w:sz w:val="18"/>
                <w:szCs w:val="18"/>
              </w:rPr>
            </w:pPr>
            <w:r w:rsidRPr="00B8000E">
              <w:rPr>
                <w:rFonts w:cs="Calibri"/>
                <w:spacing w:val="-3"/>
                <w:sz w:val="18"/>
                <w:szCs w:val="18"/>
              </w:rPr>
              <w:t>The organization</w:t>
            </w:r>
            <w:r w:rsidR="00F1443D" w:rsidRPr="00B8000E">
              <w:rPr>
                <w:rFonts w:cs="Calibri"/>
                <w:spacing w:val="-3"/>
                <w:sz w:val="18"/>
                <w:szCs w:val="18"/>
              </w:rPr>
              <w:t>’</w:t>
            </w:r>
            <w:r w:rsidRPr="00B8000E">
              <w:rPr>
                <w:rFonts w:cs="Calibri"/>
                <w:spacing w:val="-3"/>
                <w:sz w:val="18"/>
                <w:szCs w:val="18"/>
              </w:rPr>
              <w:t xml:space="preserve">s mandate is relevant to the work to be undertaken in the </w:t>
            </w:r>
            <w:r w:rsidR="002E0861">
              <w:rPr>
                <w:rFonts w:cs="Calibri"/>
                <w:spacing w:val="-3"/>
                <w:sz w:val="18"/>
                <w:szCs w:val="18"/>
              </w:rPr>
              <w:t>UN Women Terms of Reference</w:t>
            </w:r>
            <w:r w:rsidR="001F058E" w:rsidRPr="00B8000E">
              <w:rPr>
                <w:rFonts w:cs="Calibri"/>
                <w:spacing w:val="-3"/>
                <w:sz w:val="18"/>
                <w:szCs w:val="18"/>
              </w:rPr>
              <w:t xml:space="preserve"> </w:t>
            </w:r>
          </w:p>
        </w:tc>
        <w:tc>
          <w:tcPr>
            <w:tcW w:w="990" w:type="dxa"/>
          </w:tcPr>
          <w:p w14:paraId="7FD9B8BA" w14:textId="0BAC78A0" w:rsidR="00706B78" w:rsidRPr="00B8000E" w:rsidRDefault="004E6835" w:rsidP="008F3427">
            <w:pPr>
              <w:jc w:val="both"/>
              <w:rPr>
                <w:rFonts w:cs="Calibri"/>
                <w:b/>
                <w:bCs/>
                <w:spacing w:val="-3"/>
                <w:sz w:val="18"/>
                <w:szCs w:val="18"/>
              </w:rPr>
            </w:pPr>
            <w:r w:rsidRPr="00B8000E">
              <w:rPr>
                <w:rFonts w:cs="Calibri"/>
                <w:b/>
                <w:bCs/>
                <w:spacing w:val="-3"/>
                <w:sz w:val="18"/>
                <w:szCs w:val="18"/>
              </w:rPr>
              <w:t>20 points</w:t>
            </w:r>
          </w:p>
        </w:tc>
      </w:tr>
      <w:tr w:rsidR="00706B78" w:rsidRPr="00B8000E" w14:paraId="48FD37BB" w14:textId="77777777" w:rsidTr="00820D70">
        <w:trPr>
          <w:trHeight w:val="773"/>
        </w:trPr>
        <w:tc>
          <w:tcPr>
            <w:tcW w:w="360" w:type="dxa"/>
          </w:tcPr>
          <w:p w14:paraId="73343E16" w14:textId="54434770" w:rsidR="00706B78" w:rsidRPr="00B8000E" w:rsidRDefault="004E6835" w:rsidP="008F3427">
            <w:pPr>
              <w:jc w:val="both"/>
              <w:rPr>
                <w:rFonts w:cs="Calibri"/>
                <w:b/>
                <w:bCs/>
                <w:spacing w:val="-3"/>
                <w:sz w:val="18"/>
                <w:szCs w:val="18"/>
              </w:rPr>
            </w:pPr>
            <w:r w:rsidRPr="00B8000E">
              <w:rPr>
                <w:rFonts w:cs="Calibri"/>
                <w:b/>
                <w:bCs/>
                <w:spacing w:val="-3"/>
                <w:sz w:val="18"/>
                <w:szCs w:val="18"/>
              </w:rPr>
              <w:t>3</w:t>
            </w:r>
          </w:p>
        </w:tc>
        <w:tc>
          <w:tcPr>
            <w:tcW w:w="7110" w:type="dxa"/>
          </w:tcPr>
          <w:p w14:paraId="363ED0EC" w14:textId="4F61366D" w:rsidR="00706B78" w:rsidRPr="00B8000E" w:rsidRDefault="004E6835" w:rsidP="008F3427">
            <w:pPr>
              <w:jc w:val="both"/>
              <w:rPr>
                <w:rFonts w:cs="Calibri"/>
                <w:spacing w:val="-3"/>
                <w:sz w:val="18"/>
                <w:szCs w:val="18"/>
              </w:rPr>
            </w:pPr>
            <w:r w:rsidRPr="00B8000E">
              <w:rPr>
                <w:rFonts w:cs="Calibri"/>
                <w:sz w:val="18"/>
                <w:szCs w:val="18"/>
                <w:lang w:val="en-CA"/>
              </w:rPr>
              <w:t xml:space="preserve">The proposal demonstrates a sound understanding of the requirements of the </w:t>
            </w:r>
            <w:r w:rsidR="002E0861">
              <w:rPr>
                <w:rFonts w:cs="Calibri"/>
                <w:sz w:val="18"/>
                <w:szCs w:val="18"/>
                <w:lang w:val="en-CA"/>
              </w:rPr>
              <w:t>UN Women Terms of Reference</w:t>
            </w:r>
            <w:r w:rsidRPr="00B8000E">
              <w:rPr>
                <w:rFonts w:cs="Calibri"/>
                <w:sz w:val="18"/>
                <w:szCs w:val="18"/>
                <w:lang w:val="en-CA"/>
              </w:rPr>
              <w:t xml:space="preserve"> and indicates that the organization has the prerequisite capacity to undertake the work successfully</w:t>
            </w:r>
            <w:r w:rsidR="0082129F" w:rsidRPr="00B8000E">
              <w:rPr>
                <w:rFonts w:cs="Calibri"/>
                <w:sz w:val="18"/>
                <w:szCs w:val="18"/>
                <w:lang w:val="en-CA"/>
              </w:rPr>
              <w:t xml:space="preserve"> </w:t>
            </w:r>
          </w:p>
        </w:tc>
        <w:tc>
          <w:tcPr>
            <w:tcW w:w="990" w:type="dxa"/>
          </w:tcPr>
          <w:p w14:paraId="22E1BC30" w14:textId="7104F94C" w:rsidR="00706B78" w:rsidRPr="00B8000E" w:rsidRDefault="004E6835" w:rsidP="008F3427">
            <w:pPr>
              <w:jc w:val="both"/>
              <w:rPr>
                <w:rFonts w:cs="Calibri"/>
                <w:b/>
                <w:bCs/>
                <w:spacing w:val="-3"/>
                <w:sz w:val="18"/>
                <w:szCs w:val="18"/>
              </w:rPr>
            </w:pPr>
            <w:r w:rsidRPr="00B8000E">
              <w:rPr>
                <w:rFonts w:cs="Calibri"/>
                <w:b/>
                <w:bCs/>
                <w:spacing w:val="-3"/>
                <w:sz w:val="18"/>
                <w:szCs w:val="18"/>
              </w:rPr>
              <w:t>35 points</w:t>
            </w:r>
          </w:p>
        </w:tc>
      </w:tr>
      <w:tr w:rsidR="00706B78" w:rsidRPr="00B8000E" w14:paraId="7323F250" w14:textId="77777777" w:rsidTr="00820D70">
        <w:trPr>
          <w:trHeight w:val="199"/>
        </w:trPr>
        <w:tc>
          <w:tcPr>
            <w:tcW w:w="360" w:type="dxa"/>
          </w:tcPr>
          <w:p w14:paraId="354FE6E9" w14:textId="77777777" w:rsidR="00706B78" w:rsidRPr="00B8000E" w:rsidRDefault="00706B78" w:rsidP="008F3427">
            <w:pPr>
              <w:jc w:val="both"/>
              <w:rPr>
                <w:rFonts w:cs="Calibri"/>
                <w:spacing w:val="-3"/>
                <w:sz w:val="18"/>
                <w:szCs w:val="18"/>
              </w:rPr>
            </w:pPr>
          </w:p>
        </w:tc>
        <w:tc>
          <w:tcPr>
            <w:tcW w:w="7110" w:type="dxa"/>
          </w:tcPr>
          <w:p w14:paraId="555A5AA6" w14:textId="0C108C1A" w:rsidR="00706B78" w:rsidRPr="00B8000E" w:rsidRDefault="004E6835" w:rsidP="008F3427">
            <w:pPr>
              <w:rPr>
                <w:rFonts w:cs="Calibri"/>
                <w:spacing w:val="-3"/>
                <w:sz w:val="18"/>
                <w:szCs w:val="18"/>
              </w:rPr>
            </w:pPr>
            <w:r w:rsidRPr="00B8000E">
              <w:rPr>
                <w:rFonts w:cs="Calibri"/>
                <w:spacing w:val="-3"/>
                <w:sz w:val="18"/>
                <w:szCs w:val="18"/>
                <w:highlight w:val="lightGray"/>
              </w:rPr>
              <w:t>TOTAL</w:t>
            </w:r>
          </w:p>
        </w:tc>
        <w:tc>
          <w:tcPr>
            <w:tcW w:w="990" w:type="dxa"/>
          </w:tcPr>
          <w:p w14:paraId="065482A0" w14:textId="2082C81A" w:rsidR="00706B78" w:rsidRPr="00B8000E" w:rsidRDefault="004E6835" w:rsidP="008F3427">
            <w:pPr>
              <w:jc w:val="both"/>
              <w:rPr>
                <w:rFonts w:cs="Calibri"/>
                <w:b/>
                <w:bCs/>
                <w:spacing w:val="-3"/>
                <w:sz w:val="18"/>
                <w:szCs w:val="18"/>
              </w:rPr>
            </w:pPr>
            <w:r w:rsidRPr="00B8000E">
              <w:rPr>
                <w:rFonts w:cs="Calibri"/>
                <w:b/>
                <w:bCs/>
                <w:spacing w:val="-3"/>
                <w:sz w:val="18"/>
                <w:szCs w:val="18"/>
              </w:rPr>
              <w:t>70 points</w:t>
            </w:r>
          </w:p>
        </w:tc>
      </w:tr>
    </w:tbl>
    <w:p w14:paraId="24668EA4" w14:textId="77777777" w:rsidR="00444DDD" w:rsidRPr="00B8000E" w:rsidRDefault="00444DDD" w:rsidP="00B8000E">
      <w:pPr>
        <w:spacing w:after="0" w:line="240" w:lineRule="auto"/>
        <w:rPr>
          <w:rFonts w:ascii="Calibri" w:eastAsia="Calibri" w:hAnsi="Calibri" w:cs="Calibri"/>
          <w:b/>
          <w:bCs/>
          <w:sz w:val="18"/>
          <w:szCs w:val="18"/>
          <w:lang w:val="en-CA"/>
        </w:rPr>
      </w:pPr>
    </w:p>
    <w:p w14:paraId="16ACFBE9" w14:textId="5E512A2D" w:rsidR="00F06E85" w:rsidRPr="00B8000E" w:rsidRDefault="000B480F" w:rsidP="008C5186">
      <w:pPr>
        <w:pStyle w:val="ListParagraph"/>
        <w:numPr>
          <w:ilvl w:val="1"/>
          <w:numId w:val="10"/>
        </w:numPr>
        <w:tabs>
          <w:tab w:val="left" w:pos="-1440"/>
        </w:tabs>
        <w:suppressAutoHyphens/>
        <w:spacing w:after="0" w:line="240" w:lineRule="auto"/>
        <w:ind w:left="540" w:hanging="540"/>
        <w:jc w:val="both"/>
        <w:rPr>
          <w:rFonts w:ascii="Calibri" w:eastAsia="Calibri" w:hAnsi="Calibri" w:cs="Calibri"/>
          <w:sz w:val="18"/>
          <w:szCs w:val="18"/>
          <w:lang w:val="en-GB" w:eastAsia="en-GB"/>
        </w:rPr>
      </w:pPr>
      <w:r w:rsidRPr="004E1211">
        <w:rPr>
          <w:rFonts w:ascii="Calibri" w:eastAsia="Calibri" w:hAnsi="Calibri" w:cs="Calibri"/>
          <w:b/>
          <w:spacing w:val="-3"/>
          <w:sz w:val="18"/>
          <w:szCs w:val="18"/>
          <w:lang w:val="en-GB" w:eastAsia="en-GB"/>
        </w:rPr>
        <w:t>PHASE II - FINANCIAL PROPOSAL</w:t>
      </w:r>
      <w:r w:rsidRPr="004E1211">
        <w:rPr>
          <w:rFonts w:ascii="Calibri" w:eastAsia="Calibri" w:hAnsi="Calibri" w:cs="Calibri"/>
          <w:spacing w:val="-3"/>
          <w:sz w:val="18"/>
          <w:szCs w:val="18"/>
          <w:lang w:val="en-GB" w:eastAsia="en-GB"/>
        </w:rPr>
        <w:t xml:space="preserve"> </w:t>
      </w:r>
      <w:r w:rsidRPr="00B8000E">
        <w:rPr>
          <w:rFonts w:ascii="Calibri" w:eastAsia="Calibri" w:hAnsi="Calibri" w:cs="Calibri"/>
          <w:spacing w:val="-3"/>
          <w:sz w:val="18"/>
          <w:szCs w:val="18"/>
          <w:lang w:val="en-GB" w:eastAsia="en-GB"/>
        </w:rPr>
        <w:t>(</w:t>
      </w:r>
      <w:r w:rsidRPr="00B8000E">
        <w:rPr>
          <w:rFonts w:ascii="Calibri" w:eastAsia="Calibri" w:hAnsi="Calibri" w:cs="Calibri"/>
          <w:b/>
          <w:spacing w:val="-3"/>
          <w:sz w:val="18"/>
          <w:szCs w:val="18"/>
          <w:lang w:val="en-GB" w:eastAsia="en-GB"/>
        </w:rPr>
        <w:t>30 points</w:t>
      </w:r>
      <w:r w:rsidRPr="00B8000E">
        <w:rPr>
          <w:rFonts w:ascii="Calibri" w:eastAsia="Calibri" w:hAnsi="Calibri" w:cs="Calibri"/>
          <w:spacing w:val="-3"/>
          <w:sz w:val="18"/>
          <w:szCs w:val="18"/>
          <w:lang w:val="en-GB" w:eastAsia="en-GB"/>
        </w:rPr>
        <w:t xml:space="preserve">) </w:t>
      </w:r>
    </w:p>
    <w:p w14:paraId="5BB808C9" w14:textId="323DC4D0" w:rsidR="0081546C" w:rsidRPr="00B8000E" w:rsidRDefault="0081546C" w:rsidP="00B32EDC">
      <w:pPr>
        <w:tabs>
          <w:tab w:val="left" w:pos="-1440"/>
        </w:tabs>
        <w:suppressAutoHyphens/>
        <w:spacing w:after="0" w:line="240" w:lineRule="auto"/>
        <w:ind w:left="540" w:hanging="540"/>
        <w:jc w:val="both"/>
        <w:rPr>
          <w:rFonts w:ascii="Calibri" w:eastAsia="Calibri" w:hAnsi="Calibri" w:cs="Calibri"/>
          <w:spacing w:val="-3"/>
          <w:sz w:val="18"/>
          <w:szCs w:val="18"/>
          <w:lang w:val="en-GB" w:eastAsia="en-GB"/>
        </w:rPr>
      </w:pPr>
      <w:r w:rsidRPr="00B8000E">
        <w:rPr>
          <w:rFonts w:ascii="Calibri" w:eastAsia="Calibri" w:hAnsi="Calibri" w:cs="Calibri"/>
          <w:spacing w:val="-3"/>
          <w:sz w:val="18"/>
          <w:szCs w:val="18"/>
          <w:lang w:val="en-GB" w:eastAsia="en-GB"/>
        </w:rPr>
        <w:tab/>
      </w:r>
      <w:r w:rsidR="000B480F" w:rsidRPr="00B8000E">
        <w:rPr>
          <w:rFonts w:ascii="Calibri" w:eastAsia="Calibri" w:hAnsi="Calibri" w:cs="Calibri"/>
          <w:spacing w:val="-3"/>
          <w:sz w:val="18"/>
          <w:szCs w:val="18"/>
          <w:lang w:val="en-GB" w:eastAsia="en-GB"/>
        </w:rPr>
        <w:t>Financial proposals will be evaluated following completion of the technical evaluation.</w:t>
      </w:r>
      <w:r w:rsidR="000F7063" w:rsidRPr="00B8000E">
        <w:rPr>
          <w:rFonts w:ascii="Calibri" w:eastAsia="Calibri" w:hAnsi="Calibri" w:cs="Calibri"/>
          <w:spacing w:val="-3"/>
          <w:sz w:val="18"/>
          <w:szCs w:val="18"/>
          <w:lang w:val="en-GB" w:eastAsia="en-GB"/>
        </w:rPr>
        <w:t xml:space="preserve"> </w:t>
      </w:r>
      <w:r w:rsidR="000B480F" w:rsidRPr="00B8000E">
        <w:rPr>
          <w:rFonts w:ascii="Calibri" w:eastAsia="Calibri" w:hAnsi="Calibri" w:cs="Calibri"/>
          <w:spacing w:val="-3"/>
          <w:sz w:val="18"/>
          <w:szCs w:val="18"/>
          <w:lang w:val="en-GB" w:eastAsia="en-GB"/>
        </w:rPr>
        <w:t>The proponent with the lowest evaluated cost will be awarded 30 points.</w:t>
      </w:r>
      <w:r w:rsidR="000F7063" w:rsidRPr="00B8000E">
        <w:rPr>
          <w:rFonts w:ascii="Calibri" w:eastAsia="Calibri" w:hAnsi="Calibri" w:cs="Calibri"/>
          <w:spacing w:val="-3"/>
          <w:sz w:val="18"/>
          <w:szCs w:val="18"/>
          <w:lang w:val="en-GB" w:eastAsia="en-GB"/>
        </w:rPr>
        <w:t xml:space="preserve"> </w:t>
      </w:r>
      <w:r w:rsidR="000B480F" w:rsidRPr="00B8000E">
        <w:rPr>
          <w:rFonts w:ascii="Calibri" w:eastAsia="Calibri" w:hAnsi="Calibri" w:cs="Calibri"/>
          <w:spacing w:val="-3"/>
          <w:sz w:val="18"/>
          <w:szCs w:val="18"/>
          <w:lang w:val="en-GB" w:eastAsia="en-GB"/>
        </w:rPr>
        <w:t>Other financial proposals will receive pro-rated points based on the relationship of the proponents’ prices to that of the lowest evaluated cost</w:t>
      </w:r>
      <w:r w:rsidR="00800EC4">
        <w:rPr>
          <w:rFonts w:ascii="Calibri" w:eastAsia="Calibri" w:hAnsi="Calibri" w:cs="Calibri"/>
          <w:spacing w:val="-3"/>
          <w:sz w:val="18"/>
          <w:szCs w:val="18"/>
          <w:lang w:val="en-GB" w:eastAsia="en-GB"/>
        </w:rPr>
        <w:t>.</w:t>
      </w:r>
    </w:p>
    <w:p w14:paraId="09356AD9" w14:textId="281FA9F2" w:rsidR="0081546C" w:rsidRPr="00B8000E" w:rsidRDefault="000B480F" w:rsidP="00B32EDC">
      <w:pPr>
        <w:tabs>
          <w:tab w:val="left" w:pos="-1440"/>
        </w:tabs>
        <w:suppressAutoHyphens/>
        <w:spacing w:after="0" w:line="240" w:lineRule="auto"/>
        <w:ind w:left="540" w:hanging="540"/>
        <w:jc w:val="both"/>
        <w:rPr>
          <w:rFonts w:ascii="Calibri" w:eastAsia="Calibri" w:hAnsi="Calibri" w:cs="Calibri"/>
          <w:spacing w:val="-3"/>
          <w:sz w:val="18"/>
          <w:szCs w:val="18"/>
          <w:lang w:val="en-GB" w:eastAsia="en-GB"/>
        </w:rPr>
      </w:pPr>
      <w:r w:rsidRPr="00B8000E">
        <w:rPr>
          <w:rFonts w:ascii="Calibri" w:eastAsia="Calibri" w:hAnsi="Calibri" w:cs="Calibri"/>
          <w:spacing w:val="-3"/>
          <w:sz w:val="18"/>
          <w:szCs w:val="18"/>
          <w:lang w:val="en-GB" w:eastAsia="en-GB"/>
        </w:rPr>
        <w:br/>
        <w:t>Formula for computing points:</w:t>
      </w:r>
      <w:r w:rsidR="00780F58">
        <w:rPr>
          <w:rFonts w:ascii="Calibri" w:eastAsia="Calibri" w:hAnsi="Calibri" w:cs="Calibri"/>
          <w:spacing w:val="-3"/>
          <w:sz w:val="18"/>
          <w:szCs w:val="18"/>
          <w:lang w:val="en-GB" w:eastAsia="en-GB"/>
        </w:rPr>
        <w:t xml:space="preserve"> </w:t>
      </w:r>
      <w:r w:rsidRPr="00B8000E">
        <w:rPr>
          <w:rFonts w:ascii="Calibri" w:eastAsia="Calibri" w:hAnsi="Calibri" w:cs="Calibri"/>
          <w:spacing w:val="-3"/>
          <w:sz w:val="18"/>
          <w:szCs w:val="18"/>
          <w:lang w:val="en-GB" w:eastAsia="en-GB"/>
        </w:rPr>
        <w:t>Points = (A/B) Financial Points</w:t>
      </w:r>
    </w:p>
    <w:p w14:paraId="30DD63C0" w14:textId="27230494" w:rsidR="009377CB" w:rsidRPr="00B8000E" w:rsidRDefault="000B480F" w:rsidP="00B32EDC">
      <w:pPr>
        <w:tabs>
          <w:tab w:val="left" w:pos="-1440"/>
        </w:tabs>
        <w:suppressAutoHyphens/>
        <w:spacing w:after="0" w:line="240" w:lineRule="auto"/>
        <w:ind w:left="540" w:hanging="540"/>
        <w:jc w:val="both"/>
        <w:rPr>
          <w:rFonts w:ascii="Calibri" w:eastAsia="Calibri" w:hAnsi="Calibri" w:cs="Calibri"/>
          <w:sz w:val="18"/>
          <w:szCs w:val="18"/>
          <w:lang w:val="en-GB" w:eastAsia="en-GB"/>
        </w:rPr>
      </w:pPr>
      <w:r w:rsidRPr="00B8000E">
        <w:rPr>
          <w:rFonts w:ascii="Calibri" w:eastAsia="Calibri" w:hAnsi="Calibri" w:cs="Calibri"/>
          <w:spacing w:val="-3"/>
          <w:sz w:val="18"/>
          <w:szCs w:val="18"/>
          <w:lang w:val="en-GB" w:eastAsia="en-GB"/>
        </w:rPr>
        <w:br/>
        <w:t>Example:</w:t>
      </w:r>
      <w:r w:rsidR="000F7063" w:rsidRPr="00B8000E">
        <w:rPr>
          <w:rFonts w:ascii="Calibri" w:eastAsia="Calibri" w:hAnsi="Calibri" w:cs="Calibri"/>
          <w:spacing w:val="-3"/>
          <w:sz w:val="18"/>
          <w:szCs w:val="18"/>
          <w:lang w:val="en-GB" w:eastAsia="en-GB"/>
        </w:rPr>
        <w:t xml:space="preserve"> </w:t>
      </w:r>
      <w:r w:rsidRPr="00B8000E">
        <w:rPr>
          <w:rFonts w:ascii="Calibri" w:eastAsia="Calibri" w:hAnsi="Calibri" w:cs="Calibri"/>
          <w:spacing w:val="-3"/>
          <w:sz w:val="18"/>
          <w:szCs w:val="18"/>
          <w:lang w:val="en-GB" w:eastAsia="en-GB"/>
        </w:rPr>
        <w:t>Proponent A’s price is the lowest at $10.00.</w:t>
      </w:r>
      <w:r w:rsidR="000F7063" w:rsidRPr="00B8000E">
        <w:rPr>
          <w:rFonts w:ascii="Calibri" w:eastAsia="Calibri" w:hAnsi="Calibri" w:cs="Calibri"/>
          <w:spacing w:val="-3"/>
          <w:sz w:val="18"/>
          <w:szCs w:val="18"/>
          <w:lang w:val="en-GB" w:eastAsia="en-GB"/>
        </w:rPr>
        <w:t xml:space="preserve"> </w:t>
      </w:r>
      <w:r w:rsidRPr="00B8000E">
        <w:rPr>
          <w:rFonts w:ascii="Calibri" w:eastAsia="Calibri" w:hAnsi="Calibri" w:cs="Calibri"/>
          <w:spacing w:val="-3"/>
          <w:sz w:val="18"/>
          <w:szCs w:val="18"/>
          <w:lang w:val="en-GB" w:eastAsia="en-GB"/>
        </w:rPr>
        <w:t>Proponent A receives 30 points. Proponent B’s price is $20.00.</w:t>
      </w:r>
      <w:r w:rsidR="000F7063" w:rsidRPr="00B8000E">
        <w:rPr>
          <w:rFonts w:ascii="Calibri" w:eastAsia="Calibri" w:hAnsi="Calibri" w:cs="Calibri"/>
          <w:spacing w:val="-3"/>
          <w:sz w:val="18"/>
          <w:szCs w:val="18"/>
          <w:lang w:val="en-GB" w:eastAsia="en-GB"/>
        </w:rPr>
        <w:t xml:space="preserve"> </w:t>
      </w:r>
      <w:r w:rsidRPr="00B8000E">
        <w:rPr>
          <w:rFonts w:ascii="Calibri" w:eastAsia="Calibri" w:hAnsi="Calibri" w:cs="Calibri"/>
          <w:spacing w:val="-3"/>
          <w:sz w:val="18"/>
          <w:szCs w:val="18"/>
          <w:lang w:val="en-GB" w:eastAsia="en-GB"/>
        </w:rPr>
        <w:t>Proponent B receives ($10.00/$20.00) x 30 points = 15 points</w:t>
      </w:r>
      <w:r w:rsidR="00F17246">
        <w:rPr>
          <w:rFonts w:ascii="Calibri" w:eastAsia="Calibri" w:hAnsi="Calibri" w:cs="Calibri"/>
          <w:spacing w:val="-3"/>
          <w:sz w:val="18"/>
          <w:szCs w:val="18"/>
          <w:lang w:val="en-GB" w:eastAsia="en-GB"/>
        </w:rPr>
        <w:t>.</w:t>
      </w:r>
    </w:p>
    <w:p w14:paraId="27B1A76D" w14:textId="0376AC66" w:rsidR="000B480F" w:rsidRPr="00B8000E" w:rsidRDefault="000B480F" w:rsidP="00B32EDC">
      <w:pPr>
        <w:tabs>
          <w:tab w:val="left" w:pos="-1440"/>
        </w:tabs>
        <w:suppressAutoHyphens/>
        <w:spacing w:after="0" w:line="240" w:lineRule="auto"/>
        <w:jc w:val="both"/>
        <w:rPr>
          <w:rFonts w:ascii="Calibri" w:eastAsia="Calibri" w:hAnsi="Calibri" w:cs="Calibri"/>
          <w:bCs/>
          <w:color w:val="002060"/>
          <w:spacing w:val="-3"/>
          <w:sz w:val="18"/>
          <w:szCs w:val="18"/>
          <w:lang w:val="en-GB" w:eastAsia="en-GB"/>
        </w:rPr>
      </w:pPr>
    </w:p>
    <w:p w14:paraId="472E89B5" w14:textId="61C770FE" w:rsidR="00497253" w:rsidRPr="004E1211" w:rsidRDefault="000B480F" w:rsidP="00B32EDC">
      <w:pPr>
        <w:numPr>
          <w:ilvl w:val="0"/>
          <w:numId w:val="1"/>
        </w:numPr>
        <w:tabs>
          <w:tab w:val="left" w:pos="-1440"/>
        </w:tabs>
        <w:suppressAutoHyphens/>
        <w:spacing w:after="0" w:line="240" w:lineRule="auto"/>
        <w:ind w:left="540" w:hanging="540"/>
        <w:contextualSpacing/>
        <w:jc w:val="both"/>
        <w:rPr>
          <w:rFonts w:ascii="Calibri" w:eastAsia="Calibri" w:hAnsi="Calibri" w:cs="Calibri"/>
          <w:b/>
          <w:spacing w:val="-3"/>
          <w:sz w:val="18"/>
          <w:szCs w:val="18"/>
          <w:lang w:val="en-GB" w:eastAsia="en-GB"/>
        </w:rPr>
      </w:pPr>
      <w:r w:rsidRPr="004E1211">
        <w:rPr>
          <w:rFonts w:ascii="Calibri" w:eastAsia="Calibri" w:hAnsi="Calibri" w:cs="Calibri"/>
          <w:b/>
          <w:spacing w:val="-3"/>
          <w:sz w:val="18"/>
          <w:szCs w:val="18"/>
          <w:lang w:val="en-GB" w:eastAsia="en-GB"/>
        </w:rPr>
        <w:t xml:space="preserve">Preparation of </w:t>
      </w:r>
      <w:r w:rsidR="00497253" w:rsidRPr="004E1211">
        <w:rPr>
          <w:rFonts w:ascii="Calibri" w:eastAsia="Calibri" w:hAnsi="Calibri" w:cs="Calibri"/>
          <w:b/>
          <w:spacing w:val="-3"/>
          <w:sz w:val="18"/>
          <w:szCs w:val="18"/>
          <w:lang w:val="en-GB" w:eastAsia="en-GB"/>
        </w:rPr>
        <w:t>P</w:t>
      </w:r>
      <w:r w:rsidRPr="004E1211">
        <w:rPr>
          <w:rFonts w:ascii="Calibri" w:eastAsia="Calibri" w:hAnsi="Calibri" w:cs="Calibri"/>
          <w:b/>
          <w:spacing w:val="-3"/>
          <w:sz w:val="18"/>
          <w:szCs w:val="18"/>
          <w:lang w:val="en-GB" w:eastAsia="en-GB"/>
        </w:rPr>
        <w:t>roposal</w:t>
      </w:r>
      <w:r w:rsidR="00497253" w:rsidRPr="004E1211">
        <w:rPr>
          <w:rFonts w:ascii="Calibri" w:eastAsia="Calibri" w:hAnsi="Calibri" w:cs="Calibri"/>
          <w:b/>
          <w:spacing w:val="-3"/>
          <w:sz w:val="18"/>
          <w:szCs w:val="18"/>
          <w:lang w:val="en-GB" w:eastAsia="en-GB"/>
        </w:rPr>
        <w:t>s</w:t>
      </w:r>
    </w:p>
    <w:p w14:paraId="4E5A1B14" w14:textId="3B46B670" w:rsidR="003F5410" w:rsidRPr="00B8000E" w:rsidRDefault="004878E1" w:rsidP="008C5186">
      <w:pPr>
        <w:pStyle w:val="ListParagraph"/>
        <w:numPr>
          <w:ilvl w:val="1"/>
          <w:numId w:val="15"/>
        </w:numPr>
        <w:tabs>
          <w:tab w:val="left" w:pos="-1440"/>
        </w:tabs>
        <w:suppressAutoHyphens/>
        <w:spacing w:after="0" w:line="240" w:lineRule="auto"/>
        <w:ind w:left="540" w:hanging="540"/>
        <w:jc w:val="both"/>
        <w:rPr>
          <w:rFonts w:ascii="Calibri" w:eastAsia="Calibri" w:hAnsi="Calibri" w:cs="Calibri"/>
          <w:spacing w:val="-3"/>
          <w:sz w:val="18"/>
          <w:szCs w:val="18"/>
          <w:lang w:val="en-GB" w:eastAsia="en-GB"/>
        </w:rPr>
      </w:pPr>
      <w:r>
        <w:rPr>
          <w:rFonts w:ascii="Calibri" w:eastAsia="Calibri" w:hAnsi="Calibri" w:cs="Calibri"/>
          <w:spacing w:val="-3"/>
          <w:sz w:val="18"/>
          <w:szCs w:val="18"/>
          <w:lang w:val="en-GB" w:eastAsia="en-GB"/>
        </w:rPr>
        <w:t>Proponents</w:t>
      </w:r>
      <w:r w:rsidR="000B480F" w:rsidRPr="00B8000E">
        <w:rPr>
          <w:rFonts w:ascii="Calibri" w:eastAsia="Calibri" w:hAnsi="Calibri" w:cs="Calibri"/>
          <w:spacing w:val="-3"/>
          <w:sz w:val="18"/>
          <w:szCs w:val="18"/>
          <w:lang w:val="en-GB" w:eastAsia="en-GB"/>
        </w:rPr>
        <w:t xml:space="preserve"> are expected to examine all terms and instructions included in the CFP documents. Failure to provide all requested information will be at</w:t>
      </w:r>
      <w:r>
        <w:rPr>
          <w:rFonts w:ascii="Calibri" w:eastAsia="Calibri" w:hAnsi="Calibri" w:cs="Calibri"/>
          <w:spacing w:val="-3"/>
          <w:sz w:val="18"/>
          <w:szCs w:val="18"/>
          <w:lang w:val="en-GB" w:eastAsia="en-GB"/>
        </w:rPr>
        <w:t xml:space="preserve"> the</w:t>
      </w:r>
      <w:r w:rsidR="000B480F" w:rsidRPr="00B8000E">
        <w:rPr>
          <w:rFonts w:ascii="Calibri" w:eastAsia="Calibri" w:hAnsi="Calibri" w:cs="Calibri"/>
          <w:spacing w:val="-3"/>
          <w:sz w:val="18"/>
          <w:szCs w:val="18"/>
          <w:lang w:val="en-GB" w:eastAsia="en-GB"/>
        </w:rPr>
        <w:t xml:space="preserve"> proponent’s own risk and may result in rejection of </w:t>
      </w:r>
      <w:r>
        <w:rPr>
          <w:rFonts w:ascii="Calibri" w:eastAsia="Calibri" w:hAnsi="Calibri" w:cs="Calibri"/>
          <w:spacing w:val="-3"/>
          <w:sz w:val="18"/>
          <w:szCs w:val="18"/>
          <w:lang w:val="en-GB" w:eastAsia="en-GB"/>
        </w:rPr>
        <w:t xml:space="preserve">the </w:t>
      </w:r>
      <w:r w:rsidR="000B480F" w:rsidRPr="00B8000E">
        <w:rPr>
          <w:rFonts w:ascii="Calibri" w:eastAsia="Calibri" w:hAnsi="Calibri" w:cs="Calibri"/>
          <w:spacing w:val="-3"/>
          <w:sz w:val="18"/>
          <w:szCs w:val="18"/>
          <w:lang w:val="en-GB" w:eastAsia="en-GB"/>
        </w:rPr>
        <w:t>proponent’s proposal.</w:t>
      </w:r>
    </w:p>
    <w:p w14:paraId="31B16236" w14:textId="22D1AB53" w:rsidR="003F5410" w:rsidRPr="00B8000E" w:rsidRDefault="00204F3F" w:rsidP="008C5186">
      <w:pPr>
        <w:pStyle w:val="ListParagraph"/>
        <w:numPr>
          <w:ilvl w:val="1"/>
          <w:numId w:val="15"/>
        </w:numPr>
        <w:tabs>
          <w:tab w:val="left" w:pos="-1440"/>
        </w:tabs>
        <w:suppressAutoHyphens/>
        <w:spacing w:after="0" w:line="240" w:lineRule="auto"/>
        <w:ind w:left="540" w:hanging="540"/>
        <w:jc w:val="both"/>
        <w:rPr>
          <w:rFonts w:ascii="Calibri" w:eastAsia="Calibri" w:hAnsi="Calibri" w:cs="Calibri"/>
          <w:spacing w:val="-3"/>
          <w:sz w:val="18"/>
          <w:szCs w:val="18"/>
          <w:lang w:val="en-GB" w:eastAsia="en-GB"/>
        </w:rPr>
      </w:pPr>
      <w:r>
        <w:rPr>
          <w:rFonts w:ascii="Calibri" w:eastAsia="Calibri" w:hAnsi="Calibri" w:cs="Calibri"/>
          <w:spacing w:val="-3"/>
          <w:sz w:val="18"/>
          <w:szCs w:val="18"/>
          <w:lang w:val="en-GB" w:eastAsia="en-GB"/>
        </w:rPr>
        <w:t>The p</w:t>
      </w:r>
      <w:r w:rsidR="000B480F" w:rsidRPr="00B8000E">
        <w:rPr>
          <w:rFonts w:ascii="Calibri" w:eastAsia="Calibri" w:hAnsi="Calibri" w:cs="Calibri"/>
          <w:spacing w:val="-3"/>
          <w:sz w:val="18"/>
          <w:szCs w:val="18"/>
          <w:lang w:val="en-GB" w:eastAsia="en-GB"/>
        </w:rPr>
        <w:t xml:space="preserve">roponent’s proposal must be organized to follow the format of this CFP. Each </w:t>
      </w:r>
      <w:r w:rsidR="0094771F" w:rsidRPr="00B8000E">
        <w:rPr>
          <w:rFonts w:ascii="Calibri" w:eastAsia="Calibri" w:hAnsi="Calibri" w:cs="Calibri"/>
          <w:spacing w:val="-3"/>
          <w:sz w:val="18"/>
          <w:szCs w:val="18"/>
          <w:lang w:val="en-GB" w:eastAsia="en-GB"/>
        </w:rPr>
        <w:t>p</w:t>
      </w:r>
      <w:r w:rsidR="000B480F" w:rsidRPr="00B8000E">
        <w:rPr>
          <w:rFonts w:ascii="Calibri" w:eastAsia="Calibri" w:hAnsi="Calibri" w:cs="Calibri"/>
          <w:spacing w:val="-3"/>
          <w:sz w:val="18"/>
          <w:szCs w:val="18"/>
          <w:lang w:val="en-GB" w:eastAsia="en-GB"/>
        </w:rPr>
        <w:t xml:space="preserve">roponent must respond to every stated request or requirement and indicate that </w:t>
      </w:r>
      <w:r>
        <w:rPr>
          <w:rFonts w:ascii="Calibri" w:eastAsia="Calibri" w:hAnsi="Calibri" w:cs="Calibri"/>
          <w:spacing w:val="-3"/>
          <w:sz w:val="18"/>
          <w:szCs w:val="18"/>
          <w:lang w:val="en-GB" w:eastAsia="en-GB"/>
        </w:rPr>
        <w:t xml:space="preserve">the </w:t>
      </w:r>
      <w:r w:rsidR="000B480F" w:rsidRPr="00B8000E">
        <w:rPr>
          <w:rFonts w:ascii="Calibri" w:eastAsia="Calibri" w:hAnsi="Calibri" w:cs="Calibri"/>
          <w:spacing w:val="-3"/>
          <w:sz w:val="18"/>
          <w:szCs w:val="18"/>
          <w:lang w:val="en-GB" w:eastAsia="en-GB"/>
        </w:rPr>
        <w:t>proponent understands and confirms acceptance of</w:t>
      </w:r>
      <w:r w:rsidR="00DC2F38">
        <w:rPr>
          <w:rFonts w:ascii="Calibri" w:eastAsia="Calibri" w:hAnsi="Calibri" w:cs="Calibri"/>
          <w:spacing w:val="-3"/>
          <w:sz w:val="18"/>
          <w:szCs w:val="18"/>
          <w:lang w:val="en-GB" w:eastAsia="en-GB"/>
        </w:rPr>
        <w:t xml:space="preserve"> </w:t>
      </w:r>
      <w:r w:rsidR="006470FD" w:rsidRPr="00B8000E">
        <w:rPr>
          <w:rFonts w:ascii="Calibri" w:eastAsia="Calibri" w:hAnsi="Calibri" w:cs="Calibri"/>
          <w:spacing w:val="-3"/>
          <w:sz w:val="18"/>
          <w:szCs w:val="18"/>
          <w:lang w:val="en-GB" w:eastAsia="en-GB"/>
        </w:rPr>
        <w:t>UN Women</w:t>
      </w:r>
      <w:r w:rsidR="00C57EA6">
        <w:rPr>
          <w:rFonts w:ascii="Calibri" w:eastAsia="Calibri" w:hAnsi="Calibri" w:cs="Calibri"/>
          <w:spacing w:val="-3"/>
          <w:sz w:val="18"/>
          <w:szCs w:val="18"/>
          <w:lang w:val="en-GB" w:eastAsia="en-GB"/>
        </w:rPr>
        <w:t>’s</w:t>
      </w:r>
      <w:r w:rsidR="000B480F" w:rsidRPr="00B8000E">
        <w:rPr>
          <w:rFonts w:ascii="Calibri" w:eastAsia="Calibri" w:hAnsi="Calibri" w:cs="Calibri"/>
          <w:spacing w:val="-3"/>
          <w:sz w:val="18"/>
          <w:szCs w:val="18"/>
          <w:lang w:val="en-GB" w:eastAsia="en-GB"/>
        </w:rPr>
        <w:t xml:space="preserve"> stated requirements. The proponent should identify any substantive assumption made in preparing its proposal. The deferral of a response to a question or issue to the contract negotiation stage is not acceptable.</w:t>
      </w:r>
      <w:r w:rsidR="000F7063" w:rsidRPr="00B8000E">
        <w:rPr>
          <w:rFonts w:ascii="Calibri" w:eastAsia="Calibri" w:hAnsi="Calibri" w:cs="Calibri"/>
          <w:spacing w:val="-3"/>
          <w:sz w:val="18"/>
          <w:szCs w:val="18"/>
          <w:lang w:val="en-GB" w:eastAsia="en-GB"/>
        </w:rPr>
        <w:t xml:space="preserve"> </w:t>
      </w:r>
      <w:r w:rsidR="000B480F" w:rsidRPr="00B8000E">
        <w:rPr>
          <w:rFonts w:ascii="Calibri" w:eastAsia="Calibri" w:hAnsi="Calibri" w:cs="Calibri"/>
          <w:spacing w:val="-3"/>
          <w:sz w:val="18"/>
          <w:szCs w:val="18"/>
          <w:lang w:val="en-GB" w:eastAsia="en-GB"/>
        </w:rPr>
        <w:t>Any item not specifically addressed in the proponent’s proposal will be deemed as accepted by the proponent. The terms “proponent” and “contractor” refer to those organizations that submit a proposal pursuant to this CFP.</w:t>
      </w:r>
    </w:p>
    <w:p w14:paraId="3F054FFD" w14:textId="6B5A876C" w:rsidR="003F5410" w:rsidRPr="00B8000E" w:rsidRDefault="000B480F" w:rsidP="008C5186">
      <w:pPr>
        <w:pStyle w:val="ListParagraph"/>
        <w:numPr>
          <w:ilvl w:val="1"/>
          <w:numId w:val="15"/>
        </w:numPr>
        <w:tabs>
          <w:tab w:val="left" w:pos="-1440"/>
        </w:tabs>
        <w:suppressAutoHyphens/>
        <w:spacing w:after="0" w:line="240" w:lineRule="auto"/>
        <w:ind w:left="540" w:hanging="540"/>
        <w:jc w:val="both"/>
        <w:rPr>
          <w:rFonts w:ascii="Calibri" w:eastAsia="Calibri" w:hAnsi="Calibri" w:cs="Calibri"/>
          <w:spacing w:val="-3"/>
          <w:sz w:val="18"/>
          <w:szCs w:val="18"/>
          <w:lang w:val="en-GB" w:eastAsia="en-GB"/>
        </w:rPr>
      </w:pPr>
      <w:r w:rsidRPr="00B8000E">
        <w:rPr>
          <w:rFonts w:ascii="Calibri" w:eastAsia="Calibri" w:hAnsi="Calibri" w:cs="Calibri"/>
          <w:spacing w:val="-3"/>
          <w:sz w:val="18"/>
          <w:szCs w:val="18"/>
          <w:lang w:val="en-GB" w:eastAsia="en-GB"/>
        </w:rPr>
        <w:t>Where the proponent is presented with a requirement or asked to use a specific approach, the proponent must not only state its acceptance, but also describe, where appropriate, how it intends to comply.</w:t>
      </w:r>
      <w:r w:rsidR="000F7063" w:rsidRPr="00B8000E">
        <w:rPr>
          <w:rFonts w:ascii="Calibri" w:eastAsia="Calibri" w:hAnsi="Calibri" w:cs="Calibri"/>
          <w:spacing w:val="-3"/>
          <w:sz w:val="18"/>
          <w:szCs w:val="18"/>
          <w:lang w:val="en-GB" w:eastAsia="en-GB"/>
        </w:rPr>
        <w:t xml:space="preserve"> </w:t>
      </w:r>
      <w:r w:rsidRPr="00B8000E">
        <w:rPr>
          <w:rFonts w:ascii="Calibri" w:eastAsia="Calibri" w:hAnsi="Calibri" w:cs="Calibri"/>
          <w:spacing w:val="-3"/>
          <w:sz w:val="18"/>
          <w:szCs w:val="18"/>
          <w:lang w:val="en-GB" w:eastAsia="en-GB"/>
        </w:rPr>
        <w:t xml:space="preserve">Failure to provide an answer to an item will be considered an acceptance of the item. Where a descriptive response is requested, failure to provide </w:t>
      </w:r>
      <w:r w:rsidR="008329BC">
        <w:rPr>
          <w:rFonts w:ascii="Calibri" w:eastAsia="Calibri" w:hAnsi="Calibri" w:cs="Calibri"/>
          <w:spacing w:val="-3"/>
          <w:sz w:val="18"/>
          <w:szCs w:val="18"/>
          <w:lang w:val="en-GB" w:eastAsia="en-GB"/>
        </w:rPr>
        <w:t>one</w:t>
      </w:r>
      <w:r w:rsidRPr="00B8000E">
        <w:rPr>
          <w:rFonts w:ascii="Calibri" w:eastAsia="Calibri" w:hAnsi="Calibri" w:cs="Calibri"/>
          <w:spacing w:val="-3"/>
          <w:sz w:val="18"/>
          <w:szCs w:val="18"/>
          <w:lang w:val="en-GB" w:eastAsia="en-GB"/>
        </w:rPr>
        <w:t xml:space="preserve"> will be viewed as non-responsive. </w:t>
      </w:r>
    </w:p>
    <w:p w14:paraId="47FA651B" w14:textId="11D70D77" w:rsidR="003F5410" w:rsidRPr="00B8000E" w:rsidRDefault="000B480F" w:rsidP="008C5186">
      <w:pPr>
        <w:pStyle w:val="ListParagraph"/>
        <w:numPr>
          <w:ilvl w:val="1"/>
          <w:numId w:val="15"/>
        </w:numPr>
        <w:tabs>
          <w:tab w:val="left" w:pos="-1440"/>
        </w:tabs>
        <w:suppressAutoHyphens/>
        <w:spacing w:after="0" w:line="240" w:lineRule="auto"/>
        <w:ind w:left="540" w:hanging="540"/>
        <w:jc w:val="both"/>
        <w:rPr>
          <w:rFonts w:ascii="Calibri" w:eastAsia="Calibri" w:hAnsi="Calibri" w:cs="Calibri"/>
          <w:spacing w:val="-3"/>
          <w:sz w:val="18"/>
          <w:szCs w:val="18"/>
          <w:lang w:val="en-GB" w:eastAsia="en-GB"/>
        </w:rPr>
      </w:pPr>
      <w:r w:rsidRPr="00B8000E">
        <w:rPr>
          <w:rFonts w:ascii="Calibri" w:eastAsia="Calibri" w:hAnsi="Calibri" w:cs="Calibri"/>
          <w:spacing w:val="-3"/>
          <w:sz w:val="18"/>
          <w:szCs w:val="18"/>
          <w:lang w:val="en-GB" w:eastAsia="en-GB"/>
        </w:rPr>
        <w:t>The terms of reference in this document provides a general overview of the current operation. If the proponent wishes to propose alternatives or equivalents, the proponent must demonstrate that any such proposed change is equivalent or superior to</w:t>
      </w:r>
      <w:r w:rsidR="00DC2F38">
        <w:rPr>
          <w:rFonts w:ascii="Calibri" w:eastAsia="Calibri" w:hAnsi="Calibri" w:cs="Calibri"/>
          <w:spacing w:val="-3"/>
          <w:sz w:val="18"/>
          <w:szCs w:val="18"/>
          <w:lang w:val="en-GB" w:eastAsia="en-GB"/>
        </w:rPr>
        <w:t xml:space="preserve"> </w:t>
      </w:r>
      <w:r w:rsidR="006470FD" w:rsidRPr="00B8000E">
        <w:rPr>
          <w:rFonts w:ascii="Calibri" w:eastAsia="Calibri" w:hAnsi="Calibri" w:cs="Calibri"/>
          <w:spacing w:val="-3"/>
          <w:sz w:val="18"/>
          <w:szCs w:val="18"/>
          <w:lang w:val="en-GB" w:eastAsia="en-GB"/>
        </w:rPr>
        <w:t>UN Women</w:t>
      </w:r>
      <w:r w:rsidRPr="00B8000E">
        <w:rPr>
          <w:rFonts w:ascii="Calibri" w:eastAsia="Calibri" w:hAnsi="Calibri" w:cs="Calibri"/>
          <w:spacing w:val="-3"/>
          <w:sz w:val="18"/>
          <w:szCs w:val="18"/>
          <w:lang w:val="en-GB" w:eastAsia="en-GB"/>
        </w:rPr>
        <w:t xml:space="preserve"> established requirements. Acceptance of such changes is at the sole discretion of</w:t>
      </w:r>
      <w:r w:rsidR="00DC2F38">
        <w:rPr>
          <w:rFonts w:ascii="Calibri" w:eastAsia="Calibri" w:hAnsi="Calibri" w:cs="Calibri"/>
          <w:spacing w:val="-3"/>
          <w:sz w:val="18"/>
          <w:szCs w:val="18"/>
          <w:lang w:val="en-GB" w:eastAsia="en-GB"/>
        </w:rPr>
        <w:t xml:space="preserve"> </w:t>
      </w:r>
      <w:r w:rsidR="006470FD" w:rsidRPr="00B8000E">
        <w:rPr>
          <w:rFonts w:ascii="Calibri" w:eastAsia="Calibri" w:hAnsi="Calibri" w:cs="Calibri"/>
          <w:spacing w:val="-3"/>
          <w:sz w:val="18"/>
          <w:szCs w:val="18"/>
          <w:lang w:val="en-GB" w:eastAsia="en-GB"/>
        </w:rPr>
        <w:t>UN Women</w:t>
      </w:r>
      <w:r w:rsidRPr="00B8000E">
        <w:rPr>
          <w:rFonts w:ascii="Calibri" w:eastAsia="Calibri" w:hAnsi="Calibri" w:cs="Calibri"/>
          <w:spacing w:val="-3"/>
          <w:sz w:val="18"/>
          <w:szCs w:val="18"/>
          <w:lang w:val="en-GB" w:eastAsia="en-GB"/>
        </w:rPr>
        <w:t>.</w:t>
      </w:r>
    </w:p>
    <w:p w14:paraId="7D71B0F1" w14:textId="2E5D6EEC" w:rsidR="003F5410" w:rsidRPr="00B8000E" w:rsidRDefault="000B480F" w:rsidP="008C5186">
      <w:pPr>
        <w:pStyle w:val="ListParagraph"/>
        <w:numPr>
          <w:ilvl w:val="1"/>
          <w:numId w:val="15"/>
        </w:numPr>
        <w:tabs>
          <w:tab w:val="left" w:pos="-1440"/>
        </w:tabs>
        <w:suppressAutoHyphens/>
        <w:spacing w:after="0" w:line="240" w:lineRule="auto"/>
        <w:ind w:left="540" w:hanging="540"/>
        <w:jc w:val="both"/>
        <w:rPr>
          <w:rFonts w:ascii="Calibri" w:eastAsia="Calibri" w:hAnsi="Calibri" w:cs="Calibri"/>
          <w:spacing w:val="-3"/>
          <w:sz w:val="18"/>
          <w:szCs w:val="18"/>
          <w:lang w:val="en-GB" w:eastAsia="en-GB"/>
        </w:rPr>
      </w:pPr>
      <w:r w:rsidRPr="00B8000E">
        <w:rPr>
          <w:rFonts w:ascii="Calibri" w:eastAsia="Calibri" w:hAnsi="Calibri" w:cs="Calibri"/>
          <w:spacing w:val="-3"/>
          <w:sz w:val="18"/>
          <w:szCs w:val="18"/>
          <w:lang w:val="en-GB" w:eastAsia="en-GB"/>
        </w:rPr>
        <w:lastRenderedPageBreak/>
        <w:t xml:space="preserve">Proposals must offer services for the total requirement, unless otherwise permitted in the CFP document. Proposals offering only part of the services/goods </w:t>
      </w:r>
      <w:r w:rsidR="00B1778A">
        <w:rPr>
          <w:rFonts w:ascii="Calibri" w:eastAsia="Calibri" w:hAnsi="Calibri" w:cs="Calibri"/>
          <w:spacing w:val="-3"/>
          <w:sz w:val="18"/>
          <w:szCs w:val="18"/>
          <w:lang w:val="en-GB" w:eastAsia="en-GB"/>
        </w:rPr>
        <w:t>will</w:t>
      </w:r>
      <w:r w:rsidRPr="00B8000E">
        <w:rPr>
          <w:rFonts w:ascii="Calibri" w:eastAsia="Calibri" w:hAnsi="Calibri" w:cs="Calibri"/>
          <w:spacing w:val="-3"/>
          <w:sz w:val="18"/>
          <w:szCs w:val="18"/>
          <w:lang w:val="en-GB" w:eastAsia="en-GB"/>
        </w:rPr>
        <w:t xml:space="preserve"> be rejected unless permitted otherwise in the CFP document. </w:t>
      </w:r>
    </w:p>
    <w:p w14:paraId="1D4EDEF2" w14:textId="4725AAAE" w:rsidR="003F5410" w:rsidRPr="00B8000E" w:rsidRDefault="0094771F" w:rsidP="008C5186">
      <w:pPr>
        <w:pStyle w:val="ListParagraph"/>
        <w:numPr>
          <w:ilvl w:val="1"/>
          <w:numId w:val="15"/>
        </w:numPr>
        <w:tabs>
          <w:tab w:val="left" w:pos="-1440"/>
        </w:tabs>
        <w:suppressAutoHyphens/>
        <w:spacing w:after="0" w:line="240" w:lineRule="auto"/>
        <w:ind w:left="540" w:hanging="540"/>
        <w:jc w:val="both"/>
        <w:rPr>
          <w:rFonts w:ascii="Calibri" w:eastAsia="Calibri" w:hAnsi="Calibri" w:cs="Calibri"/>
          <w:spacing w:val="-3"/>
          <w:sz w:val="18"/>
          <w:szCs w:val="18"/>
          <w:lang w:val="en-GB" w:eastAsia="en-GB"/>
        </w:rPr>
      </w:pPr>
      <w:r w:rsidRPr="00B8000E">
        <w:rPr>
          <w:rFonts w:ascii="Calibri" w:eastAsia="Calibri" w:hAnsi="Calibri" w:cs="Calibri"/>
          <w:color w:val="000000" w:themeColor="text1"/>
          <w:sz w:val="18"/>
          <w:szCs w:val="18"/>
          <w:lang w:val="en-GB" w:eastAsia="en-GB"/>
        </w:rPr>
        <w:t xml:space="preserve">Proponents </w:t>
      </w:r>
      <w:r w:rsidRPr="00B8000E">
        <w:rPr>
          <w:rFonts w:ascii="Calibri" w:hAnsi="Calibri" w:cs="Calibri"/>
          <w:sz w:val="18"/>
          <w:szCs w:val="18"/>
        </w:rPr>
        <w:t>may use the services of sub-contractors or sub-partners to partially perform the work</w:t>
      </w:r>
      <w:r w:rsidR="00DF487F" w:rsidRPr="00B8000E">
        <w:rPr>
          <w:rFonts w:ascii="Calibri" w:hAnsi="Calibri" w:cs="Calibri"/>
          <w:sz w:val="18"/>
          <w:szCs w:val="18"/>
        </w:rPr>
        <w:t xml:space="preserve"> except if the proponent is providing grant-making work</w:t>
      </w:r>
      <w:r w:rsidRPr="00B8000E">
        <w:rPr>
          <w:rFonts w:ascii="Calibri" w:hAnsi="Calibri" w:cs="Calibri"/>
          <w:sz w:val="18"/>
          <w:szCs w:val="18"/>
        </w:rPr>
        <w:t xml:space="preserve">. </w:t>
      </w:r>
      <w:r w:rsidR="00463D70">
        <w:rPr>
          <w:rFonts w:ascii="Calibri" w:hAnsi="Calibri" w:cs="Calibri"/>
          <w:sz w:val="18"/>
          <w:szCs w:val="18"/>
        </w:rPr>
        <w:t>The p</w:t>
      </w:r>
      <w:r w:rsidRPr="00B8000E">
        <w:rPr>
          <w:rFonts w:ascii="Calibri" w:hAnsi="Calibri" w:cs="Calibri"/>
          <w:sz w:val="18"/>
          <w:szCs w:val="18"/>
        </w:rPr>
        <w:t>roponent’s Technical Proposal shall indicate clearly if the proponent is intending to use sub-contractors or sub-partners</w:t>
      </w:r>
      <w:r w:rsidR="00DF487F" w:rsidRPr="00B8000E">
        <w:rPr>
          <w:rFonts w:ascii="Calibri" w:hAnsi="Calibri" w:cs="Calibri"/>
          <w:sz w:val="18"/>
          <w:szCs w:val="18"/>
        </w:rPr>
        <w:t xml:space="preserve"> and their names</w:t>
      </w:r>
      <w:r w:rsidRPr="00B8000E">
        <w:rPr>
          <w:rFonts w:ascii="Calibri" w:hAnsi="Calibri" w:cs="Calibri"/>
          <w:sz w:val="18"/>
          <w:szCs w:val="18"/>
        </w:rPr>
        <w:t>.</w:t>
      </w:r>
      <w:r w:rsidR="000F7063" w:rsidRPr="00B8000E">
        <w:rPr>
          <w:rFonts w:ascii="Calibri" w:hAnsi="Calibri" w:cs="Calibri"/>
          <w:sz w:val="18"/>
          <w:szCs w:val="18"/>
        </w:rPr>
        <w:t xml:space="preserve"> </w:t>
      </w:r>
      <w:r w:rsidR="0096127B" w:rsidRPr="00B8000E">
        <w:rPr>
          <w:rFonts w:ascii="Calibri" w:hAnsi="Calibri" w:cs="Calibri"/>
          <w:sz w:val="18"/>
          <w:szCs w:val="18"/>
        </w:rPr>
        <w:t>If it is</w:t>
      </w:r>
      <w:r w:rsidR="00A57796" w:rsidRPr="00B8000E">
        <w:rPr>
          <w:rFonts w:ascii="Calibri" w:hAnsi="Calibri" w:cs="Calibri"/>
          <w:sz w:val="18"/>
          <w:szCs w:val="18"/>
        </w:rPr>
        <w:t xml:space="preserve"> not </w:t>
      </w:r>
      <w:r w:rsidR="0096127B" w:rsidRPr="00B8000E">
        <w:rPr>
          <w:rFonts w:ascii="Calibri" w:hAnsi="Calibri" w:cs="Calibri"/>
          <w:sz w:val="18"/>
          <w:szCs w:val="18"/>
        </w:rPr>
        <w:t xml:space="preserve">possible to </w:t>
      </w:r>
      <w:r w:rsidR="00F908AC" w:rsidRPr="00B8000E">
        <w:rPr>
          <w:rFonts w:ascii="Calibri" w:hAnsi="Calibri" w:cs="Calibri"/>
          <w:sz w:val="18"/>
          <w:szCs w:val="18"/>
        </w:rPr>
        <w:t xml:space="preserve">include </w:t>
      </w:r>
      <w:r w:rsidR="0096127B" w:rsidRPr="00B8000E">
        <w:rPr>
          <w:rFonts w:ascii="Calibri" w:hAnsi="Calibri" w:cs="Calibri"/>
          <w:sz w:val="18"/>
          <w:szCs w:val="18"/>
        </w:rPr>
        <w:t>the names of sub-partners and sub-contractors in the prop</w:t>
      </w:r>
      <w:r w:rsidR="00A90778" w:rsidRPr="00B8000E">
        <w:rPr>
          <w:rFonts w:ascii="Calibri" w:hAnsi="Calibri" w:cs="Calibri"/>
          <w:sz w:val="18"/>
          <w:szCs w:val="18"/>
        </w:rPr>
        <w:t xml:space="preserve">osal, the names must be submitted to UN Women as soon as possible. </w:t>
      </w:r>
    </w:p>
    <w:p w14:paraId="2FCF663F" w14:textId="0B11A876" w:rsidR="000B480F" w:rsidRPr="00B8000E" w:rsidRDefault="00124825" w:rsidP="008C5186">
      <w:pPr>
        <w:pStyle w:val="ListParagraph"/>
        <w:numPr>
          <w:ilvl w:val="1"/>
          <w:numId w:val="15"/>
        </w:numPr>
        <w:tabs>
          <w:tab w:val="left" w:pos="-1440"/>
        </w:tabs>
        <w:suppressAutoHyphens/>
        <w:spacing w:after="0" w:line="240" w:lineRule="auto"/>
        <w:ind w:left="540" w:hanging="540"/>
        <w:jc w:val="both"/>
        <w:rPr>
          <w:rFonts w:ascii="Calibri" w:eastAsia="Calibri" w:hAnsi="Calibri" w:cs="Calibri"/>
          <w:spacing w:val="-3"/>
          <w:sz w:val="18"/>
          <w:szCs w:val="18"/>
          <w:lang w:val="en-GB" w:eastAsia="en-GB"/>
        </w:rPr>
      </w:pPr>
      <w:r>
        <w:rPr>
          <w:rFonts w:ascii="Calibri" w:eastAsia="Calibri" w:hAnsi="Calibri" w:cs="Calibri"/>
          <w:spacing w:val="-3"/>
          <w:sz w:val="18"/>
          <w:szCs w:val="18"/>
          <w:lang w:val="en-GB" w:eastAsia="en-GB"/>
        </w:rPr>
        <w:t>The p</w:t>
      </w:r>
      <w:r w:rsidR="000B480F" w:rsidRPr="00B8000E">
        <w:rPr>
          <w:rFonts w:ascii="Calibri" w:eastAsia="Calibri" w:hAnsi="Calibri" w:cs="Calibri"/>
          <w:spacing w:val="-3"/>
          <w:sz w:val="18"/>
          <w:szCs w:val="18"/>
          <w:lang w:val="en-GB" w:eastAsia="en-GB"/>
        </w:rPr>
        <w:t xml:space="preserve">roponent’s proposal shall </w:t>
      </w:r>
      <w:r w:rsidR="000A53C2">
        <w:rPr>
          <w:rFonts w:ascii="Calibri" w:eastAsia="Calibri" w:hAnsi="Calibri" w:cs="Calibri"/>
          <w:spacing w:val="-3"/>
          <w:sz w:val="18"/>
          <w:szCs w:val="18"/>
          <w:lang w:val="en-GB" w:eastAsia="en-GB"/>
        </w:rPr>
        <w:t xml:space="preserve">state the following and </w:t>
      </w:r>
      <w:r w:rsidR="000B480F" w:rsidRPr="00B8000E">
        <w:rPr>
          <w:rFonts w:ascii="Calibri" w:eastAsia="Calibri" w:hAnsi="Calibri" w:cs="Calibri"/>
          <w:spacing w:val="-3"/>
          <w:sz w:val="18"/>
          <w:szCs w:val="18"/>
          <w:lang w:val="en-GB" w:eastAsia="en-GB"/>
        </w:rPr>
        <w:t xml:space="preserve">include </w:t>
      </w:r>
      <w:proofErr w:type="gramStart"/>
      <w:r w:rsidR="000B480F" w:rsidRPr="00B8000E">
        <w:rPr>
          <w:rFonts w:ascii="Calibri" w:eastAsia="Calibri" w:hAnsi="Calibri" w:cs="Calibri"/>
          <w:spacing w:val="-3"/>
          <w:sz w:val="18"/>
          <w:szCs w:val="18"/>
          <w:lang w:val="en-GB" w:eastAsia="en-GB"/>
        </w:rPr>
        <w:t>all of</w:t>
      </w:r>
      <w:proofErr w:type="gramEnd"/>
      <w:r w:rsidR="000B480F" w:rsidRPr="00B8000E">
        <w:rPr>
          <w:rFonts w:ascii="Calibri" w:eastAsia="Calibri" w:hAnsi="Calibri" w:cs="Calibri"/>
          <w:spacing w:val="-3"/>
          <w:sz w:val="18"/>
          <w:szCs w:val="18"/>
          <w:lang w:val="en-GB" w:eastAsia="en-GB"/>
        </w:rPr>
        <w:t xml:space="preserve"> the following labelled annexes:</w:t>
      </w:r>
      <w:r w:rsidR="000B480F" w:rsidRPr="00B8000E">
        <w:rPr>
          <w:rFonts w:ascii="Calibri" w:eastAsia="Calibri" w:hAnsi="Calibri" w:cs="Calibri"/>
          <w:spacing w:val="-3"/>
          <w:sz w:val="18"/>
          <w:szCs w:val="18"/>
          <w:lang w:val="en-GB" w:eastAsia="en-GB"/>
        </w:rPr>
        <w:tab/>
      </w:r>
    </w:p>
    <w:p w14:paraId="42925A99" w14:textId="77777777" w:rsidR="000B480F" w:rsidRPr="00B8000E" w:rsidRDefault="000B480F" w:rsidP="00B32EDC">
      <w:pPr>
        <w:tabs>
          <w:tab w:val="left" w:pos="-1440"/>
        </w:tabs>
        <w:suppressAutoHyphens/>
        <w:spacing w:after="0" w:line="240" w:lineRule="auto"/>
        <w:ind w:left="574"/>
        <w:jc w:val="both"/>
        <w:rPr>
          <w:rFonts w:ascii="Calibri" w:eastAsia="Calibri" w:hAnsi="Calibri" w:cs="Calibri"/>
          <w:spacing w:val="-3"/>
          <w:sz w:val="18"/>
          <w:szCs w:val="18"/>
          <w:lang w:val="en-GB" w:eastAsia="en-GB"/>
        </w:rPr>
      </w:pPr>
    </w:p>
    <w:p w14:paraId="03AA8603" w14:textId="481E3553" w:rsidR="000B480F" w:rsidRPr="00B8000E" w:rsidRDefault="000B480F" w:rsidP="00B32EDC">
      <w:pPr>
        <w:tabs>
          <w:tab w:val="left" w:pos="-720"/>
        </w:tabs>
        <w:suppressAutoHyphens/>
        <w:spacing w:after="0" w:line="240" w:lineRule="auto"/>
        <w:ind w:left="540"/>
        <w:jc w:val="both"/>
        <w:rPr>
          <w:rFonts w:ascii="Calibri" w:eastAsia="Calibri" w:hAnsi="Calibri" w:cs="Calibri"/>
          <w:spacing w:val="-2"/>
          <w:sz w:val="18"/>
          <w:szCs w:val="18"/>
          <w:lang w:val="en-CA"/>
        </w:rPr>
      </w:pPr>
      <w:r w:rsidRPr="00B8000E">
        <w:rPr>
          <w:rFonts w:ascii="Calibri" w:eastAsia="Calibri" w:hAnsi="Calibri" w:cs="Calibri"/>
          <w:b/>
          <w:bCs/>
          <w:spacing w:val="-2"/>
          <w:sz w:val="18"/>
          <w:szCs w:val="18"/>
          <w:lang w:val="en-CA"/>
        </w:rPr>
        <w:t>CFP submission</w:t>
      </w:r>
      <w:r w:rsidRPr="00B8000E">
        <w:rPr>
          <w:rFonts w:ascii="Calibri" w:eastAsia="Calibri" w:hAnsi="Calibri" w:cs="Calibri"/>
          <w:spacing w:val="-2"/>
          <w:sz w:val="18"/>
          <w:szCs w:val="18"/>
          <w:lang w:val="en-CA"/>
        </w:rPr>
        <w:t xml:space="preserve"> (on or before proposal due date):</w:t>
      </w:r>
      <w:r w:rsidR="00EF1774">
        <w:rPr>
          <w:rFonts w:ascii="Calibri" w:eastAsia="Calibri" w:hAnsi="Calibri" w:cs="Calibri"/>
          <w:spacing w:val="-2"/>
          <w:sz w:val="18"/>
          <w:szCs w:val="18"/>
          <w:lang w:val="en-CA"/>
        </w:rPr>
        <w:t xml:space="preserve"> </w:t>
      </w:r>
      <w:r w:rsidR="00EA7B21" w:rsidRPr="00EA7B21">
        <w:rPr>
          <w:rFonts w:ascii="Calibri" w:eastAsia="Calibri" w:hAnsi="Calibri" w:cs="Calibri"/>
          <w:b/>
          <w:bCs/>
          <w:spacing w:val="-2"/>
          <w:sz w:val="18"/>
          <w:szCs w:val="18"/>
          <w:lang w:val="en-CA"/>
        </w:rPr>
        <w:t>24</w:t>
      </w:r>
      <w:r w:rsidR="00EA7B21" w:rsidRPr="00EA7B21">
        <w:rPr>
          <w:rFonts w:ascii="Calibri" w:eastAsia="Calibri" w:hAnsi="Calibri" w:cs="Calibri"/>
          <w:b/>
          <w:bCs/>
          <w:spacing w:val="-2"/>
          <w:sz w:val="18"/>
          <w:szCs w:val="18"/>
          <w:vertAlign w:val="superscript"/>
          <w:lang w:val="en-CA"/>
        </w:rPr>
        <w:t>th</w:t>
      </w:r>
      <w:r w:rsidR="00EA7B21" w:rsidRPr="00EA7B21">
        <w:rPr>
          <w:rFonts w:ascii="Calibri" w:eastAsia="Calibri" w:hAnsi="Calibri" w:cs="Calibri"/>
          <w:b/>
          <w:bCs/>
          <w:spacing w:val="-2"/>
          <w:sz w:val="18"/>
          <w:szCs w:val="18"/>
          <w:lang w:val="en-CA"/>
        </w:rPr>
        <w:t xml:space="preserve"> </w:t>
      </w:r>
      <w:r w:rsidR="00EF1774" w:rsidRPr="00EA7B21">
        <w:rPr>
          <w:rFonts w:ascii="Calibri" w:eastAsia="Calibri" w:hAnsi="Calibri" w:cs="Calibri"/>
          <w:b/>
          <w:bCs/>
          <w:spacing w:val="-2"/>
          <w:sz w:val="18"/>
          <w:szCs w:val="18"/>
          <w:lang w:val="en-CA"/>
        </w:rPr>
        <w:t>June 2022, 5:30 PM</w:t>
      </w:r>
      <w:r w:rsidR="00D00D13" w:rsidRPr="00EA7B21">
        <w:rPr>
          <w:rFonts w:ascii="Calibri" w:eastAsia="Calibri" w:hAnsi="Calibri" w:cs="Calibri"/>
          <w:b/>
          <w:bCs/>
          <w:spacing w:val="-2"/>
          <w:sz w:val="18"/>
          <w:szCs w:val="18"/>
          <w:lang w:val="en-CA"/>
        </w:rPr>
        <w:t xml:space="preserve"> IST</w:t>
      </w:r>
      <w:r w:rsidR="00D00D13">
        <w:rPr>
          <w:rFonts w:ascii="Calibri" w:eastAsia="Calibri" w:hAnsi="Calibri" w:cs="Calibri"/>
          <w:spacing w:val="-2"/>
          <w:sz w:val="18"/>
          <w:szCs w:val="18"/>
          <w:lang w:val="en-CA"/>
        </w:rPr>
        <w:t xml:space="preserve">. </w:t>
      </w:r>
    </w:p>
    <w:p w14:paraId="2603E8C0" w14:textId="77777777" w:rsidR="003F5410" w:rsidRPr="00B8000E" w:rsidRDefault="003F5410" w:rsidP="00B32EDC">
      <w:pPr>
        <w:tabs>
          <w:tab w:val="left" w:pos="-720"/>
        </w:tabs>
        <w:suppressAutoHyphens/>
        <w:spacing w:after="0" w:line="240" w:lineRule="auto"/>
        <w:ind w:left="540"/>
        <w:jc w:val="both"/>
        <w:rPr>
          <w:rFonts w:ascii="Calibri" w:eastAsia="Calibri" w:hAnsi="Calibri" w:cs="Calibri"/>
          <w:spacing w:val="-2"/>
          <w:sz w:val="18"/>
          <w:szCs w:val="18"/>
          <w:lang w:val="en-CA"/>
        </w:rPr>
      </w:pPr>
    </w:p>
    <w:p w14:paraId="3FE3E02E" w14:textId="11389981" w:rsidR="000B480F" w:rsidRPr="00B8000E" w:rsidRDefault="000B480F" w:rsidP="00B32EDC">
      <w:pPr>
        <w:tabs>
          <w:tab w:val="left" w:pos="-720"/>
        </w:tabs>
        <w:suppressAutoHyphens/>
        <w:spacing w:after="0" w:line="240" w:lineRule="auto"/>
        <w:ind w:left="540"/>
        <w:jc w:val="both"/>
        <w:rPr>
          <w:rFonts w:ascii="Calibri" w:eastAsia="Times New Roman" w:hAnsi="Calibri" w:cs="Calibri"/>
          <w:spacing w:val="-2"/>
          <w:sz w:val="18"/>
          <w:szCs w:val="18"/>
          <w:lang w:val="en-GB" w:eastAsia="en-GB"/>
        </w:rPr>
      </w:pPr>
      <w:r w:rsidRPr="00B8000E">
        <w:rPr>
          <w:rFonts w:ascii="Calibri" w:eastAsia="Times New Roman" w:hAnsi="Calibri" w:cs="Calibri"/>
          <w:spacing w:val="-2"/>
          <w:sz w:val="18"/>
          <w:szCs w:val="18"/>
          <w:lang w:val="en-GB" w:eastAsia="en-GB"/>
        </w:rPr>
        <w:t>As a minimum, proponents shall complete and return the below listed documents (</w:t>
      </w:r>
      <w:r w:rsidR="00BE69D7">
        <w:rPr>
          <w:rFonts w:ascii="Calibri" w:eastAsia="Times New Roman" w:hAnsi="Calibri" w:cs="Calibri"/>
          <w:spacing w:val="-2"/>
          <w:sz w:val="18"/>
          <w:szCs w:val="18"/>
          <w:lang w:val="en-GB" w:eastAsia="en-GB"/>
        </w:rPr>
        <w:t>a</w:t>
      </w:r>
      <w:r w:rsidRPr="00B8000E">
        <w:rPr>
          <w:rFonts w:ascii="Calibri" w:eastAsia="Times New Roman" w:hAnsi="Calibri" w:cs="Calibri"/>
          <w:spacing w:val="-2"/>
          <w:sz w:val="18"/>
          <w:szCs w:val="18"/>
          <w:lang w:val="en-GB" w:eastAsia="en-GB"/>
        </w:rPr>
        <w:t xml:space="preserve">nnexes to this CFP) </w:t>
      </w:r>
      <w:r w:rsidRPr="00FC06F8">
        <w:rPr>
          <w:rFonts w:ascii="Calibri" w:eastAsia="Times New Roman" w:hAnsi="Calibri" w:cs="Calibri"/>
          <w:b/>
          <w:bCs/>
          <w:spacing w:val="-2"/>
          <w:sz w:val="18"/>
          <w:szCs w:val="18"/>
          <w:lang w:val="en-GB" w:eastAsia="en-GB"/>
        </w:rPr>
        <w:t>as an integral part of their proposal</w:t>
      </w:r>
      <w:r w:rsidRPr="00B8000E">
        <w:rPr>
          <w:rFonts w:ascii="Calibri" w:eastAsia="Times New Roman" w:hAnsi="Calibri" w:cs="Calibri"/>
          <w:spacing w:val="-2"/>
          <w:sz w:val="18"/>
          <w:szCs w:val="18"/>
          <w:lang w:val="en-GB" w:eastAsia="en-GB"/>
        </w:rPr>
        <w:t>. Proponents may add additional documentation to their proposals as they deem appropriate.</w:t>
      </w:r>
    </w:p>
    <w:p w14:paraId="241C1C4E" w14:textId="77777777" w:rsidR="000B480F" w:rsidRPr="00B8000E" w:rsidRDefault="000B480F" w:rsidP="00B32EDC">
      <w:pPr>
        <w:tabs>
          <w:tab w:val="left" w:pos="-720"/>
        </w:tabs>
        <w:suppressAutoHyphens/>
        <w:spacing w:after="0" w:line="240" w:lineRule="auto"/>
        <w:ind w:left="720"/>
        <w:jc w:val="both"/>
        <w:rPr>
          <w:rFonts w:ascii="Calibri" w:eastAsia="Times New Roman" w:hAnsi="Calibri" w:cs="Calibri"/>
          <w:spacing w:val="-2"/>
          <w:sz w:val="18"/>
          <w:szCs w:val="18"/>
          <w:lang w:val="en-GB" w:eastAsia="en-GB"/>
        </w:rPr>
      </w:pPr>
    </w:p>
    <w:p w14:paraId="65769CC6" w14:textId="35AE2462" w:rsidR="000B480F" w:rsidRPr="00B8000E" w:rsidRDefault="003F5410" w:rsidP="00B32EDC">
      <w:pPr>
        <w:tabs>
          <w:tab w:val="left" w:pos="-720"/>
        </w:tabs>
        <w:suppressAutoHyphens/>
        <w:spacing w:after="0" w:line="240" w:lineRule="auto"/>
        <w:ind w:left="540" w:hanging="540"/>
        <w:jc w:val="both"/>
        <w:rPr>
          <w:rFonts w:ascii="Calibri" w:eastAsia="Times New Roman" w:hAnsi="Calibri" w:cs="Calibri"/>
          <w:spacing w:val="-2"/>
          <w:sz w:val="18"/>
          <w:szCs w:val="18"/>
          <w:lang w:val="en-GB" w:eastAsia="en-GB"/>
        </w:rPr>
      </w:pPr>
      <w:r w:rsidRPr="00B8000E">
        <w:rPr>
          <w:rFonts w:ascii="Calibri" w:eastAsia="Times New Roman" w:hAnsi="Calibri" w:cs="Calibri"/>
          <w:spacing w:val="-2"/>
          <w:sz w:val="18"/>
          <w:szCs w:val="18"/>
          <w:lang w:val="en-GB" w:eastAsia="en-GB"/>
        </w:rPr>
        <w:tab/>
      </w:r>
      <w:r w:rsidR="000B480F" w:rsidRPr="00B8000E">
        <w:rPr>
          <w:rFonts w:ascii="Calibri" w:eastAsia="Times New Roman" w:hAnsi="Calibri" w:cs="Calibri"/>
          <w:spacing w:val="-2"/>
          <w:sz w:val="18"/>
          <w:szCs w:val="18"/>
          <w:lang w:val="en-GB" w:eastAsia="en-GB"/>
        </w:rPr>
        <w:t>Failure to complete and return the below listed documents as part of the proposal may result in proposal rejection.</w:t>
      </w:r>
    </w:p>
    <w:p w14:paraId="69DD9645" w14:textId="77777777" w:rsidR="000B480F" w:rsidRPr="00B8000E" w:rsidRDefault="000B480F" w:rsidP="00B32EDC">
      <w:pPr>
        <w:tabs>
          <w:tab w:val="left" w:pos="-720"/>
        </w:tabs>
        <w:suppressAutoHyphens/>
        <w:spacing w:after="0" w:line="240" w:lineRule="auto"/>
        <w:jc w:val="both"/>
        <w:rPr>
          <w:rFonts w:ascii="Calibri" w:eastAsia="Calibri" w:hAnsi="Calibri" w:cs="Calibri"/>
          <w:sz w:val="18"/>
          <w:szCs w:val="18"/>
          <w:lang w:val="en-C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7"/>
        <w:gridCol w:w="6835"/>
      </w:tblGrid>
      <w:tr w:rsidR="000B480F" w:rsidRPr="00B8000E" w14:paraId="0D55EE48" w14:textId="77777777" w:rsidTr="00445DDD">
        <w:trPr>
          <w:trHeight w:val="20"/>
        </w:trPr>
        <w:tc>
          <w:tcPr>
            <w:tcW w:w="1638" w:type="dxa"/>
          </w:tcPr>
          <w:p w14:paraId="74DABDBD" w14:textId="77777777" w:rsidR="000B480F" w:rsidRPr="00B8000E" w:rsidRDefault="000B480F" w:rsidP="00B32EDC">
            <w:pPr>
              <w:widowControl w:val="0"/>
              <w:suppressAutoHyphens/>
              <w:spacing w:after="0" w:line="240" w:lineRule="auto"/>
              <w:jc w:val="both"/>
              <w:rPr>
                <w:rFonts w:ascii="Calibri" w:eastAsia="Calibri" w:hAnsi="Calibri" w:cs="Calibri"/>
                <w:spacing w:val="-3"/>
                <w:sz w:val="18"/>
                <w:szCs w:val="18"/>
                <w:lang w:val="en-CA"/>
              </w:rPr>
            </w:pPr>
            <w:r w:rsidRPr="00B8000E">
              <w:rPr>
                <w:rFonts w:ascii="Calibri" w:eastAsia="Calibri" w:hAnsi="Calibri" w:cs="Calibri"/>
                <w:spacing w:val="-2"/>
                <w:sz w:val="18"/>
                <w:szCs w:val="18"/>
                <w:lang w:val="en-CA"/>
              </w:rPr>
              <w:t>Part of proposal</w:t>
            </w:r>
          </w:p>
        </w:tc>
        <w:tc>
          <w:tcPr>
            <w:tcW w:w="6907" w:type="dxa"/>
          </w:tcPr>
          <w:p w14:paraId="5A370F61" w14:textId="09944852" w:rsidR="000B480F" w:rsidRPr="00B8000E" w:rsidRDefault="00CA611A" w:rsidP="00B32EDC">
            <w:pPr>
              <w:widowControl w:val="0"/>
              <w:suppressAutoHyphens/>
              <w:spacing w:after="0" w:line="240" w:lineRule="auto"/>
              <w:jc w:val="both"/>
              <w:rPr>
                <w:rFonts w:ascii="Calibri" w:eastAsia="Calibri" w:hAnsi="Calibri" w:cs="Calibri"/>
                <w:sz w:val="18"/>
                <w:szCs w:val="18"/>
                <w:highlight w:val="yellow"/>
                <w:lang w:val="en-CA"/>
              </w:rPr>
            </w:pPr>
            <w:r w:rsidRPr="00B8000E">
              <w:rPr>
                <w:rFonts w:ascii="Calibri" w:hAnsi="Calibri" w:cs="Calibri"/>
                <w:b/>
                <w:bCs/>
                <w:spacing w:val="-2"/>
                <w:sz w:val="18"/>
                <w:szCs w:val="18"/>
                <w:lang w:val="en-CA"/>
              </w:rPr>
              <w:t>Annex A-1</w:t>
            </w:r>
            <w:r w:rsidRPr="00B8000E">
              <w:rPr>
                <w:rFonts w:ascii="Calibri" w:hAnsi="Calibri" w:cs="Calibri"/>
                <w:spacing w:val="-2"/>
                <w:sz w:val="18"/>
                <w:szCs w:val="18"/>
                <w:lang w:val="en-CA"/>
              </w:rPr>
              <w:t xml:space="preserve"> Mandatory </w:t>
            </w:r>
            <w:r w:rsidR="00F17246">
              <w:rPr>
                <w:rFonts w:ascii="Calibri" w:hAnsi="Calibri" w:cs="Calibri"/>
                <w:spacing w:val="-2"/>
                <w:sz w:val="18"/>
                <w:szCs w:val="18"/>
                <w:lang w:val="en-CA"/>
              </w:rPr>
              <w:t>R</w:t>
            </w:r>
            <w:r w:rsidRPr="00B8000E">
              <w:rPr>
                <w:rFonts w:ascii="Calibri" w:hAnsi="Calibri" w:cs="Calibri"/>
                <w:spacing w:val="-2"/>
                <w:sz w:val="18"/>
                <w:szCs w:val="18"/>
                <w:lang w:val="en-CA"/>
              </w:rPr>
              <w:t>equirements/</w:t>
            </w:r>
            <w:r w:rsidR="00F17246">
              <w:rPr>
                <w:rFonts w:ascii="Calibri" w:hAnsi="Calibri" w:cs="Calibri"/>
                <w:spacing w:val="-2"/>
                <w:sz w:val="18"/>
                <w:szCs w:val="18"/>
                <w:lang w:val="en-CA"/>
              </w:rPr>
              <w:t>P</w:t>
            </w:r>
            <w:r w:rsidRPr="00B8000E">
              <w:rPr>
                <w:rFonts w:ascii="Calibri" w:hAnsi="Calibri" w:cs="Calibri"/>
                <w:spacing w:val="-2"/>
                <w:sz w:val="18"/>
                <w:szCs w:val="18"/>
                <w:lang w:val="en-CA"/>
              </w:rPr>
              <w:t>re-</w:t>
            </w:r>
            <w:r w:rsidR="00F322AC">
              <w:rPr>
                <w:rFonts w:ascii="Calibri" w:hAnsi="Calibri" w:cs="Calibri"/>
                <w:spacing w:val="-2"/>
                <w:sz w:val="18"/>
                <w:szCs w:val="18"/>
                <w:lang w:val="en-CA"/>
              </w:rPr>
              <w:t>Q</w:t>
            </w:r>
            <w:r w:rsidRPr="00B8000E">
              <w:rPr>
                <w:rFonts w:ascii="Calibri" w:hAnsi="Calibri" w:cs="Calibri"/>
                <w:spacing w:val="-2"/>
                <w:sz w:val="18"/>
                <w:szCs w:val="18"/>
                <w:lang w:val="en-CA"/>
              </w:rPr>
              <w:t xml:space="preserve">ualification </w:t>
            </w:r>
            <w:r w:rsidR="00F322AC">
              <w:rPr>
                <w:rFonts w:ascii="Calibri" w:hAnsi="Calibri" w:cs="Calibri"/>
                <w:spacing w:val="-2"/>
                <w:sz w:val="18"/>
                <w:szCs w:val="18"/>
                <w:lang w:val="en-CA"/>
              </w:rPr>
              <w:t>C</w:t>
            </w:r>
            <w:r w:rsidRPr="00B8000E">
              <w:rPr>
                <w:rFonts w:ascii="Calibri" w:hAnsi="Calibri" w:cs="Calibri"/>
                <w:spacing w:val="-2"/>
                <w:sz w:val="18"/>
                <w:szCs w:val="18"/>
                <w:lang w:val="en-CA"/>
              </w:rPr>
              <w:t>riteria</w:t>
            </w:r>
            <w:r w:rsidRPr="00B8000E">
              <w:rPr>
                <w:rFonts w:ascii="Calibri" w:eastAsia="Calibri" w:hAnsi="Calibri" w:cs="Calibri"/>
                <w:spacing w:val="-3"/>
                <w:sz w:val="18"/>
                <w:szCs w:val="18"/>
                <w:lang w:val="en-CA"/>
              </w:rPr>
              <w:t xml:space="preserve"> </w:t>
            </w:r>
            <w:r w:rsidR="00A954A1">
              <w:rPr>
                <w:rFonts w:ascii="Calibri" w:eastAsia="Calibri" w:hAnsi="Calibri" w:cs="Calibri"/>
                <w:spacing w:val="-3"/>
                <w:sz w:val="18"/>
                <w:szCs w:val="18"/>
                <w:lang w:val="en-CA"/>
              </w:rPr>
              <w:t>and Contractual Aspects</w:t>
            </w:r>
          </w:p>
        </w:tc>
      </w:tr>
      <w:tr w:rsidR="000B480F" w:rsidRPr="00B8000E" w14:paraId="2DAB202C" w14:textId="77777777" w:rsidTr="00445DDD">
        <w:trPr>
          <w:trHeight w:val="20"/>
        </w:trPr>
        <w:tc>
          <w:tcPr>
            <w:tcW w:w="1638" w:type="dxa"/>
          </w:tcPr>
          <w:p w14:paraId="34A3052B" w14:textId="77777777" w:rsidR="000B480F" w:rsidRPr="00B8000E" w:rsidRDefault="000B480F" w:rsidP="00B32EDC">
            <w:pPr>
              <w:widowControl w:val="0"/>
              <w:suppressAutoHyphens/>
              <w:spacing w:after="0" w:line="240" w:lineRule="auto"/>
              <w:jc w:val="both"/>
              <w:rPr>
                <w:rFonts w:ascii="Calibri" w:eastAsia="Calibri" w:hAnsi="Calibri" w:cs="Calibri"/>
                <w:spacing w:val="-3"/>
                <w:sz w:val="18"/>
                <w:szCs w:val="18"/>
                <w:lang w:val="en-CA"/>
              </w:rPr>
            </w:pPr>
            <w:r w:rsidRPr="00B8000E">
              <w:rPr>
                <w:rFonts w:ascii="Calibri" w:eastAsia="Calibri" w:hAnsi="Calibri" w:cs="Calibri"/>
                <w:spacing w:val="-2"/>
                <w:sz w:val="18"/>
                <w:szCs w:val="18"/>
                <w:lang w:val="en-CA"/>
              </w:rPr>
              <w:t>Part of proposal</w:t>
            </w:r>
          </w:p>
        </w:tc>
        <w:tc>
          <w:tcPr>
            <w:tcW w:w="6907" w:type="dxa"/>
          </w:tcPr>
          <w:p w14:paraId="676B0D81" w14:textId="1C9AB00C" w:rsidR="00114ACE" w:rsidRPr="00B8000E" w:rsidRDefault="00114ACE" w:rsidP="00B32EDC">
            <w:pPr>
              <w:tabs>
                <w:tab w:val="left" w:pos="-720"/>
                <w:tab w:val="left" w:pos="1440"/>
              </w:tabs>
              <w:suppressAutoHyphens/>
              <w:spacing w:after="0" w:line="240" w:lineRule="auto"/>
              <w:jc w:val="both"/>
              <w:rPr>
                <w:rFonts w:ascii="Calibri" w:hAnsi="Calibri" w:cs="Calibri"/>
                <w:spacing w:val="-2"/>
                <w:sz w:val="18"/>
                <w:szCs w:val="18"/>
                <w:lang w:val="en-CA"/>
              </w:rPr>
            </w:pPr>
            <w:r w:rsidRPr="00B8000E">
              <w:rPr>
                <w:rFonts w:ascii="Calibri" w:hAnsi="Calibri" w:cs="Calibri"/>
                <w:b/>
                <w:spacing w:val="-2"/>
                <w:sz w:val="18"/>
                <w:szCs w:val="18"/>
                <w:lang w:val="en-CA"/>
              </w:rPr>
              <w:t>Annex A-2</w:t>
            </w:r>
            <w:r w:rsidRPr="00B8000E">
              <w:rPr>
                <w:rFonts w:ascii="Calibri" w:hAnsi="Calibri" w:cs="Calibri"/>
                <w:spacing w:val="-2"/>
                <w:sz w:val="18"/>
                <w:szCs w:val="18"/>
                <w:lang w:val="en-CA"/>
              </w:rPr>
              <w:t xml:space="preserve"> Technical </w:t>
            </w:r>
            <w:r w:rsidR="00F322AC">
              <w:rPr>
                <w:rFonts w:ascii="Calibri" w:hAnsi="Calibri" w:cs="Calibri"/>
                <w:spacing w:val="-2"/>
                <w:sz w:val="18"/>
                <w:szCs w:val="18"/>
                <w:lang w:val="en-CA"/>
              </w:rPr>
              <w:t>P</w:t>
            </w:r>
            <w:r w:rsidRPr="00B8000E">
              <w:rPr>
                <w:rFonts w:ascii="Calibri" w:hAnsi="Calibri" w:cs="Calibri"/>
                <w:spacing w:val="-2"/>
                <w:sz w:val="18"/>
                <w:szCs w:val="18"/>
                <w:lang w:val="en-CA"/>
              </w:rPr>
              <w:t xml:space="preserve">roposal </w:t>
            </w:r>
            <w:r w:rsidR="00F322AC">
              <w:rPr>
                <w:rFonts w:ascii="Calibri" w:hAnsi="Calibri" w:cs="Calibri"/>
                <w:spacing w:val="-2"/>
                <w:sz w:val="18"/>
                <w:szCs w:val="18"/>
                <w:lang w:val="en-CA"/>
              </w:rPr>
              <w:t>S</w:t>
            </w:r>
            <w:r w:rsidRPr="00B8000E">
              <w:rPr>
                <w:rFonts w:ascii="Calibri" w:hAnsi="Calibri" w:cs="Calibri"/>
                <w:spacing w:val="-2"/>
                <w:sz w:val="18"/>
                <w:szCs w:val="18"/>
                <w:lang w:val="en-CA"/>
              </w:rPr>
              <w:t xml:space="preserve">ubmission </w:t>
            </w:r>
            <w:r w:rsidR="00F322AC">
              <w:rPr>
                <w:rFonts w:ascii="Calibri" w:hAnsi="Calibri" w:cs="Calibri"/>
                <w:spacing w:val="-2"/>
                <w:sz w:val="18"/>
                <w:szCs w:val="18"/>
                <w:lang w:val="en-CA"/>
              </w:rPr>
              <w:t>F</w:t>
            </w:r>
            <w:r w:rsidRPr="00B8000E">
              <w:rPr>
                <w:rFonts w:ascii="Calibri" w:hAnsi="Calibri" w:cs="Calibri"/>
                <w:spacing w:val="-2"/>
                <w:sz w:val="18"/>
                <w:szCs w:val="18"/>
                <w:lang w:val="en-CA"/>
              </w:rPr>
              <w:t>orm</w:t>
            </w:r>
          </w:p>
          <w:p w14:paraId="15F9DD4A" w14:textId="54B8316E" w:rsidR="000B480F" w:rsidRPr="00B8000E" w:rsidRDefault="00CC60BC" w:rsidP="00B32EDC">
            <w:pPr>
              <w:tabs>
                <w:tab w:val="left" w:pos="-720"/>
                <w:tab w:val="left" w:pos="1440"/>
              </w:tabs>
              <w:suppressAutoHyphens/>
              <w:spacing w:after="0" w:line="240" w:lineRule="auto"/>
              <w:jc w:val="both"/>
              <w:rPr>
                <w:rFonts w:ascii="Calibri" w:hAnsi="Calibri" w:cs="Calibri"/>
                <w:spacing w:val="-2"/>
                <w:sz w:val="18"/>
                <w:szCs w:val="18"/>
                <w:lang w:val="en-CA"/>
              </w:rPr>
            </w:pPr>
            <w:r>
              <w:rPr>
                <w:rFonts w:ascii="Calibri" w:eastAsia="Calibri" w:hAnsi="Calibri" w:cs="Calibri"/>
                <w:b/>
                <w:bCs/>
                <w:spacing w:val="-3"/>
                <w:sz w:val="18"/>
                <w:szCs w:val="18"/>
                <w:lang w:val="en-CA"/>
              </w:rPr>
              <w:t xml:space="preserve">This must be </w:t>
            </w:r>
            <w:r w:rsidR="000B480F" w:rsidRPr="00B8000E">
              <w:rPr>
                <w:rFonts w:ascii="Calibri" w:eastAsia="Calibri" w:hAnsi="Calibri" w:cs="Calibri"/>
                <w:b/>
                <w:bCs/>
                <w:spacing w:val="-3"/>
                <w:sz w:val="18"/>
                <w:szCs w:val="18"/>
                <w:lang w:val="en-CA"/>
              </w:rPr>
              <w:t>sent in a separate email – clearly marked with clear subject line referencing the CFP number!</w:t>
            </w:r>
          </w:p>
        </w:tc>
      </w:tr>
      <w:tr w:rsidR="000B480F" w:rsidRPr="00B8000E" w14:paraId="27CB222E" w14:textId="77777777" w:rsidTr="00445DDD">
        <w:trPr>
          <w:trHeight w:val="20"/>
        </w:trPr>
        <w:tc>
          <w:tcPr>
            <w:tcW w:w="1638" w:type="dxa"/>
          </w:tcPr>
          <w:p w14:paraId="18FE0BFB" w14:textId="77777777" w:rsidR="000B480F" w:rsidRPr="00B8000E" w:rsidRDefault="000B480F" w:rsidP="00B32EDC">
            <w:pPr>
              <w:widowControl w:val="0"/>
              <w:suppressAutoHyphens/>
              <w:spacing w:after="0" w:line="240" w:lineRule="auto"/>
              <w:jc w:val="both"/>
              <w:rPr>
                <w:rFonts w:ascii="Calibri" w:eastAsia="Calibri" w:hAnsi="Calibri" w:cs="Calibri"/>
                <w:spacing w:val="-3"/>
                <w:sz w:val="18"/>
                <w:szCs w:val="18"/>
                <w:highlight w:val="yellow"/>
                <w:lang w:val="en-CA"/>
              </w:rPr>
            </w:pPr>
            <w:r w:rsidRPr="00B8000E">
              <w:rPr>
                <w:rFonts w:ascii="Calibri" w:eastAsia="Calibri" w:hAnsi="Calibri" w:cs="Calibri"/>
                <w:spacing w:val="-2"/>
                <w:sz w:val="18"/>
                <w:szCs w:val="18"/>
                <w:lang w:val="en-CA"/>
              </w:rPr>
              <w:t>Part of proposal</w:t>
            </w:r>
          </w:p>
        </w:tc>
        <w:tc>
          <w:tcPr>
            <w:tcW w:w="6907" w:type="dxa"/>
          </w:tcPr>
          <w:p w14:paraId="511DF34F" w14:textId="5CBA2C90" w:rsidR="00114ACE" w:rsidRPr="00B8000E" w:rsidRDefault="00114ACE" w:rsidP="00B32EDC">
            <w:pPr>
              <w:tabs>
                <w:tab w:val="left" w:pos="-720"/>
                <w:tab w:val="left" w:pos="1440"/>
              </w:tabs>
              <w:suppressAutoHyphens/>
              <w:spacing w:after="0" w:line="240" w:lineRule="auto"/>
              <w:jc w:val="both"/>
              <w:rPr>
                <w:rFonts w:ascii="Calibri" w:hAnsi="Calibri" w:cs="Calibri"/>
                <w:spacing w:val="-2"/>
                <w:sz w:val="18"/>
                <w:szCs w:val="18"/>
                <w:lang w:val="en-CA"/>
              </w:rPr>
            </w:pPr>
            <w:r w:rsidRPr="00B8000E">
              <w:rPr>
                <w:rFonts w:ascii="Calibri" w:hAnsi="Calibri" w:cs="Calibri"/>
                <w:b/>
                <w:spacing w:val="-2"/>
                <w:sz w:val="18"/>
                <w:szCs w:val="18"/>
                <w:lang w:val="en-CA"/>
              </w:rPr>
              <w:t>Annex A-3</w:t>
            </w:r>
            <w:r w:rsidRPr="00B8000E">
              <w:rPr>
                <w:rFonts w:ascii="Calibri" w:hAnsi="Calibri" w:cs="Calibri"/>
                <w:spacing w:val="-2"/>
                <w:sz w:val="18"/>
                <w:szCs w:val="18"/>
                <w:lang w:val="en-CA"/>
              </w:rPr>
              <w:t xml:space="preserve"> Financial </w:t>
            </w:r>
            <w:r w:rsidR="00F322AC">
              <w:rPr>
                <w:rFonts w:ascii="Calibri" w:hAnsi="Calibri" w:cs="Calibri"/>
                <w:spacing w:val="-2"/>
                <w:sz w:val="18"/>
                <w:szCs w:val="18"/>
                <w:lang w:val="en-CA"/>
              </w:rPr>
              <w:t>P</w:t>
            </w:r>
            <w:r w:rsidRPr="00B8000E">
              <w:rPr>
                <w:rFonts w:ascii="Calibri" w:hAnsi="Calibri" w:cs="Calibri"/>
                <w:spacing w:val="-2"/>
                <w:sz w:val="18"/>
                <w:szCs w:val="18"/>
                <w:lang w:val="en-CA"/>
              </w:rPr>
              <w:t xml:space="preserve">roposal </w:t>
            </w:r>
            <w:r w:rsidR="00F322AC">
              <w:rPr>
                <w:rFonts w:ascii="Calibri" w:hAnsi="Calibri" w:cs="Calibri"/>
                <w:spacing w:val="-2"/>
                <w:sz w:val="18"/>
                <w:szCs w:val="18"/>
                <w:lang w:val="en-CA"/>
              </w:rPr>
              <w:t>S</w:t>
            </w:r>
            <w:r w:rsidRPr="00B8000E">
              <w:rPr>
                <w:rFonts w:ascii="Calibri" w:hAnsi="Calibri" w:cs="Calibri"/>
                <w:spacing w:val="-2"/>
                <w:sz w:val="18"/>
                <w:szCs w:val="18"/>
                <w:lang w:val="en-CA"/>
              </w:rPr>
              <w:t xml:space="preserve">ubmission </w:t>
            </w:r>
            <w:r w:rsidR="00F322AC">
              <w:rPr>
                <w:rFonts w:ascii="Calibri" w:hAnsi="Calibri" w:cs="Calibri"/>
                <w:spacing w:val="-2"/>
                <w:sz w:val="18"/>
                <w:szCs w:val="18"/>
                <w:lang w:val="en-CA"/>
              </w:rPr>
              <w:t>F</w:t>
            </w:r>
            <w:r w:rsidRPr="00B8000E">
              <w:rPr>
                <w:rFonts w:ascii="Calibri" w:hAnsi="Calibri" w:cs="Calibri"/>
                <w:spacing w:val="-2"/>
                <w:sz w:val="18"/>
                <w:szCs w:val="18"/>
                <w:lang w:val="en-CA"/>
              </w:rPr>
              <w:t>orm</w:t>
            </w:r>
          </w:p>
          <w:p w14:paraId="64B8FCE7" w14:textId="4BF7CB41" w:rsidR="000B480F" w:rsidRPr="00B8000E" w:rsidRDefault="00ED2F39" w:rsidP="00B32EDC">
            <w:pPr>
              <w:widowControl w:val="0"/>
              <w:suppressAutoHyphens/>
              <w:spacing w:after="0" w:line="240" w:lineRule="auto"/>
              <w:jc w:val="both"/>
              <w:rPr>
                <w:rFonts w:ascii="Calibri" w:eastAsia="Arial" w:hAnsi="Calibri" w:cs="Calibri"/>
                <w:b/>
                <w:bCs/>
                <w:spacing w:val="-3"/>
                <w:sz w:val="18"/>
                <w:szCs w:val="18"/>
              </w:rPr>
            </w:pPr>
            <w:r>
              <w:rPr>
                <w:rFonts w:ascii="Calibri" w:eastAsia="Arial" w:hAnsi="Calibri" w:cs="Calibri"/>
                <w:b/>
                <w:bCs/>
                <w:spacing w:val="-3"/>
                <w:sz w:val="18"/>
                <w:szCs w:val="18"/>
              </w:rPr>
              <w:t xml:space="preserve">This must be </w:t>
            </w:r>
            <w:r w:rsidR="000B480F" w:rsidRPr="00B8000E">
              <w:rPr>
                <w:rFonts w:ascii="Calibri" w:eastAsia="Arial" w:hAnsi="Calibri" w:cs="Calibri"/>
                <w:b/>
                <w:bCs/>
                <w:spacing w:val="-3"/>
                <w:sz w:val="18"/>
                <w:szCs w:val="18"/>
              </w:rPr>
              <w:t>sent in a separate email – clearly marked with clear subject line referencing the CFP number!</w:t>
            </w:r>
          </w:p>
        </w:tc>
      </w:tr>
      <w:tr w:rsidR="000B480F" w:rsidRPr="00B8000E" w14:paraId="240110B7" w14:textId="77777777" w:rsidTr="00445DDD">
        <w:trPr>
          <w:trHeight w:val="20"/>
        </w:trPr>
        <w:tc>
          <w:tcPr>
            <w:tcW w:w="1638" w:type="dxa"/>
          </w:tcPr>
          <w:p w14:paraId="36EB06A5" w14:textId="77777777" w:rsidR="000B480F" w:rsidRPr="00B8000E" w:rsidRDefault="000B480F" w:rsidP="00B32EDC">
            <w:pPr>
              <w:widowControl w:val="0"/>
              <w:suppressAutoHyphens/>
              <w:spacing w:after="0" w:line="240" w:lineRule="auto"/>
              <w:jc w:val="both"/>
              <w:rPr>
                <w:rFonts w:ascii="Calibri" w:eastAsia="Calibri" w:hAnsi="Calibri" w:cs="Calibri"/>
                <w:spacing w:val="-3"/>
                <w:sz w:val="18"/>
                <w:szCs w:val="18"/>
                <w:highlight w:val="yellow"/>
                <w:lang w:val="en-CA"/>
              </w:rPr>
            </w:pPr>
            <w:r w:rsidRPr="00B8000E">
              <w:rPr>
                <w:rFonts w:ascii="Calibri" w:eastAsia="Calibri" w:hAnsi="Calibri" w:cs="Calibri"/>
                <w:spacing w:val="-2"/>
                <w:sz w:val="18"/>
                <w:szCs w:val="18"/>
                <w:lang w:val="en-CA"/>
              </w:rPr>
              <w:t>Part of proposal</w:t>
            </w:r>
          </w:p>
        </w:tc>
        <w:tc>
          <w:tcPr>
            <w:tcW w:w="6907" w:type="dxa"/>
          </w:tcPr>
          <w:p w14:paraId="716AA9CD" w14:textId="753D5F2F" w:rsidR="000B480F" w:rsidRPr="00B8000E" w:rsidRDefault="00114ACE" w:rsidP="00B32EDC">
            <w:pPr>
              <w:tabs>
                <w:tab w:val="left" w:pos="-720"/>
                <w:tab w:val="left" w:pos="1440"/>
              </w:tabs>
              <w:suppressAutoHyphens/>
              <w:spacing w:after="0" w:line="240" w:lineRule="auto"/>
              <w:jc w:val="both"/>
              <w:rPr>
                <w:rFonts w:ascii="Calibri" w:hAnsi="Calibri" w:cs="Calibri"/>
                <w:spacing w:val="-2"/>
                <w:sz w:val="18"/>
                <w:szCs w:val="18"/>
                <w:lang w:val="en-CA"/>
              </w:rPr>
            </w:pPr>
            <w:r w:rsidRPr="00B8000E">
              <w:rPr>
                <w:rFonts w:ascii="Calibri" w:hAnsi="Calibri" w:cs="Calibri"/>
                <w:b/>
                <w:spacing w:val="-2"/>
                <w:sz w:val="18"/>
                <w:szCs w:val="18"/>
                <w:lang w:val="en-CA"/>
              </w:rPr>
              <w:t>Annex A-4</w:t>
            </w:r>
            <w:r w:rsidRPr="00B8000E">
              <w:rPr>
                <w:rFonts w:ascii="Calibri" w:hAnsi="Calibri" w:cs="Calibri"/>
                <w:spacing w:val="-2"/>
                <w:sz w:val="18"/>
                <w:szCs w:val="18"/>
                <w:lang w:val="en-CA"/>
              </w:rPr>
              <w:t xml:space="preserve"> Format of </w:t>
            </w:r>
            <w:r w:rsidR="00B44D33">
              <w:rPr>
                <w:rFonts w:ascii="Calibri" w:hAnsi="Calibri" w:cs="Calibri"/>
                <w:spacing w:val="-2"/>
                <w:sz w:val="18"/>
                <w:szCs w:val="18"/>
                <w:lang w:val="en-CA"/>
              </w:rPr>
              <w:t>R</w:t>
            </w:r>
            <w:r w:rsidRPr="00B8000E">
              <w:rPr>
                <w:rFonts w:ascii="Calibri" w:hAnsi="Calibri" w:cs="Calibri"/>
                <w:spacing w:val="-2"/>
                <w:sz w:val="18"/>
                <w:szCs w:val="18"/>
                <w:lang w:val="en-CA"/>
              </w:rPr>
              <w:t xml:space="preserve">esume for </w:t>
            </w:r>
            <w:r w:rsidR="00B44D33">
              <w:rPr>
                <w:rFonts w:ascii="Calibri" w:hAnsi="Calibri" w:cs="Calibri"/>
                <w:spacing w:val="-2"/>
                <w:sz w:val="18"/>
                <w:szCs w:val="18"/>
                <w:lang w:val="en-CA"/>
              </w:rPr>
              <w:t>P</w:t>
            </w:r>
            <w:r w:rsidRPr="00B8000E">
              <w:rPr>
                <w:rFonts w:ascii="Calibri" w:hAnsi="Calibri" w:cs="Calibri"/>
                <w:spacing w:val="-2"/>
                <w:sz w:val="18"/>
                <w:szCs w:val="18"/>
                <w:lang w:val="en-CA"/>
              </w:rPr>
              <w:t xml:space="preserve">roposed </w:t>
            </w:r>
            <w:r w:rsidR="00424679">
              <w:rPr>
                <w:rFonts w:ascii="Calibri" w:hAnsi="Calibri" w:cs="Calibri"/>
                <w:spacing w:val="-2"/>
                <w:sz w:val="18"/>
                <w:szCs w:val="18"/>
                <w:lang w:val="en-CA"/>
              </w:rPr>
              <w:t>Personnel</w:t>
            </w:r>
          </w:p>
        </w:tc>
      </w:tr>
      <w:tr w:rsidR="00114ACE" w:rsidRPr="00B8000E" w14:paraId="2F05AC6F" w14:textId="77777777" w:rsidTr="00445DDD">
        <w:trPr>
          <w:trHeight w:val="20"/>
        </w:trPr>
        <w:tc>
          <w:tcPr>
            <w:tcW w:w="1638" w:type="dxa"/>
          </w:tcPr>
          <w:p w14:paraId="1900072C" w14:textId="4456784B" w:rsidR="00114ACE" w:rsidRPr="00B8000E" w:rsidRDefault="00114ACE" w:rsidP="00B32EDC">
            <w:pPr>
              <w:widowControl w:val="0"/>
              <w:suppressAutoHyphens/>
              <w:spacing w:after="0" w:line="240" w:lineRule="auto"/>
              <w:jc w:val="both"/>
              <w:rPr>
                <w:rFonts w:ascii="Calibri" w:eastAsia="Calibri" w:hAnsi="Calibri" w:cs="Calibri"/>
                <w:spacing w:val="-2"/>
                <w:sz w:val="18"/>
                <w:szCs w:val="18"/>
                <w:lang w:val="en-CA"/>
              </w:rPr>
            </w:pPr>
            <w:r w:rsidRPr="00B8000E">
              <w:rPr>
                <w:rFonts w:ascii="Calibri" w:eastAsia="Calibri" w:hAnsi="Calibri" w:cs="Calibri"/>
                <w:spacing w:val="-2"/>
                <w:sz w:val="18"/>
                <w:szCs w:val="18"/>
                <w:lang w:val="en-CA"/>
              </w:rPr>
              <w:t>Part of proposal</w:t>
            </w:r>
          </w:p>
        </w:tc>
        <w:tc>
          <w:tcPr>
            <w:tcW w:w="6907" w:type="dxa"/>
          </w:tcPr>
          <w:p w14:paraId="311FE0F4" w14:textId="0AB7BCB5" w:rsidR="00114ACE" w:rsidRPr="00B8000E" w:rsidRDefault="00114ACE" w:rsidP="00B32EDC">
            <w:pPr>
              <w:tabs>
                <w:tab w:val="left" w:pos="-720"/>
                <w:tab w:val="left" w:pos="1440"/>
              </w:tabs>
              <w:suppressAutoHyphens/>
              <w:spacing w:after="0" w:line="240" w:lineRule="auto"/>
              <w:jc w:val="both"/>
              <w:rPr>
                <w:rFonts w:ascii="Calibri" w:hAnsi="Calibri" w:cs="Calibri"/>
                <w:b/>
                <w:spacing w:val="-2"/>
                <w:sz w:val="18"/>
                <w:szCs w:val="18"/>
                <w:lang w:val="en-CA"/>
              </w:rPr>
            </w:pPr>
            <w:r w:rsidRPr="00B8000E">
              <w:rPr>
                <w:rFonts w:ascii="Calibri" w:hAnsi="Calibri" w:cs="Calibri"/>
                <w:b/>
                <w:spacing w:val="-2"/>
                <w:sz w:val="18"/>
                <w:szCs w:val="18"/>
                <w:lang w:val="en-CA"/>
              </w:rPr>
              <w:t xml:space="preserve">Annex A-5 </w:t>
            </w:r>
            <w:r w:rsidRPr="00B8000E">
              <w:rPr>
                <w:rFonts w:ascii="Calibri" w:hAnsi="Calibri" w:cs="Calibri"/>
                <w:spacing w:val="-2"/>
                <w:sz w:val="18"/>
                <w:szCs w:val="18"/>
                <w:lang w:val="en-CA"/>
              </w:rPr>
              <w:t xml:space="preserve">Capacity Assessment </w:t>
            </w:r>
            <w:r w:rsidR="00B44D33">
              <w:rPr>
                <w:rFonts w:ascii="Calibri" w:hAnsi="Calibri" w:cs="Calibri"/>
                <w:spacing w:val="-2"/>
                <w:sz w:val="18"/>
                <w:szCs w:val="18"/>
                <w:lang w:val="en-CA"/>
              </w:rPr>
              <w:t>M</w:t>
            </w:r>
            <w:r w:rsidRPr="00B8000E">
              <w:rPr>
                <w:rFonts w:ascii="Calibri" w:hAnsi="Calibri" w:cs="Calibri"/>
                <w:spacing w:val="-2"/>
                <w:sz w:val="18"/>
                <w:szCs w:val="18"/>
                <w:lang w:val="en-CA"/>
              </w:rPr>
              <w:t>inimum Documents</w:t>
            </w:r>
          </w:p>
        </w:tc>
      </w:tr>
    </w:tbl>
    <w:p w14:paraId="57EAFE0B" w14:textId="77777777" w:rsidR="000B480F" w:rsidRPr="00B8000E" w:rsidRDefault="000B480F" w:rsidP="00B32EDC">
      <w:pPr>
        <w:widowControl w:val="0"/>
        <w:spacing w:after="0" w:line="240" w:lineRule="auto"/>
        <w:jc w:val="both"/>
        <w:rPr>
          <w:rFonts w:ascii="Calibri" w:eastAsia="Calibri" w:hAnsi="Calibri" w:cs="Calibri"/>
          <w:sz w:val="18"/>
          <w:szCs w:val="18"/>
          <w:lang w:val="en-CA"/>
        </w:rPr>
      </w:pPr>
    </w:p>
    <w:p w14:paraId="283FB84D" w14:textId="5B0A30D2" w:rsidR="000B480F" w:rsidRPr="00B8000E" w:rsidRDefault="000B480F" w:rsidP="008C5186">
      <w:pPr>
        <w:pStyle w:val="ListParagraph"/>
        <w:keepNext/>
        <w:keepLines/>
        <w:numPr>
          <w:ilvl w:val="0"/>
          <w:numId w:val="15"/>
        </w:numPr>
        <w:spacing w:after="0" w:line="240" w:lineRule="auto"/>
        <w:ind w:left="540" w:hanging="540"/>
        <w:jc w:val="both"/>
        <w:outlineLvl w:val="0"/>
        <w:rPr>
          <w:rFonts w:ascii="Calibri" w:eastAsia="Times New Roman" w:hAnsi="Calibri" w:cs="Calibri"/>
          <w:b/>
          <w:bCs/>
          <w:sz w:val="18"/>
          <w:szCs w:val="18"/>
          <w:lang w:val="en-GB" w:eastAsia="en-GB"/>
        </w:rPr>
      </w:pPr>
      <w:r w:rsidRPr="00B8000E">
        <w:rPr>
          <w:rFonts w:ascii="Calibri" w:eastAsia="Times New Roman" w:hAnsi="Calibri" w:cs="Calibri"/>
          <w:b/>
          <w:bCs/>
          <w:sz w:val="18"/>
          <w:szCs w:val="18"/>
          <w:lang w:val="en-GB" w:eastAsia="en-GB"/>
        </w:rPr>
        <w:t xml:space="preserve">Format and </w:t>
      </w:r>
      <w:r w:rsidR="00FA48DB" w:rsidRPr="00B8000E">
        <w:rPr>
          <w:rFonts w:ascii="Calibri" w:eastAsia="Times New Roman" w:hAnsi="Calibri" w:cs="Calibri"/>
          <w:b/>
          <w:bCs/>
          <w:sz w:val="18"/>
          <w:szCs w:val="18"/>
          <w:lang w:val="en-GB" w:eastAsia="en-GB"/>
        </w:rPr>
        <w:t>S</w:t>
      </w:r>
      <w:r w:rsidRPr="00B8000E">
        <w:rPr>
          <w:rFonts w:ascii="Calibri" w:eastAsia="Times New Roman" w:hAnsi="Calibri" w:cs="Calibri"/>
          <w:b/>
          <w:bCs/>
          <w:sz w:val="18"/>
          <w:szCs w:val="18"/>
          <w:lang w:val="en-GB" w:eastAsia="en-GB"/>
        </w:rPr>
        <w:t xml:space="preserve">igning of </w:t>
      </w:r>
      <w:r w:rsidR="00FA48DB" w:rsidRPr="00B8000E">
        <w:rPr>
          <w:rFonts w:ascii="Calibri" w:eastAsia="Times New Roman" w:hAnsi="Calibri" w:cs="Calibri"/>
          <w:b/>
          <w:bCs/>
          <w:sz w:val="18"/>
          <w:szCs w:val="18"/>
          <w:lang w:val="en-GB" w:eastAsia="en-GB"/>
        </w:rPr>
        <w:t>P</w:t>
      </w:r>
      <w:r w:rsidRPr="00B8000E">
        <w:rPr>
          <w:rFonts w:ascii="Calibri" w:eastAsia="Times New Roman" w:hAnsi="Calibri" w:cs="Calibri"/>
          <w:b/>
          <w:bCs/>
          <w:sz w:val="18"/>
          <w:szCs w:val="18"/>
          <w:lang w:val="en-GB" w:eastAsia="en-GB"/>
        </w:rPr>
        <w:t>roposal</w:t>
      </w:r>
      <w:r w:rsidR="00FA48DB" w:rsidRPr="00B8000E">
        <w:rPr>
          <w:rFonts w:ascii="Calibri" w:eastAsia="Times New Roman" w:hAnsi="Calibri" w:cs="Calibri"/>
          <w:b/>
          <w:bCs/>
          <w:sz w:val="18"/>
          <w:szCs w:val="18"/>
          <w:lang w:val="en-GB" w:eastAsia="en-GB"/>
        </w:rPr>
        <w:t>s</w:t>
      </w:r>
    </w:p>
    <w:p w14:paraId="09BA23C5" w14:textId="127C2DB4" w:rsidR="00FA48DB" w:rsidRPr="00B8000E" w:rsidRDefault="000B480F" w:rsidP="008C5186">
      <w:pPr>
        <w:pStyle w:val="ListParagraph"/>
        <w:keepNext/>
        <w:keepLines/>
        <w:numPr>
          <w:ilvl w:val="1"/>
          <w:numId w:val="15"/>
        </w:numPr>
        <w:spacing w:after="0" w:line="240" w:lineRule="auto"/>
        <w:ind w:left="540" w:hanging="540"/>
        <w:jc w:val="both"/>
        <w:outlineLvl w:val="0"/>
        <w:rPr>
          <w:rFonts w:ascii="Calibri" w:eastAsia="Times New Roman" w:hAnsi="Calibri" w:cs="Calibri"/>
          <w:sz w:val="18"/>
          <w:szCs w:val="18"/>
          <w:lang w:val="en-GB" w:eastAsia="en-GB"/>
        </w:rPr>
      </w:pPr>
      <w:r w:rsidRPr="00B8000E">
        <w:rPr>
          <w:rFonts w:ascii="Calibri" w:eastAsia="Times New Roman" w:hAnsi="Calibri" w:cs="Calibri"/>
          <w:sz w:val="18"/>
          <w:szCs w:val="18"/>
          <w:lang w:val="en-GB" w:eastAsia="en-GB"/>
        </w:rPr>
        <w:t>The proposal shall be typed or written in indelible ink and shall be signed by the proponent or a person or persons duly authorized to bind the proponent to the contract. The latter authorization shall be indicated by written power-of-attorney accompanying the proposal.</w:t>
      </w:r>
      <w:r w:rsidR="000F7063" w:rsidRPr="00B8000E">
        <w:rPr>
          <w:rFonts w:ascii="Calibri" w:eastAsia="Times New Roman" w:hAnsi="Calibri" w:cs="Calibri"/>
          <w:sz w:val="18"/>
          <w:szCs w:val="18"/>
          <w:lang w:val="en-GB" w:eastAsia="en-GB"/>
        </w:rPr>
        <w:t xml:space="preserve"> </w:t>
      </w:r>
    </w:p>
    <w:p w14:paraId="7B4F3220" w14:textId="2D655E8E" w:rsidR="000B480F" w:rsidRPr="00B8000E" w:rsidRDefault="000B480F" w:rsidP="008C5186">
      <w:pPr>
        <w:pStyle w:val="ListParagraph"/>
        <w:keepNext/>
        <w:keepLines/>
        <w:numPr>
          <w:ilvl w:val="1"/>
          <w:numId w:val="15"/>
        </w:numPr>
        <w:spacing w:after="0" w:line="240" w:lineRule="auto"/>
        <w:ind w:left="540" w:hanging="540"/>
        <w:jc w:val="both"/>
        <w:outlineLvl w:val="0"/>
        <w:rPr>
          <w:rFonts w:ascii="Calibri" w:eastAsia="Times New Roman" w:hAnsi="Calibri" w:cs="Calibri"/>
          <w:sz w:val="18"/>
          <w:szCs w:val="18"/>
          <w:lang w:val="en-GB" w:eastAsia="en-GB"/>
        </w:rPr>
      </w:pPr>
      <w:r w:rsidRPr="00B8000E">
        <w:rPr>
          <w:rFonts w:ascii="Calibri" w:eastAsia="Times New Roman" w:hAnsi="Calibri" w:cs="Calibri"/>
          <w:sz w:val="18"/>
          <w:szCs w:val="18"/>
          <w:lang w:val="en-GB" w:eastAsia="en-GB"/>
        </w:rPr>
        <w:t>A proposal shall contain no interlineations, erasures, or overwriting except as necessary to correct errors made by the proponent, in which case such corrections shall be initialled by the person or persons signing the proposal.</w:t>
      </w:r>
    </w:p>
    <w:p w14:paraId="24E93E5C" w14:textId="77777777" w:rsidR="00FA48DB" w:rsidRPr="00B8000E" w:rsidRDefault="00FA48DB" w:rsidP="00B32EDC">
      <w:pPr>
        <w:pStyle w:val="ListParagraph"/>
        <w:keepNext/>
        <w:keepLines/>
        <w:spacing w:after="0" w:line="240" w:lineRule="auto"/>
        <w:ind w:left="540"/>
        <w:jc w:val="both"/>
        <w:outlineLvl w:val="0"/>
        <w:rPr>
          <w:rFonts w:ascii="Calibri" w:eastAsia="Times New Roman" w:hAnsi="Calibri" w:cs="Calibri"/>
          <w:sz w:val="18"/>
          <w:szCs w:val="18"/>
          <w:lang w:val="en-GB" w:eastAsia="en-GB"/>
        </w:rPr>
      </w:pPr>
    </w:p>
    <w:p w14:paraId="2842E139" w14:textId="4365A3DC" w:rsidR="000B480F" w:rsidRPr="00B8000E" w:rsidRDefault="000B480F" w:rsidP="008C5186">
      <w:pPr>
        <w:pStyle w:val="ListParagraph"/>
        <w:keepNext/>
        <w:keepLines/>
        <w:numPr>
          <w:ilvl w:val="0"/>
          <w:numId w:val="15"/>
        </w:numPr>
        <w:spacing w:after="0" w:line="240" w:lineRule="auto"/>
        <w:ind w:left="540" w:hanging="540"/>
        <w:jc w:val="both"/>
        <w:outlineLvl w:val="0"/>
        <w:rPr>
          <w:rFonts w:ascii="Calibri" w:eastAsia="Times New Roman" w:hAnsi="Calibri" w:cs="Calibri"/>
          <w:b/>
          <w:bCs/>
          <w:sz w:val="18"/>
          <w:szCs w:val="18"/>
          <w:lang w:val="en-GB" w:eastAsia="en-GB"/>
        </w:rPr>
      </w:pPr>
      <w:r w:rsidRPr="00B8000E">
        <w:rPr>
          <w:rFonts w:ascii="Calibri" w:eastAsia="Times New Roman" w:hAnsi="Calibri" w:cs="Calibri"/>
          <w:b/>
          <w:bCs/>
          <w:sz w:val="18"/>
          <w:szCs w:val="18"/>
          <w:lang w:val="en-GB" w:eastAsia="en-GB"/>
        </w:rPr>
        <w:t>Award</w:t>
      </w:r>
    </w:p>
    <w:p w14:paraId="630F2622" w14:textId="1B89733B" w:rsidR="00FA48DB" w:rsidRPr="00B8000E" w:rsidRDefault="000B480F" w:rsidP="008C5186">
      <w:pPr>
        <w:pStyle w:val="ListParagraph"/>
        <w:numPr>
          <w:ilvl w:val="1"/>
          <w:numId w:val="15"/>
        </w:numPr>
        <w:tabs>
          <w:tab w:val="left" w:pos="-1440"/>
        </w:tabs>
        <w:suppressAutoHyphens/>
        <w:spacing w:after="0" w:line="240" w:lineRule="auto"/>
        <w:ind w:left="540" w:hanging="540"/>
        <w:jc w:val="both"/>
        <w:rPr>
          <w:rFonts w:ascii="Calibri" w:eastAsia="Calibri" w:hAnsi="Calibri" w:cs="Calibri"/>
          <w:spacing w:val="-3"/>
          <w:sz w:val="18"/>
          <w:szCs w:val="18"/>
          <w:lang w:val="en-GB" w:eastAsia="en-GB"/>
        </w:rPr>
      </w:pPr>
      <w:r w:rsidRPr="00B8000E">
        <w:rPr>
          <w:rFonts w:ascii="Calibri" w:eastAsia="Calibri" w:hAnsi="Calibri" w:cs="Calibri"/>
          <w:spacing w:val="-3"/>
          <w:sz w:val="18"/>
          <w:szCs w:val="18"/>
          <w:lang w:val="en-GB" w:eastAsia="en-GB"/>
        </w:rPr>
        <w:t>Award will be made to the responsible and responsive proponent with the highest evaluated proposal following negotiation of an acceptable contract.</w:t>
      </w:r>
      <w:r w:rsidR="00DC2F38">
        <w:rPr>
          <w:rFonts w:ascii="Calibri" w:eastAsia="Calibri" w:hAnsi="Calibri" w:cs="Calibri"/>
          <w:spacing w:val="-3"/>
          <w:sz w:val="18"/>
          <w:szCs w:val="18"/>
          <w:lang w:val="en-GB" w:eastAsia="en-GB"/>
        </w:rPr>
        <w:t xml:space="preserve"> </w:t>
      </w:r>
      <w:r w:rsidR="006470FD" w:rsidRPr="00B8000E">
        <w:rPr>
          <w:rFonts w:ascii="Calibri" w:eastAsia="Calibri" w:hAnsi="Calibri" w:cs="Calibri"/>
          <w:spacing w:val="-3"/>
          <w:sz w:val="18"/>
          <w:szCs w:val="18"/>
          <w:lang w:val="en-GB" w:eastAsia="en-GB"/>
        </w:rPr>
        <w:t>UN Women</w:t>
      </w:r>
      <w:r w:rsidRPr="00B8000E">
        <w:rPr>
          <w:rFonts w:ascii="Calibri" w:eastAsia="Calibri" w:hAnsi="Calibri" w:cs="Calibri"/>
          <w:spacing w:val="-3"/>
          <w:sz w:val="18"/>
          <w:szCs w:val="18"/>
          <w:lang w:val="en-GB" w:eastAsia="en-GB"/>
        </w:rPr>
        <w:t xml:space="preserve"> reserves the right to conduct negotiations </w:t>
      </w:r>
      <w:r w:rsidRPr="00B8000E">
        <w:rPr>
          <w:rFonts w:ascii="Calibri" w:eastAsia="Arial" w:hAnsi="Calibri" w:cs="Calibri"/>
          <w:spacing w:val="-2"/>
          <w:sz w:val="18"/>
          <w:szCs w:val="18"/>
          <w:lang w:val="en-GB" w:eastAsia="en-GB"/>
        </w:rPr>
        <w:t>w</w:t>
      </w:r>
      <w:r w:rsidRPr="00B8000E">
        <w:rPr>
          <w:rFonts w:ascii="Calibri" w:eastAsia="Arial" w:hAnsi="Calibri" w:cs="Calibri"/>
          <w:spacing w:val="-1"/>
          <w:sz w:val="18"/>
          <w:szCs w:val="18"/>
          <w:lang w:val="en-GB" w:eastAsia="en-GB"/>
        </w:rPr>
        <w:t>i</w:t>
      </w:r>
      <w:r w:rsidRPr="00B8000E">
        <w:rPr>
          <w:rFonts w:ascii="Calibri" w:eastAsia="Arial" w:hAnsi="Calibri" w:cs="Calibri"/>
          <w:spacing w:val="2"/>
          <w:sz w:val="18"/>
          <w:szCs w:val="18"/>
          <w:lang w:val="en-GB" w:eastAsia="en-GB"/>
        </w:rPr>
        <w:t>t</w:t>
      </w:r>
      <w:r w:rsidRPr="00B8000E">
        <w:rPr>
          <w:rFonts w:ascii="Calibri" w:eastAsia="Arial" w:hAnsi="Calibri" w:cs="Calibri"/>
          <w:spacing w:val="-3"/>
          <w:sz w:val="18"/>
          <w:szCs w:val="18"/>
          <w:lang w:val="en-GB" w:eastAsia="en-GB"/>
        </w:rPr>
        <w:t>h</w:t>
      </w:r>
      <w:r w:rsidRPr="00B8000E">
        <w:rPr>
          <w:rFonts w:ascii="Calibri" w:eastAsia="Arial" w:hAnsi="Calibri" w:cs="Calibri"/>
          <w:spacing w:val="-4"/>
          <w:sz w:val="18"/>
          <w:szCs w:val="18"/>
          <w:lang w:val="en-GB" w:eastAsia="en-GB"/>
        </w:rPr>
        <w:t xml:space="preserve"> </w:t>
      </w:r>
      <w:r w:rsidRPr="00B8000E">
        <w:rPr>
          <w:rFonts w:ascii="Calibri" w:eastAsia="Arial" w:hAnsi="Calibri" w:cs="Calibri"/>
          <w:spacing w:val="-1"/>
          <w:sz w:val="18"/>
          <w:szCs w:val="18"/>
          <w:lang w:val="en-GB" w:eastAsia="en-GB"/>
        </w:rPr>
        <w:t>t</w:t>
      </w:r>
      <w:r w:rsidRPr="00B8000E">
        <w:rPr>
          <w:rFonts w:ascii="Calibri" w:eastAsia="Arial" w:hAnsi="Calibri" w:cs="Calibri"/>
          <w:spacing w:val="2"/>
          <w:sz w:val="18"/>
          <w:szCs w:val="18"/>
          <w:lang w:val="en-GB" w:eastAsia="en-GB"/>
        </w:rPr>
        <w:t>h</w:t>
      </w:r>
      <w:r w:rsidRPr="00B8000E">
        <w:rPr>
          <w:rFonts w:ascii="Calibri" w:eastAsia="Arial" w:hAnsi="Calibri" w:cs="Calibri"/>
          <w:spacing w:val="-3"/>
          <w:sz w:val="18"/>
          <w:szCs w:val="18"/>
          <w:lang w:val="en-GB" w:eastAsia="en-GB"/>
        </w:rPr>
        <w:t>e proponent</w:t>
      </w:r>
      <w:r w:rsidRPr="00B8000E">
        <w:rPr>
          <w:rFonts w:ascii="Calibri" w:eastAsia="Arial" w:hAnsi="Calibri" w:cs="Calibri"/>
          <w:spacing w:val="-7"/>
          <w:sz w:val="18"/>
          <w:szCs w:val="18"/>
          <w:lang w:val="en-GB" w:eastAsia="en-GB"/>
        </w:rPr>
        <w:t xml:space="preserve"> </w:t>
      </w:r>
      <w:r w:rsidRPr="00B8000E">
        <w:rPr>
          <w:rFonts w:ascii="Calibri" w:eastAsia="Arial" w:hAnsi="Calibri" w:cs="Calibri"/>
          <w:spacing w:val="1"/>
          <w:sz w:val="18"/>
          <w:szCs w:val="18"/>
          <w:lang w:val="en-GB" w:eastAsia="en-GB"/>
        </w:rPr>
        <w:t>r</w:t>
      </w:r>
      <w:r w:rsidRPr="00B8000E">
        <w:rPr>
          <w:rFonts w:ascii="Calibri" w:eastAsia="Arial" w:hAnsi="Calibri" w:cs="Calibri"/>
          <w:spacing w:val="-3"/>
          <w:sz w:val="18"/>
          <w:szCs w:val="18"/>
          <w:lang w:val="en-GB" w:eastAsia="en-GB"/>
        </w:rPr>
        <w:t>e</w:t>
      </w:r>
      <w:r w:rsidRPr="00B8000E">
        <w:rPr>
          <w:rFonts w:ascii="Calibri" w:eastAsia="Arial" w:hAnsi="Calibri" w:cs="Calibri"/>
          <w:spacing w:val="-1"/>
          <w:sz w:val="18"/>
          <w:szCs w:val="18"/>
          <w:lang w:val="en-GB" w:eastAsia="en-GB"/>
        </w:rPr>
        <w:t>g</w:t>
      </w:r>
      <w:r w:rsidRPr="00B8000E">
        <w:rPr>
          <w:rFonts w:ascii="Calibri" w:eastAsia="Arial" w:hAnsi="Calibri" w:cs="Calibri"/>
          <w:spacing w:val="-3"/>
          <w:sz w:val="18"/>
          <w:szCs w:val="18"/>
          <w:lang w:val="en-GB" w:eastAsia="en-GB"/>
        </w:rPr>
        <w:t>ar</w:t>
      </w:r>
      <w:r w:rsidRPr="00B8000E">
        <w:rPr>
          <w:rFonts w:ascii="Calibri" w:eastAsia="Arial" w:hAnsi="Calibri" w:cs="Calibri"/>
          <w:spacing w:val="2"/>
          <w:sz w:val="18"/>
          <w:szCs w:val="18"/>
          <w:lang w:val="en-GB" w:eastAsia="en-GB"/>
        </w:rPr>
        <w:t>d</w:t>
      </w:r>
      <w:r w:rsidRPr="00B8000E">
        <w:rPr>
          <w:rFonts w:ascii="Calibri" w:eastAsia="Arial" w:hAnsi="Calibri" w:cs="Calibri"/>
          <w:spacing w:val="-1"/>
          <w:sz w:val="18"/>
          <w:szCs w:val="18"/>
          <w:lang w:val="en-GB" w:eastAsia="en-GB"/>
        </w:rPr>
        <w:t>i</w:t>
      </w:r>
      <w:r w:rsidRPr="00B8000E">
        <w:rPr>
          <w:rFonts w:ascii="Calibri" w:eastAsia="Arial" w:hAnsi="Calibri" w:cs="Calibri"/>
          <w:spacing w:val="-3"/>
          <w:sz w:val="18"/>
          <w:szCs w:val="18"/>
          <w:lang w:val="en-GB" w:eastAsia="en-GB"/>
        </w:rPr>
        <w:t>ng</w:t>
      </w:r>
      <w:r w:rsidRPr="00B8000E">
        <w:rPr>
          <w:rFonts w:ascii="Calibri" w:eastAsia="Arial" w:hAnsi="Calibri" w:cs="Calibri"/>
          <w:spacing w:val="-7"/>
          <w:sz w:val="18"/>
          <w:szCs w:val="18"/>
          <w:lang w:val="en-GB" w:eastAsia="en-GB"/>
        </w:rPr>
        <w:t xml:space="preserve"> </w:t>
      </w:r>
      <w:r w:rsidRPr="00B8000E">
        <w:rPr>
          <w:rFonts w:ascii="Calibri" w:eastAsia="Arial" w:hAnsi="Calibri" w:cs="Calibri"/>
          <w:spacing w:val="-3"/>
          <w:sz w:val="18"/>
          <w:szCs w:val="18"/>
          <w:lang w:val="en-GB" w:eastAsia="en-GB"/>
        </w:rPr>
        <w:t>t</w:t>
      </w:r>
      <w:r w:rsidRPr="00B8000E">
        <w:rPr>
          <w:rFonts w:ascii="Calibri" w:eastAsia="Arial" w:hAnsi="Calibri" w:cs="Calibri"/>
          <w:spacing w:val="-1"/>
          <w:sz w:val="18"/>
          <w:szCs w:val="18"/>
          <w:lang w:val="en-GB" w:eastAsia="en-GB"/>
        </w:rPr>
        <w:t>h</w:t>
      </w:r>
      <w:r w:rsidRPr="00B8000E">
        <w:rPr>
          <w:rFonts w:ascii="Calibri" w:eastAsia="Arial" w:hAnsi="Calibri" w:cs="Calibri"/>
          <w:spacing w:val="-3"/>
          <w:sz w:val="18"/>
          <w:szCs w:val="18"/>
          <w:lang w:val="en-GB" w:eastAsia="en-GB"/>
        </w:rPr>
        <w:t>e</w:t>
      </w:r>
      <w:r w:rsidRPr="00B8000E">
        <w:rPr>
          <w:rFonts w:ascii="Calibri" w:eastAsia="Arial" w:hAnsi="Calibri" w:cs="Calibri"/>
          <w:spacing w:val="-1"/>
          <w:sz w:val="18"/>
          <w:szCs w:val="18"/>
          <w:lang w:val="en-GB" w:eastAsia="en-GB"/>
        </w:rPr>
        <w:t xml:space="preserve"> </w:t>
      </w:r>
      <w:r w:rsidRPr="00B8000E">
        <w:rPr>
          <w:rFonts w:ascii="Calibri" w:eastAsia="Arial" w:hAnsi="Calibri" w:cs="Calibri"/>
          <w:spacing w:val="1"/>
          <w:sz w:val="18"/>
          <w:szCs w:val="18"/>
          <w:lang w:val="en-GB" w:eastAsia="en-GB"/>
        </w:rPr>
        <w:t>c</w:t>
      </w:r>
      <w:r w:rsidRPr="00B8000E">
        <w:rPr>
          <w:rFonts w:ascii="Calibri" w:eastAsia="Arial" w:hAnsi="Calibri" w:cs="Calibri"/>
          <w:spacing w:val="-3"/>
          <w:sz w:val="18"/>
          <w:szCs w:val="18"/>
          <w:lang w:val="en-GB" w:eastAsia="en-GB"/>
        </w:rPr>
        <w:t>o</w:t>
      </w:r>
      <w:r w:rsidRPr="00B8000E">
        <w:rPr>
          <w:rFonts w:ascii="Calibri" w:eastAsia="Arial" w:hAnsi="Calibri" w:cs="Calibri"/>
          <w:spacing w:val="-1"/>
          <w:sz w:val="18"/>
          <w:szCs w:val="18"/>
          <w:lang w:val="en-GB" w:eastAsia="en-GB"/>
        </w:rPr>
        <w:t>n</w:t>
      </w:r>
      <w:r w:rsidRPr="00B8000E">
        <w:rPr>
          <w:rFonts w:ascii="Calibri" w:eastAsia="Arial" w:hAnsi="Calibri" w:cs="Calibri"/>
          <w:spacing w:val="-3"/>
          <w:sz w:val="18"/>
          <w:szCs w:val="18"/>
          <w:lang w:val="en-GB" w:eastAsia="en-GB"/>
        </w:rPr>
        <w:t>t</w:t>
      </w:r>
      <w:r w:rsidRPr="00B8000E">
        <w:rPr>
          <w:rFonts w:ascii="Calibri" w:eastAsia="Arial" w:hAnsi="Calibri" w:cs="Calibri"/>
          <w:spacing w:val="2"/>
          <w:sz w:val="18"/>
          <w:szCs w:val="18"/>
          <w:lang w:val="en-GB" w:eastAsia="en-GB"/>
        </w:rPr>
        <w:t>e</w:t>
      </w:r>
      <w:r w:rsidRPr="00B8000E">
        <w:rPr>
          <w:rFonts w:ascii="Calibri" w:eastAsia="Arial" w:hAnsi="Calibri" w:cs="Calibri"/>
          <w:spacing w:val="-3"/>
          <w:sz w:val="18"/>
          <w:szCs w:val="18"/>
          <w:lang w:val="en-GB" w:eastAsia="en-GB"/>
        </w:rPr>
        <w:t>nts</w:t>
      </w:r>
      <w:r w:rsidRPr="00B8000E">
        <w:rPr>
          <w:rFonts w:ascii="Calibri" w:eastAsia="Arial" w:hAnsi="Calibri" w:cs="Calibri"/>
          <w:spacing w:val="-8"/>
          <w:sz w:val="18"/>
          <w:szCs w:val="18"/>
          <w:lang w:val="en-GB" w:eastAsia="en-GB"/>
        </w:rPr>
        <w:t xml:space="preserve"> </w:t>
      </w:r>
      <w:r w:rsidRPr="00B8000E">
        <w:rPr>
          <w:rFonts w:ascii="Calibri" w:eastAsia="Arial" w:hAnsi="Calibri" w:cs="Calibri"/>
          <w:spacing w:val="-3"/>
          <w:sz w:val="18"/>
          <w:szCs w:val="18"/>
          <w:lang w:val="en-GB" w:eastAsia="en-GB"/>
        </w:rPr>
        <w:t>of</w:t>
      </w:r>
      <w:r w:rsidRPr="00B8000E">
        <w:rPr>
          <w:rFonts w:ascii="Calibri" w:eastAsia="Arial" w:hAnsi="Calibri" w:cs="Calibri"/>
          <w:spacing w:val="-1"/>
          <w:sz w:val="18"/>
          <w:szCs w:val="18"/>
          <w:lang w:val="en-GB" w:eastAsia="en-GB"/>
        </w:rPr>
        <w:t xml:space="preserve"> </w:t>
      </w:r>
      <w:r w:rsidRPr="00B8000E">
        <w:rPr>
          <w:rFonts w:ascii="Calibri" w:eastAsia="Arial" w:hAnsi="Calibri" w:cs="Calibri"/>
          <w:spacing w:val="-3"/>
          <w:sz w:val="18"/>
          <w:szCs w:val="18"/>
          <w:lang w:val="en-GB" w:eastAsia="en-GB"/>
        </w:rPr>
        <w:t>t</w:t>
      </w:r>
      <w:r w:rsidRPr="00B8000E">
        <w:rPr>
          <w:rFonts w:ascii="Calibri" w:eastAsia="Arial" w:hAnsi="Calibri" w:cs="Calibri"/>
          <w:spacing w:val="-1"/>
          <w:sz w:val="18"/>
          <w:szCs w:val="18"/>
          <w:lang w:val="en-GB" w:eastAsia="en-GB"/>
        </w:rPr>
        <w:t>h</w:t>
      </w:r>
      <w:r w:rsidRPr="00B8000E">
        <w:rPr>
          <w:rFonts w:ascii="Calibri" w:eastAsia="Arial" w:hAnsi="Calibri" w:cs="Calibri"/>
          <w:spacing w:val="2"/>
          <w:sz w:val="18"/>
          <w:szCs w:val="18"/>
          <w:lang w:val="en-GB" w:eastAsia="en-GB"/>
        </w:rPr>
        <w:t>e</w:t>
      </w:r>
      <w:r w:rsidRPr="00B8000E">
        <w:rPr>
          <w:rFonts w:ascii="Calibri" w:eastAsia="Arial" w:hAnsi="Calibri" w:cs="Calibri"/>
          <w:spacing w:val="-1"/>
          <w:sz w:val="18"/>
          <w:szCs w:val="18"/>
          <w:lang w:val="en-GB" w:eastAsia="en-GB"/>
        </w:rPr>
        <w:t>i</w:t>
      </w:r>
      <w:r w:rsidRPr="00B8000E">
        <w:rPr>
          <w:rFonts w:ascii="Calibri" w:eastAsia="Arial" w:hAnsi="Calibri" w:cs="Calibri"/>
          <w:spacing w:val="-3"/>
          <w:sz w:val="18"/>
          <w:szCs w:val="18"/>
          <w:lang w:val="en-GB" w:eastAsia="en-GB"/>
        </w:rPr>
        <w:t>r</w:t>
      </w:r>
      <w:r w:rsidRPr="00B8000E">
        <w:rPr>
          <w:rFonts w:ascii="Calibri" w:eastAsia="Arial" w:hAnsi="Calibri" w:cs="Calibri"/>
          <w:spacing w:val="-4"/>
          <w:sz w:val="18"/>
          <w:szCs w:val="18"/>
          <w:lang w:val="en-GB" w:eastAsia="en-GB"/>
        </w:rPr>
        <w:t xml:space="preserve"> </w:t>
      </w:r>
      <w:r w:rsidRPr="00B8000E">
        <w:rPr>
          <w:rFonts w:ascii="Calibri" w:eastAsia="Arial" w:hAnsi="Calibri" w:cs="Calibri"/>
          <w:spacing w:val="-3"/>
          <w:sz w:val="18"/>
          <w:szCs w:val="18"/>
          <w:lang w:val="en-GB" w:eastAsia="en-GB"/>
        </w:rPr>
        <w:t xml:space="preserve">proposal. </w:t>
      </w:r>
      <w:r w:rsidRPr="00B8000E">
        <w:rPr>
          <w:rFonts w:ascii="Calibri" w:eastAsia="Calibri" w:hAnsi="Calibri" w:cs="Calibri"/>
          <w:spacing w:val="-3"/>
          <w:sz w:val="18"/>
          <w:szCs w:val="18"/>
          <w:lang w:val="en-GB" w:eastAsia="en-GB"/>
        </w:rPr>
        <w:t>The award will be in effect only after acceptance by the selected proponent of the terms and conditions</w:t>
      </w:r>
      <w:r w:rsidR="00B44D33">
        <w:rPr>
          <w:rFonts w:ascii="Calibri" w:eastAsia="Calibri" w:hAnsi="Calibri" w:cs="Calibri"/>
          <w:spacing w:val="-3"/>
          <w:sz w:val="18"/>
          <w:szCs w:val="18"/>
          <w:lang w:val="en-GB" w:eastAsia="en-GB"/>
        </w:rPr>
        <w:t xml:space="preserve"> of the agreement</w:t>
      </w:r>
      <w:r w:rsidRPr="00B8000E">
        <w:rPr>
          <w:rFonts w:ascii="Calibri" w:eastAsia="Calibri" w:hAnsi="Calibri" w:cs="Calibri"/>
          <w:spacing w:val="-3"/>
          <w:sz w:val="18"/>
          <w:szCs w:val="18"/>
          <w:lang w:val="en-GB" w:eastAsia="en-GB"/>
        </w:rPr>
        <w:t xml:space="preserve"> and the terms of reference. </w:t>
      </w:r>
      <w:r w:rsidRPr="00B8000E">
        <w:rPr>
          <w:rFonts w:ascii="Calibri" w:eastAsia="Calibri" w:hAnsi="Calibri" w:cs="Calibri"/>
          <w:b/>
          <w:bCs/>
          <w:spacing w:val="-3"/>
          <w:sz w:val="18"/>
          <w:szCs w:val="18"/>
          <w:lang w:val="en-GB" w:eastAsia="en-GB"/>
        </w:rPr>
        <w:t>The agreement will reflect the name of the proponent whose financials were provided in response to this CFP</w:t>
      </w:r>
      <w:r w:rsidRPr="00B8000E">
        <w:rPr>
          <w:rFonts w:ascii="Calibri" w:eastAsia="Calibri" w:hAnsi="Calibri" w:cs="Calibri"/>
          <w:spacing w:val="-3"/>
          <w:sz w:val="18"/>
          <w:szCs w:val="18"/>
          <w:lang w:val="en-GB" w:eastAsia="en-GB"/>
        </w:rPr>
        <w:t>.</w:t>
      </w:r>
      <w:r w:rsidR="000F7063" w:rsidRPr="00B8000E">
        <w:rPr>
          <w:rFonts w:ascii="Calibri" w:eastAsia="Calibri" w:hAnsi="Calibri" w:cs="Calibri"/>
          <w:spacing w:val="-3"/>
          <w:sz w:val="18"/>
          <w:szCs w:val="18"/>
          <w:lang w:val="en-GB" w:eastAsia="en-GB"/>
        </w:rPr>
        <w:t xml:space="preserve"> </w:t>
      </w:r>
      <w:r w:rsidRPr="00B8000E">
        <w:rPr>
          <w:rFonts w:ascii="Calibri" w:eastAsia="Calibri" w:hAnsi="Calibri" w:cs="Calibri"/>
          <w:spacing w:val="-3"/>
          <w:sz w:val="18"/>
          <w:szCs w:val="18"/>
          <w:lang w:val="en-GB" w:eastAsia="en-GB"/>
        </w:rPr>
        <w:t>Upon execution of agreement</w:t>
      </w:r>
      <w:r w:rsidR="00DC2F38">
        <w:rPr>
          <w:rFonts w:ascii="Calibri" w:eastAsia="Calibri" w:hAnsi="Calibri" w:cs="Calibri"/>
          <w:spacing w:val="-3"/>
          <w:sz w:val="18"/>
          <w:szCs w:val="18"/>
          <w:lang w:val="en-GB" w:eastAsia="en-GB"/>
        </w:rPr>
        <w:t xml:space="preserve"> </w:t>
      </w:r>
      <w:r w:rsidR="006470FD" w:rsidRPr="00B8000E">
        <w:rPr>
          <w:rFonts w:ascii="Calibri" w:eastAsia="Calibri" w:hAnsi="Calibri" w:cs="Calibri"/>
          <w:spacing w:val="-3"/>
          <w:sz w:val="18"/>
          <w:szCs w:val="18"/>
          <w:lang w:val="en-GB" w:eastAsia="en-GB"/>
        </w:rPr>
        <w:t>UN Women</w:t>
      </w:r>
      <w:r w:rsidRPr="00B8000E">
        <w:rPr>
          <w:rFonts w:ascii="Calibri" w:eastAsia="Calibri" w:hAnsi="Calibri" w:cs="Calibri"/>
          <w:spacing w:val="-3"/>
          <w:sz w:val="18"/>
          <w:szCs w:val="18"/>
          <w:lang w:val="en-GB" w:eastAsia="en-GB"/>
        </w:rPr>
        <w:t xml:space="preserve"> will promptly notify the unsuccessful proponents.</w:t>
      </w:r>
    </w:p>
    <w:p w14:paraId="70400FE7" w14:textId="77777777" w:rsidR="00FA48DB" w:rsidRPr="00B8000E" w:rsidRDefault="000B480F" w:rsidP="008C5186">
      <w:pPr>
        <w:pStyle w:val="ListParagraph"/>
        <w:numPr>
          <w:ilvl w:val="1"/>
          <w:numId w:val="15"/>
        </w:numPr>
        <w:tabs>
          <w:tab w:val="left" w:pos="-1440"/>
        </w:tabs>
        <w:suppressAutoHyphens/>
        <w:spacing w:after="0" w:line="240" w:lineRule="auto"/>
        <w:ind w:left="540" w:hanging="540"/>
        <w:jc w:val="both"/>
        <w:rPr>
          <w:rFonts w:ascii="Calibri" w:eastAsia="Calibri" w:hAnsi="Calibri" w:cs="Calibri"/>
          <w:spacing w:val="-3"/>
          <w:sz w:val="18"/>
          <w:szCs w:val="18"/>
          <w:lang w:val="en-GB" w:eastAsia="en-GB"/>
        </w:rPr>
      </w:pPr>
      <w:r w:rsidRPr="00B8000E">
        <w:rPr>
          <w:rFonts w:ascii="Calibri" w:eastAsia="Calibri" w:hAnsi="Calibri" w:cs="Calibri"/>
          <w:spacing w:val="-3"/>
          <w:sz w:val="18"/>
          <w:szCs w:val="18"/>
          <w:lang w:val="en-GB" w:eastAsia="en-GB"/>
        </w:rPr>
        <w:t>The selected proponent is expected to commence providing services as of the date and time stipulated in this CFP.</w:t>
      </w:r>
    </w:p>
    <w:p w14:paraId="0E131E58" w14:textId="2F570547" w:rsidR="00FA48DB" w:rsidRPr="00B8000E" w:rsidRDefault="000B480F" w:rsidP="008C5186">
      <w:pPr>
        <w:pStyle w:val="ListParagraph"/>
        <w:numPr>
          <w:ilvl w:val="1"/>
          <w:numId w:val="15"/>
        </w:numPr>
        <w:tabs>
          <w:tab w:val="left" w:pos="-1440"/>
        </w:tabs>
        <w:suppressAutoHyphens/>
        <w:spacing w:after="0" w:line="240" w:lineRule="auto"/>
        <w:ind w:left="540" w:hanging="540"/>
        <w:jc w:val="both"/>
        <w:rPr>
          <w:rFonts w:ascii="Calibri" w:eastAsia="Calibri" w:hAnsi="Calibri" w:cs="Calibri"/>
          <w:spacing w:val="-3"/>
          <w:sz w:val="18"/>
          <w:szCs w:val="18"/>
          <w:lang w:val="en-GB" w:eastAsia="en-GB"/>
        </w:rPr>
      </w:pPr>
      <w:r w:rsidRPr="00B8000E">
        <w:rPr>
          <w:rFonts w:ascii="Calibri" w:eastAsia="Calibri" w:hAnsi="Calibri" w:cs="Calibri"/>
          <w:spacing w:val="-3"/>
          <w:sz w:val="18"/>
          <w:szCs w:val="18"/>
          <w:lang w:val="en-GB" w:eastAsia="en-GB"/>
        </w:rPr>
        <w:t xml:space="preserve">The award will be for an agreement with an original term of </w:t>
      </w:r>
      <w:r w:rsidR="00F01C36" w:rsidRPr="00D00D13">
        <w:rPr>
          <w:rFonts w:ascii="Calibri" w:eastAsia="Calibri" w:hAnsi="Calibri" w:cs="Calibri"/>
          <w:spacing w:val="-3"/>
          <w:sz w:val="18"/>
          <w:szCs w:val="18"/>
          <w:lang w:val="en-GB" w:eastAsia="en-GB"/>
        </w:rPr>
        <w:t>15 Months</w:t>
      </w:r>
      <w:r w:rsidRPr="00B8000E">
        <w:rPr>
          <w:rFonts w:ascii="Calibri" w:eastAsia="Calibri" w:hAnsi="Calibri" w:cs="Calibri"/>
          <w:spacing w:val="-3"/>
          <w:sz w:val="18"/>
          <w:szCs w:val="18"/>
          <w:lang w:val="en-GB" w:eastAsia="en-GB"/>
        </w:rPr>
        <w:t xml:space="preserve"> with the option to renew under the same terms and conditions for an additional period or periods as indicated by</w:t>
      </w:r>
      <w:r w:rsidR="00DC2F38">
        <w:rPr>
          <w:rFonts w:ascii="Calibri" w:eastAsia="Calibri" w:hAnsi="Calibri" w:cs="Calibri"/>
          <w:spacing w:val="-3"/>
          <w:sz w:val="18"/>
          <w:szCs w:val="18"/>
          <w:lang w:val="en-GB" w:eastAsia="en-GB"/>
        </w:rPr>
        <w:t xml:space="preserve"> </w:t>
      </w:r>
      <w:r w:rsidR="006470FD" w:rsidRPr="00B8000E">
        <w:rPr>
          <w:rFonts w:ascii="Calibri" w:eastAsia="Calibri" w:hAnsi="Calibri" w:cs="Calibri"/>
          <w:spacing w:val="-3"/>
          <w:sz w:val="18"/>
          <w:szCs w:val="18"/>
          <w:lang w:val="en-GB" w:eastAsia="en-GB"/>
        </w:rPr>
        <w:t>UN Women</w:t>
      </w:r>
      <w:r w:rsidRPr="00B8000E">
        <w:rPr>
          <w:rFonts w:ascii="Calibri" w:eastAsia="Calibri" w:hAnsi="Calibri" w:cs="Calibri"/>
          <w:spacing w:val="-3"/>
          <w:sz w:val="18"/>
          <w:szCs w:val="18"/>
          <w:lang w:val="en-GB" w:eastAsia="en-GB"/>
        </w:rPr>
        <w:t>.</w:t>
      </w:r>
    </w:p>
    <w:p w14:paraId="74223AF1" w14:textId="64E3B13B" w:rsidR="000B480F" w:rsidRPr="00B8000E" w:rsidRDefault="000B480F" w:rsidP="00B8000E">
      <w:pPr>
        <w:pStyle w:val="ListParagraph"/>
        <w:tabs>
          <w:tab w:val="left" w:pos="-1440"/>
        </w:tabs>
        <w:suppressAutoHyphens/>
        <w:spacing w:after="0" w:line="240" w:lineRule="auto"/>
        <w:ind w:left="540"/>
        <w:jc w:val="both"/>
        <w:rPr>
          <w:rFonts w:ascii="Calibri" w:eastAsia="Calibri" w:hAnsi="Calibri" w:cs="Calibri"/>
          <w:spacing w:val="-3"/>
          <w:sz w:val="18"/>
          <w:szCs w:val="18"/>
          <w:lang w:val="en-GB" w:eastAsia="en-GB"/>
        </w:rPr>
      </w:pPr>
      <w:r w:rsidRPr="00B8000E">
        <w:rPr>
          <w:rFonts w:ascii="Calibri" w:eastAsia="Calibri" w:hAnsi="Calibri" w:cs="Calibri"/>
          <w:spacing w:val="-3"/>
          <w:sz w:val="18"/>
          <w:szCs w:val="18"/>
          <w:lang w:val="en-GB" w:eastAsia="en-GB"/>
        </w:rPr>
        <w:br/>
      </w:r>
    </w:p>
    <w:p w14:paraId="5C0A48CE" w14:textId="1197F8F4" w:rsidR="00943316" w:rsidRPr="00B8000E" w:rsidRDefault="00943316" w:rsidP="00B8000E">
      <w:pPr>
        <w:tabs>
          <w:tab w:val="center" w:pos="4320"/>
          <w:tab w:val="right" w:pos="8640"/>
        </w:tabs>
        <w:spacing w:after="0" w:line="240" w:lineRule="auto"/>
        <w:rPr>
          <w:rFonts w:ascii="Calibri" w:eastAsia="Times New Roman" w:hAnsi="Calibri" w:cs="Calibri"/>
          <w:b/>
          <w:sz w:val="18"/>
          <w:szCs w:val="18"/>
          <w:lang w:val="en-GB" w:eastAsia="en-GB"/>
        </w:rPr>
      </w:pPr>
    </w:p>
    <w:p w14:paraId="09093C66" w14:textId="493F9034" w:rsidR="007A52CB" w:rsidRPr="00B8000E" w:rsidRDefault="007A52CB" w:rsidP="00B8000E">
      <w:pPr>
        <w:spacing w:after="0" w:line="240" w:lineRule="auto"/>
        <w:rPr>
          <w:rFonts w:ascii="Calibri" w:eastAsia="Times New Roman" w:hAnsi="Calibri" w:cs="Calibri"/>
          <w:b/>
          <w:sz w:val="18"/>
          <w:szCs w:val="18"/>
          <w:lang w:val="en-GB" w:eastAsia="en-GB"/>
        </w:rPr>
      </w:pPr>
      <w:r w:rsidRPr="00B8000E">
        <w:rPr>
          <w:rFonts w:ascii="Calibri" w:eastAsia="Times New Roman" w:hAnsi="Calibri" w:cs="Calibri"/>
          <w:b/>
          <w:sz w:val="18"/>
          <w:szCs w:val="18"/>
          <w:lang w:val="en-GB" w:eastAsia="en-GB"/>
        </w:rPr>
        <w:br w:type="page"/>
      </w:r>
    </w:p>
    <w:p w14:paraId="5F3D2B75" w14:textId="56500DA2" w:rsidR="000B480F" w:rsidRPr="00B8000E" w:rsidRDefault="000B480F" w:rsidP="00B8000E">
      <w:pPr>
        <w:tabs>
          <w:tab w:val="center" w:pos="4320"/>
          <w:tab w:val="right" w:pos="8640"/>
        </w:tabs>
        <w:spacing w:after="0" w:line="240" w:lineRule="auto"/>
        <w:jc w:val="center"/>
        <w:rPr>
          <w:rFonts w:ascii="Calibri" w:eastAsia="Times New Roman" w:hAnsi="Calibri" w:cs="Calibri"/>
          <w:b/>
          <w:color w:val="002060"/>
          <w:sz w:val="18"/>
          <w:szCs w:val="18"/>
          <w:lang w:val="en-GB" w:eastAsia="en-GB"/>
        </w:rPr>
      </w:pPr>
      <w:r w:rsidRPr="00B8000E">
        <w:rPr>
          <w:rFonts w:ascii="Calibri" w:eastAsia="Times New Roman" w:hAnsi="Calibri" w:cs="Calibri"/>
          <w:b/>
          <w:color w:val="002060"/>
          <w:sz w:val="18"/>
          <w:szCs w:val="18"/>
          <w:lang w:val="en-GB" w:eastAsia="en-GB"/>
        </w:rPr>
        <w:lastRenderedPageBreak/>
        <w:t>Annex</w:t>
      </w:r>
      <w:r w:rsidR="00E00882" w:rsidRPr="00B8000E">
        <w:rPr>
          <w:rFonts w:ascii="Calibri" w:eastAsia="Times New Roman" w:hAnsi="Calibri" w:cs="Calibri"/>
          <w:b/>
          <w:color w:val="002060"/>
          <w:sz w:val="18"/>
          <w:szCs w:val="18"/>
          <w:lang w:val="en-GB" w:eastAsia="en-GB"/>
        </w:rPr>
        <w:t xml:space="preserve"> A-2</w:t>
      </w:r>
    </w:p>
    <w:p w14:paraId="7CB6C81F" w14:textId="6CAC55D7" w:rsidR="00990DC6" w:rsidRPr="004579C6" w:rsidRDefault="00990DC6" w:rsidP="00B8000E">
      <w:pPr>
        <w:tabs>
          <w:tab w:val="center" w:pos="4320"/>
          <w:tab w:val="right" w:pos="8640"/>
        </w:tabs>
        <w:spacing w:after="0" w:line="240" w:lineRule="auto"/>
        <w:jc w:val="center"/>
        <w:rPr>
          <w:rFonts w:ascii="Calibri" w:eastAsia="Times New Roman" w:hAnsi="Calibri" w:cs="Calibri"/>
          <w:b/>
          <w:color w:val="002060"/>
          <w:sz w:val="18"/>
          <w:szCs w:val="18"/>
          <w:u w:val="single"/>
          <w:lang w:val="en-GB" w:eastAsia="en-GB"/>
        </w:rPr>
      </w:pPr>
      <w:r w:rsidRPr="004579C6">
        <w:rPr>
          <w:rFonts w:ascii="Calibri" w:eastAsia="Times New Roman" w:hAnsi="Calibri" w:cs="Calibri"/>
          <w:b/>
          <w:color w:val="002060"/>
          <w:sz w:val="18"/>
          <w:szCs w:val="18"/>
          <w:u w:val="single"/>
          <w:lang w:val="en-GB" w:eastAsia="en-GB"/>
        </w:rPr>
        <w:t xml:space="preserve">Technical </w:t>
      </w:r>
      <w:r w:rsidR="007A52CB" w:rsidRPr="004579C6">
        <w:rPr>
          <w:rFonts w:ascii="Calibri" w:eastAsia="Times New Roman" w:hAnsi="Calibri" w:cs="Calibri"/>
          <w:b/>
          <w:color w:val="002060"/>
          <w:sz w:val="18"/>
          <w:szCs w:val="18"/>
          <w:u w:val="single"/>
          <w:lang w:val="en-GB" w:eastAsia="en-GB"/>
        </w:rPr>
        <w:t>P</w:t>
      </w:r>
      <w:r w:rsidRPr="004579C6">
        <w:rPr>
          <w:rFonts w:ascii="Calibri" w:eastAsia="Times New Roman" w:hAnsi="Calibri" w:cs="Calibri"/>
          <w:b/>
          <w:color w:val="002060"/>
          <w:sz w:val="18"/>
          <w:szCs w:val="18"/>
          <w:u w:val="single"/>
          <w:lang w:val="en-GB" w:eastAsia="en-GB"/>
        </w:rPr>
        <w:t xml:space="preserve">roposal </w:t>
      </w:r>
      <w:r w:rsidR="007A52CB" w:rsidRPr="004579C6">
        <w:rPr>
          <w:rFonts w:ascii="Calibri" w:eastAsia="Times New Roman" w:hAnsi="Calibri" w:cs="Calibri"/>
          <w:b/>
          <w:color w:val="002060"/>
          <w:sz w:val="18"/>
          <w:szCs w:val="18"/>
          <w:u w:val="single"/>
          <w:lang w:val="en-GB" w:eastAsia="en-GB"/>
        </w:rPr>
        <w:t>S</w:t>
      </w:r>
      <w:r w:rsidRPr="004579C6">
        <w:rPr>
          <w:rFonts w:ascii="Calibri" w:eastAsia="Times New Roman" w:hAnsi="Calibri" w:cs="Calibri"/>
          <w:b/>
          <w:color w:val="002060"/>
          <w:sz w:val="18"/>
          <w:szCs w:val="18"/>
          <w:u w:val="single"/>
          <w:lang w:val="en-GB" w:eastAsia="en-GB"/>
        </w:rPr>
        <w:t xml:space="preserve">ubmission </w:t>
      </w:r>
      <w:r w:rsidR="007A52CB" w:rsidRPr="004579C6">
        <w:rPr>
          <w:rFonts w:ascii="Calibri" w:eastAsia="Times New Roman" w:hAnsi="Calibri" w:cs="Calibri"/>
          <w:b/>
          <w:color w:val="002060"/>
          <w:sz w:val="18"/>
          <w:szCs w:val="18"/>
          <w:u w:val="single"/>
          <w:lang w:val="en-GB" w:eastAsia="en-GB"/>
        </w:rPr>
        <w:t>F</w:t>
      </w:r>
      <w:r w:rsidRPr="004579C6">
        <w:rPr>
          <w:rFonts w:ascii="Calibri" w:eastAsia="Times New Roman" w:hAnsi="Calibri" w:cs="Calibri"/>
          <w:b/>
          <w:color w:val="002060"/>
          <w:sz w:val="18"/>
          <w:szCs w:val="18"/>
          <w:u w:val="single"/>
          <w:lang w:val="en-GB" w:eastAsia="en-GB"/>
        </w:rPr>
        <w:t>orm</w:t>
      </w:r>
    </w:p>
    <w:p w14:paraId="6D0C71B2" w14:textId="77777777" w:rsidR="00990DC6" w:rsidRPr="00B8000E" w:rsidRDefault="00990DC6" w:rsidP="00B8000E">
      <w:pPr>
        <w:tabs>
          <w:tab w:val="center" w:pos="4320"/>
          <w:tab w:val="right" w:pos="8640"/>
        </w:tabs>
        <w:spacing w:after="0" w:line="240" w:lineRule="auto"/>
        <w:jc w:val="center"/>
        <w:rPr>
          <w:rFonts w:ascii="Calibri" w:eastAsia="Times New Roman" w:hAnsi="Calibri" w:cs="Calibri"/>
          <w:b/>
          <w:sz w:val="18"/>
          <w:szCs w:val="18"/>
          <w:lang w:val="en-GB" w:eastAsia="en-GB"/>
        </w:rPr>
      </w:pPr>
    </w:p>
    <w:p w14:paraId="007A7059" w14:textId="2D4BF907" w:rsidR="000B480F" w:rsidRPr="00B8000E" w:rsidRDefault="000B480F" w:rsidP="00B8000E">
      <w:pPr>
        <w:tabs>
          <w:tab w:val="center" w:pos="4320"/>
          <w:tab w:val="right" w:pos="8640"/>
        </w:tabs>
        <w:spacing w:after="0" w:line="240" w:lineRule="auto"/>
        <w:rPr>
          <w:rFonts w:ascii="Calibri" w:eastAsia="Times New Roman" w:hAnsi="Calibri" w:cs="Calibri"/>
          <w:b/>
          <w:sz w:val="18"/>
          <w:szCs w:val="18"/>
          <w:lang w:val="en-GB" w:eastAsia="en-GB"/>
        </w:rPr>
      </w:pPr>
      <w:r w:rsidRPr="00B8000E">
        <w:rPr>
          <w:rFonts w:ascii="Calibri" w:eastAsia="Times New Roman" w:hAnsi="Calibri" w:cs="Calibri"/>
          <w:b/>
          <w:sz w:val="18"/>
          <w:szCs w:val="18"/>
          <w:lang w:val="en-GB" w:eastAsia="en-GB"/>
        </w:rPr>
        <w:t xml:space="preserve">Call </w:t>
      </w:r>
      <w:r w:rsidR="006A722F">
        <w:rPr>
          <w:rFonts w:ascii="Calibri" w:eastAsia="Times New Roman" w:hAnsi="Calibri" w:cs="Calibri"/>
          <w:b/>
          <w:sz w:val="18"/>
          <w:szCs w:val="18"/>
          <w:lang w:val="en-GB" w:eastAsia="en-GB"/>
        </w:rPr>
        <w:t>F</w:t>
      </w:r>
      <w:r w:rsidRPr="00B8000E">
        <w:rPr>
          <w:rFonts w:ascii="Calibri" w:eastAsia="Times New Roman" w:hAnsi="Calibri" w:cs="Calibri"/>
          <w:b/>
          <w:sz w:val="18"/>
          <w:szCs w:val="18"/>
          <w:lang w:val="en-GB" w:eastAsia="en-GB"/>
        </w:rPr>
        <w:t xml:space="preserve">or </w:t>
      </w:r>
      <w:r w:rsidR="007A52CB" w:rsidRPr="00B8000E">
        <w:rPr>
          <w:rFonts w:ascii="Calibri" w:eastAsia="Times New Roman" w:hAnsi="Calibri" w:cs="Calibri"/>
          <w:b/>
          <w:sz w:val="18"/>
          <w:szCs w:val="18"/>
          <w:lang w:val="en-GB" w:eastAsia="en-GB"/>
        </w:rPr>
        <w:t>P</w:t>
      </w:r>
      <w:r w:rsidRPr="00B8000E">
        <w:rPr>
          <w:rFonts w:ascii="Calibri" w:eastAsia="Times New Roman" w:hAnsi="Calibri" w:cs="Calibri"/>
          <w:b/>
          <w:sz w:val="18"/>
          <w:szCs w:val="18"/>
          <w:lang w:val="en-GB" w:eastAsia="en-GB"/>
        </w:rPr>
        <w:t>roposal</w:t>
      </w:r>
      <w:r w:rsidR="00B607A2">
        <w:rPr>
          <w:rFonts w:ascii="Calibri" w:eastAsia="Times New Roman" w:hAnsi="Calibri" w:cs="Calibri"/>
          <w:b/>
          <w:sz w:val="18"/>
          <w:szCs w:val="18"/>
          <w:lang w:val="en-GB" w:eastAsia="en-GB"/>
        </w:rPr>
        <w:t>s</w:t>
      </w:r>
    </w:p>
    <w:p w14:paraId="1B099B66" w14:textId="3DFBEA5F" w:rsidR="002B64A9" w:rsidRPr="00B8000E" w:rsidRDefault="002B64A9" w:rsidP="002B64A9">
      <w:pPr>
        <w:tabs>
          <w:tab w:val="center" w:pos="4320"/>
          <w:tab w:val="right" w:pos="8640"/>
        </w:tabs>
        <w:spacing w:after="0" w:line="240" w:lineRule="auto"/>
        <w:rPr>
          <w:rFonts w:ascii="Calibri" w:eastAsia="Times New Roman" w:hAnsi="Calibri" w:cs="Calibri"/>
          <w:b/>
          <w:sz w:val="18"/>
          <w:szCs w:val="18"/>
          <w:lang w:val="en-GB" w:eastAsia="en-GB"/>
        </w:rPr>
      </w:pPr>
      <w:r w:rsidRPr="00B8000E">
        <w:rPr>
          <w:rFonts w:ascii="Calibri" w:eastAsia="Times New Roman" w:hAnsi="Calibri" w:cs="Calibri"/>
          <w:b/>
          <w:sz w:val="18"/>
          <w:szCs w:val="18"/>
          <w:lang w:val="en-GB" w:eastAsia="en-GB"/>
        </w:rPr>
        <w:t>Description of Services</w:t>
      </w:r>
      <w:r>
        <w:rPr>
          <w:rFonts w:ascii="Calibri" w:eastAsia="Times New Roman" w:hAnsi="Calibri" w:cs="Calibri"/>
          <w:b/>
          <w:sz w:val="18"/>
          <w:szCs w:val="18"/>
          <w:lang w:val="en-GB" w:eastAsia="en-GB"/>
        </w:rPr>
        <w:t xml:space="preserve">: </w:t>
      </w:r>
      <w:r w:rsidR="00D00D13">
        <w:rPr>
          <w:rFonts w:ascii="Calibri" w:eastAsia="Times New Roman" w:hAnsi="Calibri" w:cs="Calibri"/>
          <w:b/>
          <w:sz w:val="18"/>
          <w:szCs w:val="18"/>
          <w:lang w:val="en-GB" w:eastAsia="en-GB"/>
        </w:rPr>
        <w:t>Implementing Partner for</w:t>
      </w:r>
      <w:r w:rsidRPr="002F15F3">
        <w:rPr>
          <w:rFonts w:ascii="Calibri" w:eastAsia="Times New Roman" w:hAnsi="Calibri" w:cs="Calibri"/>
          <w:b/>
          <w:sz w:val="18"/>
          <w:szCs w:val="18"/>
          <w:lang w:val="en-GB" w:eastAsia="en-GB"/>
        </w:rPr>
        <w:t xml:space="preserve"> Programme on women’s access to education and livelihood opportunities</w:t>
      </w:r>
      <w:r w:rsidR="00D84684">
        <w:rPr>
          <w:rFonts w:ascii="Calibri" w:eastAsia="Times New Roman" w:hAnsi="Calibri" w:cs="Calibri"/>
          <w:b/>
          <w:sz w:val="18"/>
          <w:szCs w:val="18"/>
          <w:lang w:val="en-GB" w:eastAsia="en-GB"/>
        </w:rPr>
        <w:t xml:space="preserve"> </w:t>
      </w:r>
      <w:r w:rsidR="00D84684" w:rsidRPr="002F15F3">
        <w:rPr>
          <w:rFonts w:ascii="Calibri" w:eastAsia="Times New Roman" w:hAnsi="Calibri" w:cs="Calibri"/>
          <w:b/>
          <w:sz w:val="18"/>
          <w:szCs w:val="18"/>
          <w:lang w:val="en-GB" w:eastAsia="en-GB"/>
        </w:rPr>
        <w:t>in Maharashtra</w:t>
      </w:r>
    </w:p>
    <w:p w14:paraId="5A9B6621" w14:textId="4D48B7F1" w:rsidR="002B64A9" w:rsidRPr="00B8000E" w:rsidRDefault="002B64A9" w:rsidP="002B64A9">
      <w:pPr>
        <w:tabs>
          <w:tab w:val="center" w:pos="4320"/>
          <w:tab w:val="right" w:pos="8640"/>
        </w:tabs>
        <w:spacing w:after="0" w:line="240" w:lineRule="auto"/>
        <w:rPr>
          <w:rFonts w:ascii="Calibri" w:eastAsia="Times New Roman" w:hAnsi="Calibri" w:cs="Calibri"/>
          <w:b/>
          <w:sz w:val="18"/>
          <w:szCs w:val="18"/>
          <w:lang w:val="en-GB" w:eastAsia="en-GB"/>
        </w:rPr>
      </w:pPr>
      <w:r w:rsidRPr="00B8000E">
        <w:rPr>
          <w:rFonts w:ascii="Calibri" w:eastAsia="Times New Roman" w:hAnsi="Calibri" w:cs="Calibri"/>
          <w:b/>
          <w:sz w:val="18"/>
          <w:szCs w:val="18"/>
          <w:lang w:val="en-GB" w:eastAsia="en-GB"/>
        </w:rPr>
        <w:t xml:space="preserve">CFP No. </w:t>
      </w:r>
      <w:r w:rsidRPr="00D00D13">
        <w:rPr>
          <w:rFonts w:ascii="Calibri" w:eastAsia="Times New Roman" w:hAnsi="Calibri" w:cs="Calibri"/>
          <w:b/>
          <w:sz w:val="18"/>
          <w:szCs w:val="18"/>
          <w:lang w:val="en-GB" w:eastAsia="en-GB"/>
        </w:rPr>
        <w:t>UNW-AP-IND-CFP-2022-00</w:t>
      </w:r>
      <w:r w:rsidR="00D00D13" w:rsidRPr="00D00D13">
        <w:rPr>
          <w:rFonts w:ascii="Calibri" w:eastAsia="Times New Roman" w:hAnsi="Calibri" w:cs="Calibri"/>
          <w:b/>
          <w:sz w:val="18"/>
          <w:szCs w:val="18"/>
          <w:lang w:val="en-GB" w:eastAsia="en-GB"/>
        </w:rPr>
        <w:t>9</w:t>
      </w:r>
    </w:p>
    <w:p w14:paraId="4AD6092E" w14:textId="77777777" w:rsidR="000B480F" w:rsidRPr="00B8000E" w:rsidRDefault="000B480F" w:rsidP="00B8000E">
      <w:pPr>
        <w:tabs>
          <w:tab w:val="left" w:pos="-1440"/>
          <w:tab w:val="center" w:pos="4680"/>
          <w:tab w:val="left" w:pos="7200"/>
          <w:tab w:val="right" w:pos="9360"/>
        </w:tabs>
        <w:suppressAutoHyphens/>
        <w:spacing w:after="0" w:line="240" w:lineRule="auto"/>
        <w:rPr>
          <w:rFonts w:ascii="Calibri" w:eastAsia="Calibri" w:hAnsi="Calibri" w:cs="Calibri"/>
          <w:bCs/>
          <w:iCs/>
          <w:spacing w:val="-3"/>
          <w:sz w:val="18"/>
          <w:szCs w:val="18"/>
          <w:u w:val="single"/>
          <w:lang w:val="en-CA"/>
        </w:rPr>
      </w:pPr>
    </w:p>
    <w:p w14:paraId="71C9C737" w14:textId="77777777" w:rsidR="000B480F" w:rsidRPr="00B8000E" w:rsidRDefault="000B480F" w:rsidP="008C5186">
      <w:pPr>
        <w:numPr>
          <w:ilvl w:val="0"/>
          <w:numId w:val="3"/>
        </w:numPr>
        <w:spacing w:after="0" w:line="240" w:lineRule="auto"/>
        <w:jc w:val="both"/>
        <w:rPr>
          <w:rFonts w:ascii="Calibri" w:eastAsia="Arial" w:hAnsi="Calibri" w:cs="Calibri"/>
          <w:sz w:val="18"/>
          <w:szCs w:val="18"/>
        </w:rPr>
      </w:pPr>
      <w:r w:rsidRPr="00B8000E">
        <w:rPr>
          <w:rFonts w:ascii="Calibri" w:eastAsia="Arial" w:hAnsi="Calibri" w:cs="Calibri"/>
          <w:sz w:val="18"/>
          <w:szCs w:val="18"/>
        </w:rPr>
        <w:t>This Technical Proposal Submission Form must be completed in its entirety.</w:t>
      </w:r>
    </w:p>
    <w:p w14:paraId="64EC6E6E" w14:textId="77777777" w:rsidR="000B480F" w:rsidRPr="00B8000E" w:rsidRDefault="000B480F" w:rsidP="008C5186">
      <w:pPr>
        <w:numPr>
          <w:ilvl w:val="0"/>
          <w:numId w:val="3"/>
        </w:numPr>
        <w:spacing w:after="0" w:line="240" w:lineRule="auto"/>
        <w:jc w:val="both"/>
        <w:rPr>
          <w:rFonts w:ascii="Calibri" w:eastAsia="Arial" w:hAnsi="Calibri" w:cs="Calibri"/>
          <w:sz w:val="18"/>
          <w:szCs w:val="18"/>
        </w:rPr>
      </w:pPr>
      <w:r w:rsidRPr="00B8000E">
        <w:rPr>
          <w:rFonts w:ascii="Calibri" w:eastAsia="Arial" w:hAnsi="Calibri" w:cs="Calibri"/>
          <w:sz w:val="18"/>
          <w:szCs w:val="18"/>
        </w:rPr>
        <w:t>This Technical Proposal Submission Form consists of this cover page, the Certificate of Proponent’s Eligibility and Authority to sign Proposal and the Technical Proposal itself.</w:t>
      </w:r>
    </w:p>
    <w:p w14:paraId="5D557010" w14:textId="77777777" w:rsidR="000B480F" w:rsidRPr="00B8000E" w:rsidRDefault="000B480F" w:rsidP="00B32EDC">
      <w:pPr>
        <w:numPr>
          <w:ilvl w:val="2"/>
          <w:numId w:val="0"/>
        </w:numPr>
        <w:tabs>
          <w:tab w:val="left" w:pos="-1440"/>
        </w:tabs>
        <w:suppressAutoHyphens/>
        <w:spacing w:after="0" w:line="240" w:lineRule="auto"/>
        <w:ind w:left="709" w:firstLine="11"/>
        <w:jc w:val="both"/>
        <w:rPr>
          <w:rFonts w:ascii="Calibri" w:eastAsia="Calibri" w:hAnsi="Calibri" w:cs="Calibri"/>
          <w:spacing w:val="-3"/>
          <w:sz w:val="18"/>
          <w:szCs w:val="18"/>
          <w:lang w:val="en-GB" w:eastAsia="en-GB"/>
        </w:rPr>
      </w:pPr>
      <w:r w:rsidRPr="00B8000E">
        <w:rPr>
          <w:rFonts w:ascii="Calibri" w:eastAsia="Calibri" w:hAnsi="Calibri" w:cs="Calibri"/>
          <w:spacing w:val="-3"/>
          <w:sz w:val="18"/>
          <w:szCs w:val="18"/>
          <w:lang w:val="en-GB" w:eastAsia="en-GB"/>
        </w:rPr>
        <w:t xml:space="preserve">The entire Technical Proposal and all required and optional documentation related to the technical component of the proposal must be included in an email with email subject line as follows: </w:t>
      </w:r>
    </w:p>
    <w:p w14:paraId="31B90A8D" w14:textId="77777777" w:rsidR="000B480F" w:rsidRPr="00B8000E" w:rsidRDefault="000B480F" w:rsidP="00B32EDC">
      <w:pPr>
        <w:tabs>
          <w:tab w:val="left" w:pos="-1440"/>
        </w:tabs>
        <w:suppressAutoHyphens/>
        <w:spacing w:after="0" w:line="240" w:lineRule="auto"/>
        <w:ind w:left="1418" w:hanging="698"/>
        <w:jc w:val="both"/>
        <w:rPr>
          <w:rFonts w:ascii="Calibri" w:eastAsia="Calibri" w:hAnsi="Calibri" w:cs="Calibri"/>
          <w:spacing w:val="-3"/>
          <w:sz w:val="18"/>
          <w:szCs w:val="18"/>
          <w:lang w:val="en-GB" w:eastAsia="en-GB"/>
        </w:rPr>
      </w:pPr>
    </w:p>
    <w:p w14:paraId="22D69CEA" w14:textId="263D6318" w:rsidR="000B480F" w:rsidRPr="00B8000E" w:rsidRDefault="000B480F" w:rsidP="00B32EDC">
      <w:pPr>
        <w:numPr>
          <w:ilvl w:val="2"/>
          <w:numId w:val="0"/>
        </w:numPr>
        <w:tabs>
          <w:tab w:val="left" w:pos="-1440"/>
        </w:tabs>
        <w:suppressAutoHyphens/>
        <w:spacing w:after="0" w:line="240" w:lineRule="auto"/>
        <w:ind w:left="1418" w:hanging="698"/>
        <w:jc w:val="both"/>
        <w:rPr>
          <w:rFonts w:ascii="Calibri" w:eastAsia="Calibri" w:hAnsi="Calibri" w:cs="Calibri"/>
          <w:b/>
          <w:bCs/>
          <w:spacing w:val="-3"/>
          <w:sz w:val="18"/>
          <w:szCs w:val="18"/>
          <w:lang w:val="en-GB" w:eastAsia="en-GB"/>
        </w:rPr>
      </w:pPr>
      <w:r w:rsidRPr="00B8000E">
        <w:rPr>
          <w:rFonts w:ascii="Calibri" w:eastAsia="Calibri" w:hAnsi="Calibri" w:cs="Calibri"/>
          <w:b/>
          <w:bCs/>
          <w:spacing w:val="-3"/>
          <w:sz w:val="18"/>
          <w:szCs w:val="18"/>
          <w:lang w:val="en-GB" w:eastAsia="en-GB"/>
        </w:rPr>
        <w:t xml:space="preserve">CFP No </w:t>
      </w:r>
      <w:r w:rsidR="00D00D13">
        <w:rPr>
          <w:rFonts w:ascii="Calibri" w:eastAsia="Calibri" w:hAnsi="Calibri" w:cs="Calibri"/>
          <w:b/>
          <w:bCs/>
          <w:spacing w:val="-3"/>
          <w:sz w:val="18"/>
          <w:szCs w:val="18"/>
          <w:lang w:val="en-GB" w:eastAsia="en-GB"/>
        </w:rPr>
        <w:t>UNW/AP/IND30/2022/009</w:t>
      </w:r>
      <w:r w:rsidRPr="00B8000E">
        <w:rPr>
          <w:rFonts w:ascii="Calibri" w:eastAsia="Calibri" w:hAnsi="Calibri" w:cs="Calibri"/>
          <w:b/>
          <w:bCs/>
          <w:spacing w:val="-3"/>
          <w:sz w:val="18"/>
          <w:szCs w:val="18"/>
          <w:lang w:val="en-GB" w:eastAsia="en-GB"/>
        </w:rPr>
        <w:t xml:space="preserve"> - (Name of Proponent) - Technical proposal</w:t>
      </w:r>
    </w:p>
    <w:p w14:paraId="1E4E80BF" w14:textId="77777777" w:rsidR="000B480F" w:rsidRPr="00B8000E" w:rsidRDefault="000B480F" w:rsidP="00B32EDC">
      <w:pPr>
        <w:tabs>
          <w:tab w:val="left" w:pos="-1440"/>
        </w:tabs>
        <w:suppressAutoHyphens/>
        <w:spacing w:after="0" w:line="240" w:lineRule="auto"/>
        <w:ind w:left="1418" w:hanging="698"/>
        <w:jc w:val="both"/>
        <w:rPr>
          <w:rFonts w:ascii="Calibri" w:eastAsia="Calibri" w:hAnsi="Calibri" w:cs="Calibri"/>
          <w:spacing w:val="-3"/>
          <w:sz w:val="18"/>
          <w:szCs w:val="18"/>
          <w:lang w:val="en-GB" w:eastAsia="en-GB"/>
        </w:rPr>
      </w:pPr>
    </w:p>
    <w:p w14:paraId="44ADDAA8" w14:textId="77777777" w:rsidR="000B480F" w:rsidRPr="00B8000E" w:rsidRDefault="000B480F" w:rsidP="008C5186">
      <w:pPr>
        <w:numPr>
          <w:ilvl w:val="0"/>
          <w:numId w:val="3"/>
        </w:numPr>
        <w:spacing w:after="0" w:line="240" w:lineRule="auto"/>
        <w:jc w:val="both"/>
        <w:rPr>
          <w:rFonts w:ascii="Calibri" w:eastAsia="Arial" w:hAnsi="Calibri" w:cs="Calibri"/>
          <w:b/>
          <w:bCs/>
          <w:sz w:val="18"/>
          <w:szCs w:val="18"/>
        </w:rPr>
      </w:pPr>
      <w:r w:rsidRPr="00B8000E">
        <w:rPr>
          <w:rFonts w:ascii="Calibri" w:eastAsia="Arial" w:hAnsi="Calibri" w:cs="Calibri"/>
          <w:sz w:val="18"/>
          <w:szCs w:val="18"/>
        </w:rPr>
        <w:t>The Technical Proposal email is herewith submitted in accordance with the instructions given in the request for proposal.</w:t>
      </w:r>
    </w:p>
    <w:p w14:paraId="5CAA2C81" w14:textId="7ACC05F8" w:rsidR="000B480F" w:rsidRPr="00B8000E" w:rsidRDefault="000B480F" w:rsidP="008C5186">
      <w:pPr>
        <w:numPr>
          <w:ilvl w:val="0"/>
          <w:numId w:val="3"/>
        </w:numPr>
        <w:spacing w:after="0" w:line="240" w:lineRule="auto"/>
        <w:jc w:val="both"/>
        <w:rPr>
          <w:rFonts w:ascii="Calibri" w:eastAsia="Arial" w:hAnsi="Calibri" w:cs="Calibri"/>
          <w:sz w:val="18"/>
          <w:szCs w:val="18"/>
        </w:rPr>
      </w:pPr>
      <w:r w:rsidRPr="00B8000E">
        <w:rPr>
          <w:rFonts w:ascii="Calibri" w:eastAsia="Arial" w:hAnsi="Calibri" w:cs="Calibri"/>
          <w:sz w:val="18"/>
          <w:szCs w:val="18"/>
        </w:rPr>
        <w:t xml:space="preserve">The completed and signed Technical Proposal Submission Form, together with </w:t>
      </w:r>
      <w:r w:rsidR="00023F64">
        <w:rPr>
          <w:rFonts w:ascii="Calibri" w:eastAsia="Arial" w:hAnsi="Calibri" w:cs="Calibri"/>
          <w:sz w:val="18"/>
          <w:szCs w:val="18"/>
        </w:rPr>
        <w:t>Annex A-1</w:t>
      </w:r>
      <w:r w:rsidRPr="00B8000E">
        <w:rPr>
          <w:rFonts w:ascii="Calibri" w:eastAsia="Arial" w:hAnsi="Calibri" w:cs="Calibri"/>
          <w:sz w:val="18"/>
          <w:szCs w:val="18"/>
        </w:rPr>
        <w:t xml:space="preserve"> </w:t>
      </w:r>
      <w:r w:rsidR="00023F64">
        <w:rPr>
          <w:rFonts w:ascii="Calibri" w:eastAsia="Arial" w:hAnsi="Calibri" w:cs="Calibri"/>
          <w:sz w:val="18"/>
          <w:szCs w:val="18"/>
        </w:rPr>
        <w:t>M</w:t>
      </w:r>
      <w:r w:rsidRPr="00B8000E">
        <w:rPr>
          <w:rFonts w:ascii="Calibri" w:eastAsia="Arial" w:hAnsi="Calibri" w:cs="Calibri"/>
          <w:sz w:val="18"/>
          <w:szCs w:val="18"/>
        </w:rPr>
        <w:t xml:space="preserve">andatory </w:t>
      </w:r>
      <w:r w:rsidR="00023F64">
        <w:rPr>
          <w:rFonts w:ascii="Calibri" w:eastAsia="Arial" w:hAnsi="Calibri" w:cs="Calibri"/>
          <w:sz w:val="18"/>
          <w:szCs w:val="18"/>
        </w:rPr>
        <w:t>R</w:t>
      </w:r>
      <w:r w:rsidRPr="00B8000E">
        <w:rPr>
          <w:rFonts w:ascii="Calibri" w:eastAsia="Arial" w:hAnsi="Calibri" w:cs="Calibri"/>
          <w:sz w:val="18"/>
          <w:szCs w:val="18"/>
        </w:rPr>
        <w:t xml:space="preserve">equirements / </w:t>
      </w:r>
      <w:r w:rsidR="00023F64">
        <w:rPr>
          <w:rFonts w:ascii="Calibri" w:eastAsia="Arial" w:hAnsi="Calibri" w:cs="Calibri"/>
          <w:sz w:val="18"/>
          <w:szCs w:val="18"/>
        </w:rPr>
        <w:t>P</w:t>
      </w:r>
      <w:r w:rsidRPr="00B8000E">
        <w:rPr>
          <w:rFonts w:ascii="Calibri" w:eastAsia="Arial" w:hAnsi="Calibri" w:cs="Calibri"/>
          <w:sz w:val="18"/>
          <w:szCs w:val="18"/>
        </w:rPr>
        <w:t>re-</w:t>
      </w:r>
      <w:r w:rsidR="00023F64">
        <w:rPr>
          <w:rFonts w:ascii="Calibri" w:eastAsia="Arial" w:hAnsi="Calibri" w:cs="Calibri"/>
          <w:sz w:val="18"/>
          <w:szCs w:val="18"/>
        </w:rPr>
        <w:t>Q</w:t>
      </w:r>
      <w:r w:rsidRPr="00B8000E">
        <w:rPr>
          <w:rFonts w:ascii="Calibri" w:eastAsia="Arial" w:hAnsi="Calibri" w:cs="Calibri"/>
          <w:sz w:val="18"/>
          <w:szCs w:val="18"/>
        </w:rPr>
        <w:t xml:space="preserve">ualification </w:t>
      </w:r>
      <w:r w:rsidR="00023F64">
        <w:rPr>
          <w:rFonts w:ascii="Calibri" w:eastAsia="Arial" w:hAnsi="Calibri" w:cs="Calibri"/>
          <w:sz w:val="18"/>
          <w:szCs w:val="18"/>
        </w:rPr>
        <w:t>C</w:t>
      </w:r>
      <w:r w:rsidRPr="00B8000E">
        <w:rPr>
          <w:rFonts w:ascii="Calibri" w:eastAsia="Arial" w:hAnsi="Calibri" w:cs="Calibri"/>
          <w:sz w:val="18"/>
          <w:szCs w:val="18"/>
        </w:rPr>
        <w:t xml:space="preserve">riteria </w:t>
      </w:r>
      <w:r w:rsidR="00A954A1">
        <w:rPr>
          <w:rFonts w:ascii="Calibri" w:eastAsia="Arial" w:hAnsi="Calibri" w:cs="Calibri"/>
          <w:sz w:val="18"/>
          <w:szCs w:val="18"/>
        </w:rPr>
        <w:t xml:space="preserve">and Contractual Aspects </w:t>
      </w:r>
      <w:r w:rsidRPr="00B8000E">
        <w:rPr>
          <w:rFonts w:ascii="Calibri" w:eastAsia="Arial" w:hAnsi="Calibri" w:cs="Calibri"/>
          <w:sz w:val="18"/>
          <w:szCs w:val="18"/>
        </w:rPr>
        <w:t xml:space="preserve">completed by </w:t>
      </w:r>
      <w:r w:rsidR="00D658F2">
        <w:rPr>
          <w:rFonts w:ascii="Calibri" w:eastAsia="Arial" w:hAnsi="Calibri" w:cs="Calibri"/>
          <w:sz w:val="18"/>
          <w:szCs w:val="18"/>
        </w:rPr>
        <w:t xml:space="preserve">the </w:t>
      </w:r>
      <w:r w:rsidR="0007662D">
        <w:rPr>
          <w:rFonts w:ascii="Calibri" w:eastAsia="Arial" w:hAnsi="Calibri" w:cs="Calibri"/>
          <w:sz w:val="18"/>
          <w:szCs w:val="18"/>
        </w:rPr>
        <w:t>undersigned</w:t>
      </w:r>
      <w:r w:rsidRPr="00B8000E">
        <w:rPr>
          <w:rFonts w:ascii="Calibri" w:eastAsia="Arial" w:hAnsi="Calibri" w:cs="Calibri"/>
          <w:sz w:val="18"/>
          <w:szCs w:val="18"/>
        </w:rPr>
        <w:t xml:space="preserve">, together with any other supporting documentation submitted in accordance with this CFP and/or voluntarily constitutes the proponent’s Technical Proposal and fully responds to the request for proposal </w:t>
      </w:r>
      <w:r w:rsidR="00A9567D">
        <w:rPr>
          <w:rFonts w:ascii="Calibri" w:eastAsia="Arial" w:hAnsi="Calibri" w:cs="Calibri"/>
          <w:sz w:val="18"/>
          <w:szCs w:val="18"/>
        </w:rPr>
        <w:t>n</w:t>
      </w:r>
      <w:r w:rsidRPr="00B8000E">
        <w:rPr>
          <w:rFonts w:ascii="Calibri" w:eastAsia="Arial" w:hAnsi="Calibri" w:cs="Calibri"/>
          <w:sz w:val="18"/>
          <w:szCs w:val="18"/>
        </w:rPr>
        <w:t>o (_________________)</w:t>
      </w:r>
    </w:p>
    <w:p w14:paraId="176753F5" w14:textId="32366814" w:rsidR="0087353A" w:rsidRPr="00B8000E" w:rsidRDefault="0087353A" w:rsidP="00B8000E">
      <w:pPr>
        <w:spacing w:after="0" w:line="240" w:lineRule="auto"/>
        <w:jc w:val="both"/>
        <w:rPr>
          <w:rFonts w:ascii="Calibri" w:eastAsia="Arial" w:hAnsi="Calibri" w:cs="Calibri"/>
          <w:sz w:val="18"/>
          <w:szCs w:val="18"/>
        </w:rPr>
      </w:pPr>
    </w:p>
    <w:tbl>
      <w:tblPr>
        <w:tblpPr w:leftFromText="180" w:rightFromText="180" w:vertAnchor="text" w:horzAnchor="margin" w:tblpY="67"/>
        <w:tblW w:w="9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7222"/>
        <w:gridCol w:w="1890"/>
      </w:tblGrid>
      <w:tr w:rsidR="0087353A" w:rsidRPr="00B8000E" w14:paraId="1F6CD939" w14:textId="77777777" w:rsidTr="00D00D13">
        <w:trPr>
          <w:tblHeader/>
        </w:trPr>
        <w:tc>
          <w:tcPr>
            <w:tcW w:w="7222" w:type="dxa"/>
            <w:tcBorders>
              <w:top w:val="single" w:sz="4" w:space="0" w:color="auto"/>
              <w:left w:val="single" w:sz="6" w:space="0" w:color="000000" w:themeColor="text1"/>
              <w:bottom w:val="single" w:sz="6" w:space="0" w:color="000000" w:themeColor="text1"/>
              <w:right w:val="single" w:sz="6" w:space="0" w:color="000000" w:themeColor="text1"/>
            </w:tcBorders>
          </w:tcPr>
          <w:p w14:paraId="742F73BC" w14:textId="77777777" w:rsidR="0087353A" w:rsidRPr="00B8000E" w:rsidRDefault="0087353A" w:rsidP="00B8000E">
            <w:pPr>
              <w:spacing w:after="0" w:line="240" w:lineRule="auto"/>
              <w:rPr>
                <w:rFonts w:ascii="Calibri" w:eastAsia="Arial" w:hAnsi="Calibri" w:cs="Calibri"/>
                <w:sz w:val="18"/>
                <w:szCs w:val="18"/>
              </w:rPr>
            </w:pPr>
            <w:r w:rsidRPr="00B8000E">
              <w:rPr>
                <w:rFonts w:ascii="Calibri" w:eastAsia="Arial" w:hAnsi="Calibri" w:cs="Calibri"/>
                <w:b/>
                <w:bCs/>
                <w:sz w:val="18"/>
                <w:szCs w:val="18"/>
              </w:rPr>
              <w:t>Proponent’s Eligibility Confirmation and Information</w:t>
            </w:r>
          </w:p>
        </w:tc>
        <w:tc>
          <w:tcPr>
            <w:tcW w:w="1890" w:type="dxa"/>
            <w:tcBorders>
              <w:top w:val="single" w:sz="4" w:space="0" w:color="auto"/>
              <w:left w:val="single" w:sz="6" w:space="0" w:color="000000" w:themeColor="text1"/>
              <w:bottom w:val="single" w:sz="6" w:space="0" w:color="000000" w:themeColor="text1"/>
              <w:right w:val="single" w:sz="6" w:space="0" w:color="000000" w:themeColor="text1"/>
            </w:tcBorders>
          </w:tcPr>
          <w:p w14:paraId="5B77D680" w14:textId="77777777" w:rsidR="0087353A" w:rsidRPr="00B8000E" w:rsidRDefault="0087353A" w:rsidP="00B8000E">
            <w:pPr>
              <w:spacing w:after="0" w:line="240" w:lineRule="auto"/>
              <w:rPr>
                <w:rFonts w:ascii="Calibri" w:eastAsia="Arial" w:hAnsi="Calibri" w:cs="Calibri"/>
                <w:b/>
                <w:bCs/>
                <w:sz w:val="18"/>
                <w:szCs w:val="18"/>
              </w:rPr>
            </w:pPr>
            <w:r w:rsidRPr="00B8000E">
              <w:rPr>
                <w:rFonts w:ascii="Calibri" w:eastAsia="Arial" w:hAnsi="Calibri" w:cs="Calibri"/>
                <w:b/>
                <w:bCs/>
                <w:sz w:val="18"/>
                <w:szCs w:val="18"/>
              </w:rPr>
              <w:t>Proponent’s Response</w:t>
            </w:r>
          </w:p>
        </w:tc>
      </w:tr>
      <w:tr w:rsidR="0087353A" w:rsidRPr="00B8000E" w14:paraId="3B150666" w14:textId="77777777" w:rsidTr="00D00D13">
        <w:tc>
          <w:tcPr>
            <w:tcW w:w="72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D628B0" w14:textId="47A0F4D4" w:rsidR="0087353A" w:rsidRPr="00B8000E" w:rsidRDefault="0087353A" w:rsidP="008C5186">
            <w:pPr>
              <w:numPr>
                <w:ilvl w:val="0"/>
                <w:numId w:val="21"/>
              </w:numPr>
              <w:spacing w:after="0" w:line="240" w:lineRule="auto"/>
              <w:jc w:val="both"/>
              <w:rPr>
                <w:rFonts w:ascii="Calibri" w:eastAsia="Arial" w:hAnsi="Calibri" w:cs="Calibri"/>
                <w:sz w:val="18"/>
                <w:szCs w:val="18"/>
              </w:rPr>
            </w:pPr>
            <w:r w:rsidRPr="00B8000E">
              <w:rPr>
                <w:rFonts w:ascii="Calibri" w:eastAsia="Arial" w:hAnsi="Calibri" w:cs="Calibri"/>
                <w:sz w:val="18"/>
                <w:szCs w:val="18"/>
              </w:rPr>
              <w:t xml:space="preserve">What year was </w:t>
            </w:r>
            <w:r w:rsidR="00D87D58">
              <w:rPr>
                <w:rFonts w:ascii="Calibri" w:eastAsia="Arial" w:hAnsi="Calibri" w:cs="Calibri"/>
                <w:sz w:val="18"/>
                <w:szCs w:val="18"/>
              </w:rPr>
              <w:t>the</w:t>
            </w:r>
            <w:r w:rsidRPr="00B8000E">
              <w:rPr>
                <w:rFonts w:ascii="Calibri" w:eastAsia="Arial" w:hAnsi="Calibri" w:cs="Calibri"/>
                <w:sz w:val="18"/>
                <w:szCs w:val="18"/>
              </w:rPr>
              <w:t xml:space="preserve"> organization established?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E3BEA2" w14:textId="77777777" w:rsidR="0087353A" w:rsidRPr="00B8000E" w:rsidRDefault="0087353A" w:rsidP="00B8000E">
            <w:pPr>
              <w:spacing w:after="0" w:line="240" w:lineRule="auto"/>
              <w:rPr>
                <w:rFonts w:ascii="Calibri" w:eastAsia="Times New Roman" w:hAnsi="Calibri" w:cs="Calibri"/>
                <w:sz w:val="18"/>
                <w:szCs w:val="18"/>
              </w:rPr>
            </w:pPr>
          </w:p>
        </w:tc>
      </w:tr>
      <w:tr w:rsidR="0087353A" w:rsidRPr="00B8000E" w14:paraId="26393DAB" w14:textId="77777777" w:rsidTr="00D00D13">
        <w:trPr>
          <w:trHeight w:val="300"/>
        </w:trPr>
        <w:tc>
          <w:tcPr>
            <w:tcW w:w="72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A33DB7" w14:textId="2F323934" w:rsidR="0087353A" w:rsidRPr="00B8000E" w:rsidRDefault="0087353A" w:rsidP="008C5186">
            <w:pPr>
              <w:numPr>
                <w:ilvl w:val="0"/>
                <w:numId w:val="21"/>
              </w:numPr>
              <w:spacing w:after="0" w:line="240" w:lineRule="auto"/>
              <w:jc w:val="both"/>
              <w:rPr>
                <w:rFonts w:ascii="Calibri" w:eastAsia="Arial" w:hAnsi="Calibri" w:cs="Calibri"/>
                <w:sz w:val="18"/>
                <w:szCs w:val="18"/>
              </w:rPr>
            </w:pPr>
            <w:r w:rsidRPr="00B8000E">
              <w:rPr>
                <w:rFonts w:ascii="Calibri" w:eastAsia="Arial" w:hAnsi="Calibri" w:cs="Calibri"/>
                <w:sz w:val="18"/>
                <w:szCs w:val="18"/>
              </w:rPr>
              <w:t xml:space="preserve">In what province/state/country </w:t>
            </w:r>
            <w:r w:rsidR="00564206">
              <w:rPr>
                <w:rFonts w:ascii="Calibri" w:eastAsia="Arial" w:hAnsi="Calibri" w:cs="Calibri"/>
                <w:sz w:val="18"/>
                <w:szCs w:val="18"/>
              </w:rPr>
              <w:t>has</w:t>
            </w:r>
            <w:r w:rsidRPr="00B8000E">
              <w:rPr>
                <w:rFonts w:ascii="Calibri" w:eastAsia="Arial" w:hAnsi="Calibri" w:cs="Calibri"/>
                <w:sz w:val="18"/>
                <w:szCs w:val="18"/>
              </w:rPr>
              <w:t xml:space="preserve"> </w:t>
            </w:r>
            <w:r w:rsidR="00D87D58">
              <w:rPr>
                <w:rFonts w:ascii="Calibri" w:eastAsia="Arial" w:hAnsi="Calibri" w:cs="Calibri"/>
                <w:sz w:val="18"/>
                <w:szCs w:val="18"/>
              </w:rPr>
              <w:t>the</w:t>
            </w:r>
            <w:r w:rsidRPr="00B8000E">
              <w:rPr>
                <w:rFonts w:ascii="Calibri" w:eastAsia="Arial" w:hAnsi="Calibri" w:cs="Calibri"/>
                <w:sz w:val="18"/>
                <w:szCs w:val="18"/>
              </w:rPr>
              <w:t xml:space="preserve"> organization </w:t>
            </w:r>
            <w:r w:rsidR="00564206">
              <w:rPr>
                <w:rFonts w:ascii="Calibri" w:eastAsia="Arial" w:hAnsi="Calibri" w:cs="Calibri"/>
                <w:sz w:val="18"/>
                <w:szCs w:val="18"/>
              </w:rPr>
              <w:t xml:space="preserve">been </w:t>
            </w:r>
            <w:r w:rsidRPr="00B8000E">
              <w:rPr>
                <w:rFonts w:ascii="Calibri" w:eastAsia="Arial" w:hAnsi="Calibri" w:cs="Calibri"/>
                <w:sz w:val="18"/>
                <w:szCs w:val="18"/>
              </w:rPr>
              <w:t>established?</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8353FA" w14:textId="77777777" w:rsidR="0087353A" w:rsidRPr="00B8000E" w:rsidRDefault="0087353A" w:rsidP="00B8000E">
            <w:pPr>
              <w:spacing w:after="0" w:line="240" w:lineRule="auto"/>
              <w:rPr>
                <w:rFonts w:ascii="Calibri" w:eastAsia="Times New Roman" w:hAnsi="Calibri" w:cs="Calibri"/>
                <w:sz w:val="18"/>
                <w:szCs w:val="18"/>
              </w:rPr>
            </w:pPr>
          </w:p>
        </w:tc>
      </w:tr>
      <w:tr w:rsidR="0087353A" w:rsidRPr="00B8000E" w14:paraId="10125939" w14:textId="77777777" w:rsidTr="00D00D13">
        <w:tc>
          <w:tcPr>
            <w:tcW w:w="72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FF842A" w14:textId="363486A3" w:rsidR="0087353A" w:rsidRPr="00B8000E" w:rsidRDefault="0087353A" w:rsidP="008C5186">
            <w:pPr>
              <w:numPr>
                <w:ilvl w:val="0"/>
                <w:numId w:val="21"/>
              </w:numPr>
              <w:spacing w:after="0" w:line="240" w:lineRule="auto"/>
              <w:jc w:val="both"/>
              <w:rPr>
                <w:rFonts w:ascii="Calibri" w:eastAsia="Arial" w:hAnsi="Calibri" w:cs="Calibri"/>
                <w:sz w:val="18"/>
                <w:szCs w:val="18"/>
              </w:rPr>
            </w:pPr>
            <w:r w:rsidRPr="00B8000E">
              <w:rPr>
                <w:rFonts w:ascii="Calibri" w:eastAsia="Arial" w:hAnsi="Calibri" w:cs="Calibri"/>
                <w:sz w:val="18"/>
                <w:szCs w:val="18"/>
              </w:rPr>
              <w:t xml:space="preserve">Has </w:t>
            </w:r>
            <w:r w:rsidR="00D87D58">
              <w:rPr>
                <w:rFonts w:ascii="Calibri" w:eastAsia="Arial" w:hAnsi="Calibri" w:cs="Calibri"/>
                <w:sz w:val="18"/>
                <w:szCs w:val="18"/>
              </w:rPr>
              <w:t>the</w:t>
            </w:r>
            <w:r w:rsidRPr="00B8000E">
              <w:rPr>
                <w:rFonts w:ascii="Calibri" w:eastAsia="Arial" w:hAnsi="Calibri" w:cs="Calibri"/>
                <w:sz w:val="18"/>
                <w:szCs w:val="18"/>
              </w:rPr>
              <w:t xml:space="preserve"> organization ever been adjudged bankrupt, or been liquidated, or been insolvent, or applied for a moratorium or stay on any payment or repayment obligations, or applied to be declared insolvent? (If YES, explain in detail the reasons why, filing date, and </w:t>
            </w:r>
            <w:proofErr w:type="gramStart"/>
            <w:r w:rsidRPr="00B8000E">
              <w:rPr>
                <w:rFonts w:ascii="Calibri" w:eastAsia="Arial" w:hAnsi="Calibri" w:cs="Calibri"/>
                <w:sz w:val="18"/>
                <w:szCs w:val="18"/>
              </w:rPr>
              <w:t>current status</w:t>
            </w:r>
            <w:proofErr w:type="gramEnd"/>
            <w:r w:rsidRPr="00B8000E">
              <w:rPr>
                <w:rFonts w:ascii="Calibri" w:eastAsia="Arial" w:hAnsi="Calibri" w:cs="Calibri"/>
                <w:sz w:val="18"/>
                <w:szCs w:val="18"/>
              </w:rPr>
              <w:t>.)</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7E29B1" w14:textId="3231F3C3" w:rsidR="0087353A" w:rsidRPr="00B8000E" w:rsidRDefault="00A34AD5" w:rsidP="00B8000E">
            <w:pPr>
              <w:spacing w:after="0" w:line="240" w:lineRule="auto"/>
              <w:rPr>
                <w:rFonts w:ascii="Calibri" w:eastAsia="Arial" w:hAnsi="Calibri" w:cs="Calibri"/>
                <w:sz w:val="18"/>
                <w:szCs w:val="18"/>
              </w:rPr>
            </w:pPr>
            <w:r w:rsidRPr="3F3556CC">
              <w:rPr>
                <w:rFonts w:ascii="Calibri" w:eastAsia="Arial" w:hAnsi="Calibri" w:cs="Calibri"/>
                <w:sz w:val="18"/>
                <w:szCs w:val="18"/>
              </w:rPr>
              <w:t>Yes/No</w:t>
            </w:r>
          </w:p>
        </w:tc>
      </w:tr>
      <w:tr w:rsidR="0087353A" w:rsidRPr="00B8000E" w14:paraId="7B631588" w14:textId="77777777" w:rsidTr="00D00D13">
        <w:tc>
          <w:tcPr>
            <w:tcW w:w="72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F5A52B" w14:textId="181DD8F5" w:rsidR="0087353A" w:rsidRPr="00B8000E" w:rsidRDefault="0087353A" w:rsidP="008C5186">
            <w:pPr>
              <w:numPr>
                <w:ilvl w:val="0"/>
                <w:numId w:val="21"/>
              </w:numPr>
              <w:spacing w:after="0" w:line="240" w:lineRule="auto"/>
              <w:jc w:val="both"/>
              <w:rPr>
                <w:rFonts w:ascii="Calibri" w:eastAsia="Arial" w:hAnsi="Calibri" w:cs="Calibri"/>
                <w:sz w:val="18"/>
                <w:szCs w:val="18"/>
              </w:rPr>
            </w:pPr>
            <w:r w:rsidRPr="00B8000E">
              <w:rPr>
                <w:rFonts w:ascii="Calibri" w:eastAsia="Arial" w:hAnsi="Calibri" w:cs="Calibri"/>
                <w:sz w:val="18"/>
                <w:szCs w:val="18"/>
              </w:rPr>
              <w:t xml:space="preserve">Has </w:t>
            </w:r>
            <w:r w:rsidR="00D87D58">
              <w:rPr>
                <w:rFonts w:ascii="Calibri" w:eastAsia="Arial" w:hAnsi="Calibri" w:cs="Calibri"/>
                <w:sz w:val="18"/>
                <w:szCs w:val="18"/>
              </w:rPr>
              <w:t>the</w:t>
            </w:r>
            <w:r w:rsidRPr="00B8000E">
              <w:rPr>
                <w:rFonts w:ascii="Calibri" w:eastAsia="Arial" w:hAnsi="Calibri" w:cs="Calibri"/>
                <w:sz w:val="18"/>
                <w:szCs w:val="18"/>
              </w:rPr>
              <w:t xml:space="preserve"> organization ever been terminated for non-performance on a contract? If YES, describe in detail.</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43DCEE" w14:textId="3231F3C3" w:rsidR="0087353A" w:rsidRPr="00B8000E" w:rsidRDefault="5CCA200F" w:rsidP="3F3556CC">
            <w:pPr>
              <w:spacing w:after="0" w:line="240" w:lineRule="auto"/>
              <w:rPr>
                <w:rFonts w:ascii="Calibri" w:eastAsia="Arial" w:hAnsi="Calibri" w:cs="Calibri"/>
                <w:sz w:val="18"/>
                <w:szCs w:val="18"/>
              </w:rPr>
            </w:pPr>
            <w:r w:rsidRPr="3F3556CC">
              <w:rPr>
                <w:rFonts w:ascii="Calibri" w:eastAsia="Arial" w:hAnsi="Calibri" w:cs="Calibri"/>
                <w:sz w:val="18"/>
                <w:szCs w:val="18"/>
              </w:rPr>
              <w:t>Yes/No</w:t>
            </w:r>
          </w:p>
          <w:p w14:paraId="2CCE24B6" w14:textId="0C77B0A2" w:rsidR="0087353A" w:rsidRPr="00B8000E" w:rsidRDefault="0087353A" w:rsidP="00B8000E">
            <w:pPr>
              <w:spacing w:after="0" w:line="240" w:lineRule="auto"/>
              <w:rPr>
                <w:rFonts w:ascii="Calibri" w:eastAsia="Arial" w:hAnsi="Calibri" w:cs="Calibri"/>
                <w:sz w:val="18"/>
                <w:szCs w:val="18"/>
              </w:rPr>
            </w:pPr>
          </w:p>
        </w:tc>
      </w:tr>
      <w:tr w:rsidR="0087353A" w:rsidRPr="00B8000E" w14:paraId="3443BCE8" w14:textId="77777777" w:rsidTr="00D00D13">
        <w:tc>
          <w:tcPr>
            <w:tcW w:w="72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7526CB" w14:textId="4C18FC41" w:rsidR="00A17FF7" w:rsidRPr="00FC06F8" w:rsidRDefault="001A3EC8" w:rsidP="008C5186">
            <w:pPr>
              <w:numPr>
                <w:ilvl w:val="0"/>
                <w:numId w:val="21"/>
              </w:numPr>
              <w:spacing w:after="0" w:line="240" w:lineRule="auto"/>
              <w:jc w:val="both"/>
              <w:rPr>
                <w:rStyle w:val="normaltextrun"/>
                <w:rFonts w:ascii="Calibri" w:eastAsia="Arial" w:hAnsi="Calibri" w:cs="Calibri"/>
                <w:sz w:val="18"/>
                <w:szCs w:val="18"/>
              </w:rPr>
            </w:pPr>
            <w:r>
              <w:rPr>
                <w:rStyle w:val="normaltextrun"/>
                <w:rFonts w:ascii="Calibri" w:hAnsi="Calibri" w:cs="Calibri"/>
                <w:sz w:val="18"/>
                <w:szCs w:val="18"/>
                <w:shd w:val="clear" w:color="auto" w:fill="FFFFFF"/>
              </w:rPr>
              <w:t xml:space="preserve">Has </w:t>
            </w:r>
            <w:r w:rsidR="00D87D58">
              <w:rPr>
                <w:rStyle w:val="normaltextrun"/>
                <w:rFonts w:ascii="Calibri" w:hAnsi="Calibri" w:cs="Calibri"/>
                <w:sz w:val="18"/>
                <w:szCs w:val="18"/>
                <w:shd w:val="clear" w:color="auto" w:fill="FFFFFF"/>
              </w:rPr>
              <w:t>the</w:t>
            </w:r>
            <w:r>
              <w:rPr>
                <w:rStyle w:val="normaltextrun"/>
                <w:rFonts w:ascii="Calibri" w:hAnsi="Calibri" w:cs="Calibri"/>
                <w:sz w:val="18"/>
                <w:szCs w:val="18"/>
                <w:shd w:val="clear" w:color="auto" w:fill="FFFFFF"/>
              </w:rPr>
              <w:t xml:space="preserve"> organization or any of its employees and personnel ever been</w:t>
            </w:r>
            <w:r w:rsidR="00A17FF7">
              <w:rPr>
                <w:rStyle w:val="normaltextrun"/>
                <w:rFonts w:ascii="Calibri" w:hAnsi="Calibri" w:cs="Calibri"/>
                <w:sz w:val="18"/>
                <w:szCs w:val="18"/>
                <w:shd w:val="clear" w:color="auto" w:fill="FFFFFF"/>
              </w:rPr>
              <w:t>:</w:t>
            </w:r>
            <w:r>
              <w:rPr>
                <w:rStyle w:val="normaltextrun"/>
                <w:rFonts w:ascii="Calibri" w:hAnsi="Calibri" w:cs="Calibri"/>
                <w:sz w:val="18"/>
                <w:szCs w:val="18"/>
                <w:shd w:val="clear" w:color="auto" w:fill="FFFFFF"/>
              </w:rPr>
              <w:t xml:space="preserve"> </w:t>
            </w:r>
          </w:p>
          <w:p w14:paraId="7C3BD3CD" w14:textId="75922DDD" w:rsidR="00A17FF7" w:rsidRPr="0094310F" w:rsidRDefault="001A3EC8" w:rsidP="008C5186">
            <w:pPr>
              <w:pStyle w:val="ListParagraph"/>
              <w:numPr>
                <w:ilvl w:val="0"/>
                <w:numId w:val="23"/>
              </w:numPr>
              <w:spacing w:after="0" w:line="240" w:lineRule="auto"/>
              <w:ind w:left="694" w:hanging="270"/>
              <w:jc w:val="both"/>
              <w:rPr>
                <w:rStyle w:val="normaltextrun"/>
                <w:rFonts w:ascii="Calibri" w:hAnsi="Calibri" w:cs="Calibri"/>
                <w:sz w:val="18"/>
                <w:szCs w:val="18"/>
                <w:shd w:val="clear" w:color="auto" w:fill="FFFFFF"/>
              </w:rPr>
            </w:pPr>
            <w:r w:rsidRPr="0094310F">
              <w:rPr>
                <w:rStyle w:val="normaltextrun"/>
                <w:rFonts w:ascii="Calibri" w:hAnsi="Calibri" w:cs="Calibri"/>
                <w:sz w:val="18"/>
                <w:szCs w:val="18"/>
                <w:shd w:val="clear" w:color="auto" w:fill="FFFFFF"/>
              </w:rPr>
              <w:t xml:space="preserve">suspended or debarred by any government, a UN agency or other international </w:t>
            </w:r>
            <w:proofErr w:type="gramStart"/>
            <w:r w:rsidRPr="0094310F">
              <w:rPr>
                <w:rStyle w:val="normaltextrun"/>
                <w:rFonts w:ascii="Calibri" w:hAnsi="Calibri" w:cs="Calibri"/>
                <w:sz w:val="18"/>
                <w:szCs w:val="18"/>
                <w:shd w:val="clear" w:color="auto" w:fill="FFFFFF"/>
              </w:rPr>
              <w:t>organization</w:t>
            </w:r>
            <w:r w:rsidR="00A17FF7" w:rsidRPr="0094310F">
              <w:rPr>
                <w:rStyle w:val="normaltextrun"/>
                <w:rFonts w:ascii="Calibri" w:hAnsi="Calibri" w:cs="Calibri"/>
                <w:sz w:val="18"/>
                <w:szCs w:val="18"/>
                <w:shd w:val="clear" w:color="auto" w:fill="FFFFFF"/>
              </w:rPr>
              <w:t>;</w:t>
            </w:r>
            <w:proofErr w:type="gramEnd"/>
            <w:r w:rsidRPr="0094310F">
              <w:rPr>
                <w:rStyle w:val="normaltextrun"/>
                <w:rFonts w:ascii="Calibri" w:hAnsi="Calibri" w:cs="Calibri"/>
                <w:sz w:val="18"/>
                <w:szCs w:val="18"/>
                <w:shd w:val="clear" w:color="auto" w:fill="FFFFFF"/>
              </w:rPr>
              <w:t xml:space="preserve"> </w:t>
            </w:r>
          </w:p>
          <w:p w14:paraId="1B984550" w14:textId="0533B64F" w:rsidR="00A17FF7" w:rsidRPr="0094310F" w:rsidRDefault="008F76A3" w:rsidP="008C5186">
            <w:pPr>
              <w:pStyle w:val="ListParagraph"/>
              <w:numPr>
                <w:ilvl w:val="0"/>
                <w:numId w:val="23"/>
              </w:numPr>
              <w:spacing w:after="0" w:line="240" w:lineRule="auto"/>
              <w:ind w:left="781"/>
              <w:jc w:val="both"/>
              <w:rPr>
                <w:rStyle w:val="normaltextrun"/>
                <w:rFonts w:ascii="Calibri" w:hAnsi="Calibri" w:cs="Calibri"/>
                <w:sz w:val="18"/>
                <w:szCs w:val="18"/>
                <w:shd w:val="clear" w:color="auto" w:fill="FFFFFF"/>
              </w:rPr>
            </w:pPr>
            <w:r w:rsidRPr="008E4A05">
              <w:rPr>
                <w:rFonts w:ascii="Calibri" w:eastAsia="Times New Roman" w:hAnsi="Calibri" w:cs="Calibri"/>
                <w:sz w:val="18"/>
                <w:szCs w:val="18"/>
              </w:rPr>
              <w:t>placed on any relevant sanctions list including the  - </w:t>
            </w:r>
            <w:hyperlink r:id="rId18" w:tgtFrame="_blank" w:history="1">
              <w:r w:rsidRPr="008E4A05">
                <w:rPr>
                  <w:rFonts w:ascii="Calibri" w:eastAsia="Times New Roman" w:hAnsi="Calibri" w:cs="Calibri"/>
                  <w:color w:val="0563C1"/>
                  <w:sz w:val="18"/>
                  <w:szCs w:val="18"/>
                  <w:u w:val="single"/>
                </w:rPr>
                <w:t>https://www.un.org/sc/suborg/en/sanctions/un-sc-consolidated-list</w:t>
              </w:r>
            </w:hyperlink>
            <w:r w:rsidRPr="008E4A05">
              <w:rPr>
                <w:rFonts w:ascii="Calibri" w:eastAsia="Times New Roman" w:hAnsi="Calibri" w:cs="Calibri"/>
                <w:color w:val="0563C1"/>
                <w:sz w:val="18"/>
                <w:szCs w:val="18"/>
                <w:u w:val="single"/>
              </w:rPr>
              <w:t>,</w:t>
            </w:r>
            <w:r w:rsidR="00F779C9">
              <w:rPr>
                <w:rFonts w:ascii="Calibri" w:eastAsia="Times New Roman" w:hAnsi="Calibri" w:cs="Calibri"/>
                <w:color w:val="0563C1"/>
                <w:sz w:val="18"/>
                <w:szCs w:val="18"/>
                <w:u w:val="single"/>
              </w:rPr>
              <w:t xml:space="preserve"> </w:t>
            </w:r>
            <w:r w:rsidR="001A3EC8" w:rsidRPr="0094310F">
              <w:rPr>
                <w:rStyle w:val="normaltextrun"/>
                <w:rFonts w:ascii="Calibri" w:hAnsi="Calibri" w:cs="Calibri"/>
                <w:color w:val="000000"/>
                <w:sz w:val="18"/>
                <w:szCs w:val="18"/>
                <w:shd w:val="clear" w:color="auto" w:fill="FFFFFF"/>
                <w:lang w:val="en-CA"/>
              </w:rPr>
              <w:t xml:space="preserve">United Nations Global Market Place Vendor ineligibility or </w:t>
            </w:r>
            <w:r w:rsidR="001A3EC8" w:rsidRPr="0094310F">
              <w:rPr>
                <w:rStyle w:val="normaltextrun"/>
                <w:rFonts w:ascii="Calibri" w:hAnsi="Calibri" w:cs="Calibri"/>
                <w:sz w:val="18"/>
                <w:szCs w:val="18"/>
                <w:shd w:val="clear" w:color="auto" w:fill="FFFFFF"/>
                <w:lang w:val="en-CA"/>
              </w:rPr>
              <w:t>any other Donor Sanction List</w:t>
            </w:r>
            <w:r w:rsidR="00A17FF7" w:rsidRPr="00FC06F8">
              <w:rPr>
                <w:rStyle w:val="normaltextrun"/>
                <w:rFonts w:ascii="Calibri" w:hAnsi="Calibri" w:cs="Calibri"/>
                <w:sz w:val="18"/>
                <w:szCs w:val="18"/>
                <w:shd w:val="clear" w:color="auto" w:fill="FFFFFF"/>
              </w:rPr>
              <w:t>; and/or</w:t>
            </w:r>
            <w:r w:rsidR="001A3EC8" w:rsidRPr="0094310F">
              <w:rPr>
                <w:rStyle w:val="normaltextrun"/>
                <w:rFonts w:ascii="Calibri" w:hAnsi="Calibri" w:cs="Calibri"/>
                <w:sz w:val="18"/>
                <w:szCs w:val="18"/>
                <w:shd w:val="clear" w:color="auto" w:fill="FFFFFF"/>
              </w:rPr>
              <w:t> </w:t>
            </w:r>
          </w:p>
          <w:p w14:paraId="36CC0A92" w14:textId="7C492519" w:rsidR="00A17FF7" w:rsidRPr="0094310F" w:rsidRDefault="00F779C9" w:rsidP="008C5186">
            <w:pPr>
              <w:pStyle w:val="ListParagraph"/>
              <w:numPr>
                <w:ilvl w:val="0"/>
                <w:numId w:val="23"/>
              </w:numPr>
              <w:spacing w:after="0" w:line="240" w:lineRule="auto"/>
              <w:ind w:left="694" w:hanging="270"/>
              <w:jc w:val="both"/>
              <w:rPr>
                <w:rStyle w:val="normaltextrun"/>
                <w:rFonts w:ascii="Calibri" w:hAnsi="Calibri" w:cs="Calibri"/>
                <w:sz w:val="18"/>
                <w:szCs w:val="18"/>
                <w:shd w:val="clear" w:color="auto" w:fill="FFFFFF"/>
              </w:rPr>
            </w:pPr>
            <w:r>
              <w:rPr>
                <w:rStyle w:val="normaltextrun"/>
                <w:rFonts w:ascii="Calibri" w:hAnsi="Calibri" w:cs="Calibri"/>
                <w:sz w:val="18"/>
                <w:szCs w:val="18"/>
                <w:shd w:val="clear" w:color="auto" w:fill="FFFFFF"/>
              </w:rPr>
              <w:t>b</w:t>
            </w:r>
            <w:r w:rsidRPr="00F779C9">
              <w:rPr>
                <w:rStyle w:val="normaltextrun"/>
                <w:rFonts w:ascii="Calibri" w:hAnsi="Calibri" w:cs="Calibri"/>
                <w:sz w:val="18"/>
                <w:szCs w:val="18"/>
                <w:shd w:val="clear" w:color="auto" w:fill="FFFFFF"/>
              </w:rPr>
              <w:t xml:space="preserve">een </w:t>
            </w:r>
            <w:r w:rsidR="001A3EC8" w:rsidRPr="0094310F">
              <w:rPr>
                <w:rStyle w:val="normaltextrun"/>
                <w:rFonts w:ascii="Calibri" w:hAnsi="Calibri" w:cs="Calibri"/>
                <w:sz w:val="18"/>
                <w:szCs w:val="18"/>
                <w:shd w:val="clear" w:color="auto" w:fill="FFFFFF"/>
              </w:rPr>
              <w:t xml:space="preserve">the subject of an adverse judgment or award? </w:t>
            </w:r>
          </w:p>
          <w:p w14:paraId="56561468" w14:textId="47161FBA" w:rsidR="002F714F" w:rsidRPr="00FC06F8" w:rsidRDefault="001A3EC8" w:rsidP="00FC06F8">
            <w:pPr>
              <w:spacing w:after="0" w:line="240" w:lineRule="auto"/>
              <w:ind w:left="360"/>
              <w:jc w:val="both"/>
              <w:rPr>
                <w:rStyle w:val="normaltextrun"/>
                <w:rFonts w:ascii="Calibri" w:eastAsia="Arial" w:hAnsi="Calibri" w:cs="Calibri"/>
                <w:sz w:val="18"/>
                <w:szCs w:val="18"/>
              </w:rPr>
            </w:pPr>
            <w:r>
              <w:rPr>
                <w:rStyle w:val="normaltextrun"/>
                <w:rFonts w:ascii="Calibri" w:hAnsi="Calibri" w:cs="Calibri"/>
                <w:sz w:val="18"/>
                <w:szCs w:val="18"/>
                <w:shd w:val="clear" w:color="auto" w:fill="FFFFFF"/>
              </w:rPr>
              <w:t xml:space="preserve">If YES, provide details, including date of reinstatement, if applicable. </w:t>
            </w:r>
          </w:p>
          <w:p w14:paraId="18AF8A4A" w14:textId="448C83A2" w:rsidR="00F47E29" w:rsidRDefault="001A3EC8" w:rsidP="00F47E29">
            <w:pPr>
              <w:spacing w:after="0" w:line="240" w:lineRule="auto"/>
              <w:ind w:left="360"/>
              <w:jc w:val="both"/>
              <w:rPr>
                <w:rFonts w:ascii="Calibri" w:eastAsia="Times New Roman" w:hAnsi="Calibri" w:cs="Calibri"/>
                <w:sz w:val="18"/>
                <w:szCs w:val="18"/>
              </w:rPr>
            </w:pPr>
            <w:r>
              <w:rPr>
                <w:rStyle w:val="normaltextrun"/>
                <w:rFonts w:ascii="Calibri" w:hAnsi="Calibri" w:cs="Calibri"/>
                <w:sz w:val="18"/>
                <w:szCs w:val="18"/>
                <w:shd w:val="clear" w:color="auto" w:fill="FFFFFF"/>
              </w:rPr>
              <w:t>(If proponent is currently on any relevant sanctions list this should be disclosed in</w:t>
            </w:r>
            <w:r w:rsidR="00F47E29">
              <w:rPr>
                <w:rStyle w:val="normaltextrun"/>
                <w:rFonts w:ascii="Calibri" w:hAnsi="Calibri" w:cs="Calibri"/>
                <w:sz w:val="18"/>
                <w:szCs w:val="18"/>
                <w:shd w:val="clear" w:color="auto" w:fill="FFFFFF"/>
              </w:rPr>
              <w:t xml:space="preserve"> </w:t>
            </w:r>
          </w:p>
          <w:p w14:paraId="233E042F" w14:textId="08B018FE" w:rsidR="00D22E30" w:rsidRPr="00B8000E" w:rsidRDefault="00D22E30" w:rsidP="00D22E30">
            <w:pPr>
              <w:spacing w:after="0" w:line="240" w:lineRule="auto"/>
              <w:ind w:left="360"/>
              <w:jc w:val="both"/>
              <w:rPr>
                <w:rFonts w:ascii="Calibri" w:eastAsia="Arial" w:hAnsi="Calibri" w:cs="Calibri"/>
                <w:sz w:val="18"/>
                <w:szCs w:val="18"/>
              </w:rPr>
            </w:pPr>
            <w:r>
              <w:rPr>
                <w:rFonts w:ascii="Calibri" w:eastAsia="Times New Roman" w:hAnsi="Calibri" w:cs="Calibri"/>
                <w:sz w:val="18"/>
                <w:szCs w:val="18"/>
              </w:rPr>
              <w:t xml:space="preserve">Question 8 of the </w:t>
            </w:r>
            <w:r w:rsidRPr="009F51D6">
              <w:rPr>
                <w:rFonts w:ascii="Calibri" w:eastAsia="Times New Roman" w:hAnsi="Calibri" w:cs="Calibri"/>
                <w:sz w:val="18"/>
                <w:szCs w:val="18"/>
              </w:rPr>
              <w:t>Mandatory Requirements/Pre-Qualification Criteria</w:t>
            </w:r>
            <w:r>
              <w:rPr>
                <w:rFonts w:ascii="Calibri" w:eastAsia="Times New Roman" w:hAnsi="Calibri" w:cs="Calibri"/>
                <w:sz w:val="18"/>
                <w:szCs w:val="18"/>
              </w:rPr>
              <w:t xml:space="preserve"> above</w:t>
            </w:r>
            <w:r w:rsidRPr="00701FFC">
              <w:rPr>
                <w:rFonts w:ascii="Calibri" w:eastAsia="Times New Roman" w:hAnsi="Calibri" w:cs="Calibri"/>
                <w:sz w:val="18"/>
                <w:szCs w:val="18"/>
              </w:rPr>
              <w:t xml:space="preserve"> and is grounds for immediate rejection</w:t>
            </w:r>
            <w:r>
              <w:rPr>
                <w:rFonts w:ascii="Calibri" w:eastAsia="Times New Roman" w:hAnsi="Calibri" w:cs="Calibri"/>
                <w:sz w:val="18"/>
                <w:szCs w:val="18"/>
              </w:rPr>
              <w:t>.</w:t>
            </w:r>
            <w:r w:rsidRPr="00701FFC">
              <w:rPr>
                <w:rFonts w:ascii="Calibri" w:eastAsia="Times New Roman" w:hAnsi="Calibri" w:cs="Calibri"/>
                <w:sz w:val="18"/>
                <w:szCs w:val="18"/>
              </w:rPr>
              <w:t>)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3349A1" w14:textId="77777777" w:rsidR="0087353A" w:rsidRPr="00B8000E" w:rsidRDefault="0087353A" w:rsidP="00B8000E">
            <w:pPr>
              <w:spacing w:after="0" w:line="240" w:lineRule="auto"/>
              <w:rPr>
                <w:rFonts w:ascii="Calibri" w:eastAsia="Arial" w:hAnsi="Calibri" w:cs="Calibri"/>
                <w:sz w:val="18"/>
                <w:szCs w:val="18"/>
              </w:rPr>
            </w:pPr>
            <w:r w:rsidRPr="00B8000E">
              <w:rPr>
                <w:rFonts w:ascii="Calibri" w:eastAsia="Arial" w:hAnsi="Calibri" w:cs="Calibri"/>
                <w:sz w:val="18"/>
                <w:szCs w:val="18"/>
              </w:rPr>
              <w:t>Confirm</w:t>
            </w:r>
          </w:p>
          <w:p w14:paraId="539C7510" w14:textId="155E4737" w:rsidR="0087353A" w:rsidRPr="00B8000E" w:rsidRDefault="2518343E" w:rsidP="00B8000E">
            <w:pPr>
              <w:spacing w:after="0" w:line="240" w:lineRule="auto"/>
              <w:rPr>
                <w:rFonts w:ascii="Calibri" w:eastAsia="Arial" w:hAnsi="Calibri" w:cs="Calibri"/>
                <w:sz w:val="18"/>
                <w:szCs w:val="18"/>
              </w:rPr>
            </w:pPr>
            <w:r w:rsidRPr="3F3556CC">
              <w:rPr>
                <w:rFonts w:ascii="Calibri" w:eastAsia="Arial" w:hAnsi="Calibri" w:cs="Calibri"/>
                <w:sz w:val="18"/>
                <w:szCs w:val="18"/>
              </w:rPr>
              <w:t>Yes/No</w:t>
            </w:r>
          </w:p>
        </w:tc>
      </w:tr>
      <w:tr w:rsidR="0087353A" w:rsidRPr="00B8000E" w14:paraId="73AE00D4" w14:textId="77777777" w:rsidTr="00D00D13">
        <w:tc>
          <w:tcPr>
            <w:tcW w:w="72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BFCCB9" w14:textId="346F4552" w:rsidR="0087353A" w:rsidRPr="00B8000E" w:rsidRDefault="0087353A" w:rsidP="008C5186">
            <w:pPr>
              <w:pStyle w:val="ListParagraph"/>
              <w:numPr>
                <w:ilvl w:val="0"/>
                <w:numId w:val="21"/>
              </w:numPr>
              <w:spacing w:after="0" w:line="240" w:lineRule="auto"/>
              <w:jc w:val="both"/>
              <w:rPr>
                <w:rFonts w:ascii="Calibri" w:eastAsia="Arial" w:hAnsi="Calibri" w:cs="Calibri"/>
                <w:sz w:val="18"/>
                <w:szCs w:val="18"/>
              </w:rPr>
            </w:pPr>
            <w:r w:rsidRPr="00B8000E">
              <w:rPr>
                <w:rFonts w:ascii="Calibri" w:eastAsia="Arial" w:hAnsi="Calibri" w:cs="Calibri"/>
                <w:sz w:val="18"/>
                <w:szCs w:val="18"/>
              </w:rPr>
              <w:t>It is</w:t>
            </w:r>
            <w:r w:rsidR="00DC2F38">
              <w:rPr>
                <w:rFonts w:ascii="Calibri" w:eastAsia="Arial" w:hAnsi="Calibri" w:cs="Calibri"/>
                <w:sz w:val="18"/>
                <w:szCs w:val="18"/>
              </w:rPr>
              <w:t xml:space="preserve"> </w:t>
            </w:r>
            <w:r w:rsidR="006470FD" w:rsidRPr="00B8000E">
              <w:rPr>
                <w:rFonts w:ascii="Calibri" w:eastAsia="Arial" w:hAnsi="Calibri" w:cs="Calibri"/>
                <w:sz w:val="18"/>
                <w:szCs w:val="18"/>
              </w:rPr>
              <w:t>UN Women</w:t>
            </w:r>
            <w:r w:rsidRPr="00B8000E">
              <w:rPr>
                <w:rFonts w:ascii="Calibri" w:eastAsia="Arial" w:hAnsi="Calibri" w:cs="Calibri"/>
                <w:sz w:val="18"/>
                <w:szCs w:val="18"/>
              </w:rPr>
              <w:t xml:space="preserve"> policy to require that proponents and their sub-contractors and sub-partner</w:t>
            </w:r>
            <w:r w:rsidR="00A40554">
              <w:rPr>
                <w:rFonts w:ascii="Calibri" w:eastAsia="Arial" w:hAnsi="Calibri" w:cs="Calibri"/>
                <w:sz w:val="18"/>
                <w:szCs w:val="18"/>
              </w:rPr>
              <w:t>s</w:t>
            </w:r>
            <w:r w:rsidRPr="00B8000E">
              <w:rPr>
                <w:rFonts w:ascii="Calibri" w:eastAsia="Arial" w:hAnsi="Calibri" w:cs="Calibri"/>
                <w:sz w:val="18"/>
                <w:szCs w:val="18"/>
              </w:rPr>
              <w:t xml:space="preserve"> observe</w:t>
            </w:r>
            <w:r w:rsidR="000F7063" w:rsidRPr="00B8000E">
              <w:rPr>
                <w:rFonts w:ascii="Calibri" w:eastAsia="Arial" w:hAnsi="Calibri" w:cs="Calibri"/>
                <w:sz w:val="18"/>
                <w:szCs w:val="18"/>
              </w:rPr>
              <w:t xml:space="preserve"> </w:t>
            </w:r>
            <w:r w:rsidRPr="00B8000E">
              <w:rPr>
                <w:rFonts w:ascii="Calibri" w:eastAsia="Arial" w:hAnsi="Calibri" w:cs="Calibri"/>
                <w:sz w:val="18"/>
                <w:szCs w:val="18"/>
              </w:rPr>
              <w:t>the highest standard of ethics during the selection and execution of contracts. In this</w:t>
            </w:r>
            <w:r w:rsidR="000F7063" w:rsidRPr="00B8000E">
              <w:rPr>
                <w:rFonts w:ascii="Calibri" w:eastAsia="Arial" w:hAnsi="Calibri" w:cs="Calibri"/>
                <w:sz w:val="18"/>
                <w:szCs w:val="18"/>
              </w:rPr>
              <w:t xml:space="preserve"> </w:t>
            </w:r>
            <w:r w:rsidRPr="00B8000E">
              <w:rPr>
                <w:rFonts w:ascii="Calibri" w:eastAsia="Arial" w:hAnsi="Calibri" w:cs="Calibri"/>
                <w:sz w:val="18"/>
                <w:szCs w:val="18"/>
              </w:rPr>
              <w:t>context, any action taken by a proponent, a sub-</w:t>
            </w:r>
            <w:proofErr w:type="gramStart"/>
            <w:r w:rsidRPr="00B8000E">
              <w:rPr>
                <w:rFonts w:ascii="Calibri" w:eastAsia="Arial" w:hAnsi="Calibri" w:cs="Calibri"/>
                <w:sz w:val="18"/>
                <w:szCs w:val="18"/>
              </w:rPr>
              <w:t>contractor</w:t>
            </w:r>
            <w:proofErr w:type="gramEnd"/>
            <w:r w:rsidRPr="00B8000E">
              <w:rPr>
                <w:rFonts w:ascii="Calibri" w:eastAsia="Arial" w:hAnsi="Calibri" w:cs="Calibri"/>
                <w:sz w:val="18"/>
                <w:szCs w:val="18"/>
              </w:rPr>
              <w:t xml:space="preserve"> or a sub-partner to influence the selection</w:t>
            </w:r>
            <w:r w:rsidR="000F7063" w:rsidRPr="00B8000E">
              <w:rPr>
                <w:rFonts w:ascii="Calibri" w:eastAsia="Arial" w:hAnsi="Calibri" w:cs="Calibri"/>
                <w:sz w:val="18"/>
                <w:szCs w:val="18"/>
              </w:rPr>
              <w:t xml:space="preserve"> </w:t>
            </w:r>
            <w:r w:rsidRPr="00B8000E">
              <w:rPr>
                <w:rFonts w:ascii="Calibri" w:eastAsia="Arial" w:hAnsi="Calibri" w:cs="Calibri"/>
                <w:sz w:val="18"/>
                <w:szCs w:val="18"/>
              </w:rPr>
              <w:t xml:space="preserve">process or contract execution for undue advantage is improper. </w:t>
            </w:r>
            <w:r w:rsidR="00800A48">
              <w:rPr>
                <w:rFonts w:ascii="Calibri" w:eastAsia="Arial" w:hAnsi="Calibri" w:cs="Calibri"/>
                <w:sz w:val="18"/>
                <w:szCs w:val="18"/>
              </w:rPr>
              <w:t>The p</w:t>
            </w:r>
            <w:r w:rsidRPr="00292B5F">
              <w:rPr>
                <w:rFonts w:ascii="Calibri" w:eastAsia="Arial" w:hAnsi="Calibri" w:cs="Calibri"/>
                <w:sz w:val="18"/>
                <w:szCs w:val="18"/>
              </w:rPr>
              <w:t>roponent must confirm that it has reviewed and taken note</w:t>
            </w:r>
            <w:r w:rsidR="000F7063" w:rsidRPr="00292B5F">
              <w:rPr>
                <w:rFonts w:ascii="Calibri" w:eastAsia="Arial" w:hAnsi="Calibri" w:cs="Calibri"/>
                <w:sz w:val="18"/>
                <w:szCs w:val="18"/>
              </w:rPr>
              <w:t xml:space="preserve"> </w:t>
            </w:r>
            <w:r w:rsidRPr="00292B5F">
              <w:rPr>
                <w:rFonts w:ascii="Calibri" w:eastAsia="Arial" w:hAnsi="Calibri" w:cs="Calibri"/>
                <w:sz w:val="18"/>
                <w:szCs w:val="18"/>
              </w:rPr>
              <w:t>of</w:t>
            </w:r>
            <w:r w:rsidR="00DC2F38" w:rsidRPr="00292B5F">
              <w:rPr>
                <w:rFonts w:ascii="Calibri" w:eastAsia="Arial" w:hAnsi="Calibri" w:cs="Calibri"/>
                <w:sz w:val="18"/>
                <w:szCs w:val="18"/>
              </w:rPr>
              <w:t xml:space="preserve"> </w:t>
            </w:r>
            <w:r w:rsidR="006470FD" w:rsidRPr="00292B5F">
              <w:rPr>
                <w:rFonts w:ascii="Calibri" w:eastAsia="Arial" w:hAnsi="Calibri" w:cs="Calibri"/>
                <w:sz w:val="18"/>
                <w:szCs w:val="18"/>
              </w:rPr>
              <w:t>UN Women</w:t>
            </w:r>
            <w:r w:rsidRPr="00292B5F">
              <w:rPr>
                <w:rFonts w:ascii="Calibri" w:eastAsia="Arial" w:hAnsi="Calibri" w:cs="Calibri"/>
                <w:sz w:val="18"/>
                <w:szCs w:val="18"/>
              </w:rPr>
              <w:t xml:space="preserve"> Anti-Fraud Policy </w:t>
            </w:r>
            <w:r w:rsidR="00333CD2" w:rsidRPr="00776531">
              <w:rPr>
                <w:rFonts w:ascii="Calibri" w:eastAsia="Arial" w:hAnsi="Calibri" w:cs="Calibri"/>
                <w:sz w:val="18"/>
                <w:szCs w:val="18"/>
              </w:rPr>
              <w:t>(</w:t>
            </w:r>
            <w:r w:rsidRPr="00333CD2">
              <w:rPr>
                <w:rFonts w:ascii="Calibri" w:eastAsia="Arial" w:hAnsi="Calibri" w:cs="Calibri"/>
                <w:b/>
                <w:bCs/>
                <w:sz w:val="18"/>
                <w:szCs w:val="18"/>
              </w:rPr>
              <w:t xml:space="preserve">Annex </w:t>
            </w:r>
            <w:r w:rsidR="00333CD2" w:rsidRPr="00333CD2">
              <w:rPr>
                <w:rFonts w:ascii="Calibri" w:eastAsia="Arial" w:hAnsi="Calibri" w:cs="Calibri"/>
                <w:b/>
                <w:bCs/>
                <w:sz w:val="18"/>
                <w:szCs w:val="18"/>
              </w:rPr>
              <w:t>A-7</w:t>
            </w:r>
            <w:r w:rsidR="00333CD2" w:rsidRPr="00776531">
              <w:rPr>
                <w:rFonts w:ascii="Calibri" w:eastAsia="Arial" w:hAnsi="Calibri" w:cs="Calibri"/>
                <w:sz w:val="18"/>
                <w:szCs w:val="18"/>
              </w:rPr>
              <w:t>)</w:t>
            </w:r>
            <w:r w:rsidRPr="00292B5F">
              <w:rPr>
                <w:rFonts w:ascii="Calibri" w:eastAsia="Arial" w:hAnsi="Calibri" w:cs="Calibri"/>
                <w:sz w:val="18"/>
                <w:szCs w:val="18"/>
              </w:rPr>
              <w:t>.</w:t>
            </w:r>
            <w:r w:rsidR="005B7928" w:rsidRPr="00292B5F">
              <w:rPr>
                <w:rFonts w:ascii="Calibri" w:eastAsia="Arial" w:hAnsi="Calibri" w:cs="Calibri"/>
                <w:sz w:val="18"/>
                <w:szCs w:val="18"/>
              </w:rPr>
              <w:t xml:space="preserve"> </w:t>
            </w:r>
            <w:r w:rsidR="00AF046C">
              <w:rPr>
                <w:rFonts w:ascii="Calibri" w:eastAsia="Arial" w:hAnsi="Calibri" w:cs="Calibri"/>
                <w:sz w:val="18"/>
                <w:szCs w:val="18"/>
              </w:rPr>
              <w:t>The proponent must also c</w:t>
            </w:r>
            <w:r w:rsidRPr="00292B5F">
              <w:rPr>
                <w:rFonts w:ascii="Calibri" w:eastAsia="Arial" w:hAnsi="Calibri" w:cs="Calibri"/>
                <w:sz w:val="18"/>
                <w:szCs w:val="18"/>
              </w:rPr>
              <w:t xml:space="preserve">onfirm that the proponent and its sub-contractors and sub-partners </w:t>
            </w:r>
            <w:r w:rsidR="009D24D9">
              <w:rPr>
                <w:rFonts w:ascii="Calibri" w:eastAsia="Arial" w:hAnsi="Calibri" w:cs="Calibri"/>
                <w:sz w:val="18"/>
                <w:szCs w:val="18"/>
              </w:rPr>
              <w:t>have</w:t>
            </w:r>
            <w:r w:rsidRPr="00292B5F">
              <w:rPr>
                <w:rFonts w:ascii="Calibri" w:eastAsia="Arial" w:hAnsi="Calibri" w:cs="Calibri"/>
                <w:sz w:val="18"/>
                <w:szCs w:val="18"/>
              </w:rPr>
              <w:t xml:space="preserve"> not engaged in any conduct contrary to that </w:t>
            </w:r>
            <w:r w:rsidR="00DB7455">
              <w:rPr>
                <w:rFonts w:ascii="Calibri" w:eastAsia="Arial" w:hAnsi="Calibri" w:cs="Calibri"/>
                <w:sz w:val="18"/>
                <w:szCs w:val="18"/>
              </w:rPr>
              <w:t>policy</w:t>
            </w:r>
            <w:r w:rsidRPr="00292B5F">
              <w:rPr>
                <w:rFonts w:ascii="Calibri" w:eastAsia="Arial" w:hAnsi="Calibri" w:cs="Calibri"/>
                <w:sz w:val="18"/>
                <w:szCs w:val="18"/>
              </w:rPr>
              <w:t xml:space="preserve"> including in competing for this CFP.</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31DB796" w14:textId="77777777" w:rsidR="0087353A" w:rsidRPr="00B8000E" w:rsidRDefault="0087353A" w:rsidP="00B8000E">
            <w:pPr>
              <w:spacing w:after="0" w:line="240" w:lineRule="auto"/>
              <w:rPr>
                <w:rFonts w:ascii="Calibri" w:eastAsia="Arial" w:hAnsi="Calibri" w:cs="Calibri"/>
                <w:sz w:val="18"/>
                <w:szCs w:val="18"/>
              </w:rPr>
            </w:pPr>
            <w:r w:rsidRPr="00B8000E">
              <w:rPr>
                <w:rFonts w:ascii="Calibri" w:eastAsia="Arial" w:hAnsi="Calibri" w:cs="Calibri"/>
                <w:sz w:val="18"/>
                <w:szCs w:val="18"/>
              </w:rPr>
              <w:t>Confirm</w:t>
            </w:r>
          </w:p>
          <w:p w14:paraId="3618E24A" w14:textId="74B9EB8F" w:rsidR="0087353A" w:rsidRPr="00B8000E" w:rsidRDefault="2403BFC7" w:rsidP="00B8000E">
            <w:pPr>
              <w:spacing w:after="0" w:line="240" w:lineRule="auto"/>
              <w:rPr>
                <w:rFonts w:ascii="Calibri" w:eastAsia="Arial" w:hAnsi="Calibri" w:cs="Calibri"/>
                <w:sz w:val="18"/>
                <w:szCs w:val="18"/>
              </w:rPr>
            </w:pPr>
            <w:r w:rsidRPr="3F3556CC">
              <w:rPr>
                <w:rFonts w:ascii="Calibri" w:eastAsia="Arial" w:hAnsi="Calibri" w:cs="Calibri"/>
                <w:sz w:val="18"/>
                <w:szCs w:val="18"/>
              </w:rPr>
              <w:t>Yes/No</w:t>
            </w:r>
          </w:p>
        </w:tc>
      </w:tr>
      <w:tr w:rsidR="0087353A" w:rsidRPr="00B8000E" w14:paraId="78804EDC" w14:textId="77777777" w:rsidTr="00D00D13">
        <w:tc>
          <w:tcPr>
            <w:tcW w:w="72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1B5E43" w14:textId="5B249D2D" w:rsidR="0087353A" w:rsidRPr="00B8000E" w:rsidRDefault="0087353A" w:rsidP="008C5186">
            <w:pPr>
              <w:pStyle w:val="ListParagraph"/>
              <w:numPr>
                <w:ilvl w:val="0"/>
                <w:numId w:val="21"/>
              </w:numPr>
              <w:spacing w:after="0" w:line="240" w:lineRule="auto"/>
              <w:jc w:val="both"/>
              <w:rPr>
                <w:rFonts w:ascii="Calibri" w:eastAsia="Arial" w:hAnsi="Calibri" w:cs="Calibri"/>
                <w:sz w:val="18"/>
                <w:szCs w:val="18"/>
              </w:rPr>
            </w:pPr>
            <w:r w:rsidRPr="00B8000E">
              <w:rPr>
                <w:rFonts w:ascii="Calibri" w:eastAsia="Arial" w:hAnsi="Calibri" w:cs="Calibri"/>
                <w:sz w:val="18"/>
                <w:szCs w:val="18"/>
              </w:rPr>
              <w:t>Officials not to benefit:</w:t>
            </w:r>
            <w:r w:rsidR="000F7063" w:rsidRPr="00B8000E">
              <w:rPr>
                <w:rFonts w:ascii="Calibri" w:eastAsia="Arial" w:hAnsi="Calibri" w:cs="Calibri"/>
                <w:sz w:val="18"/>
                <w:szCs w:val="18"/>
              </w:rPr>
              <w:t xml:space="preserve"> </w:t>
            </w:r>
            <w:r w:rsidR="002F1874">
              <w:rPr>
                <w:rFonts w:ascii="Calibri" w:eastAsia="Arial" w:hAnsi="Calibri" w:cs="Calibri"/>
                <w:sz w:val="18"/>
                <w:szCs w:val="18"/>
              </w:rPr>
              <w:t>The proponent must c</w:t>
            </w:r>
            <w:r w:rsidRPr="00B8000E">
              <w:rPr>
                <w:rFonts w:ascii="Calibri" w:eastAsia="Arial" w:hAnsi="Calibri" w:cs="Calibri"/>
                <w:sz w:val="18"/>
                <w:szCs w:val="18"/>
              </w:rPr>
              <w:t>onfirm that no official of</w:t>
            </w:r>
            <w:r w:rsidR="00DC2F38">
              <w:rPr>
                <w:rFonts w:ascii="Calibri" w:eastAsia="Arial" w:hAnsi="Calibri" w:cs="Calibri"/>
                <w:sz w:val="18"/>
                <w:szCs w:val="18"/>
              </w:rPr>
              <w:t xml:space="preserve"> </w:t>
            </w:r>
            <w:r w:rsidR="006470FD" w:rsidRPr="00B8000E">
              <w:rPr>
                <w:rFonts w:ascii="Calibri" w:eastAsia="Arial" w:hAnsi="Calibri" w:cs="Calibri"/>
                <w:sz w:val="18"/>
                <w:szCs w:val="18"/>
              </w:rPr>
              <w:t>UN Women</w:t>
            </w:r>
            <w:r w:rsidRPr="00B8000E">
              <w:rPr>
                <w:rFonts w:ascii="Calibri" w:eastAsia="Arial" w:hAnsi="Calibri" w:cs="Calibri"/>
                <w:sz w:val="18"/>
                <w:szCs w:val="18"/>
              </w:rPr>
              <w:t xml:space="preserve"> has received or will be</w:t>
            </w:r>
            <w:r w:rsidR="000F7063" w:rsidRPr="00B8000E">
              <w:rPr>
                <w:rFonts w:ascii="Calibri" w:eastAsia="Arial" w:hAnsi="Calibri" w:cs="Calibri"/>
                <w:sz w:val="18"/>
                <w:szCs w:val="18"/>
              </w:rPr>
              <w:t xml:space="preserve"> </w:t>
            </w:r>
            <w:r w:rsidRPr="00B8000E">
              <w:rPr>
                <w:rFonts w:ascii="Calibri" w:eastAsia="Arial" w:hAnsi="Calibri" w:cs="Calibri"/>
                <w:sz w:val="18"/>
                <w:szCs w:val="18"/>
              </w:rPr>
              <w:t xml:space="preserve">offered any direct or indirect </w:t>
            </w:r>
            <w:r w:rsidR="006A3B10">
              <w:rPr>
                <w:rFonts w:ascii="Calibri" w:eastAsia="Arial" w:hAnsi="Calibri" w:cs="Calibri"/>
                <w:sz w:val="18"/>
                <w:szCs w:val="18"/>
              </w:rPr>
              <w:t>b</w:t>
            </w:r>
            <w:r w:rsidRPr="00B8000E">
              <w:rPr>
                <w:rFonts w:ascii="Calibri" w:eastAsia="Arial" w:hAnsi="Calibri" w:cs="Calibri"/>
                <w:sz w:val="18"/>
                <w:szCs w:val="18"/>
              </w:rPr>
              <w:t>enefit arising</w:t>
            </w:r>
            <w:r w:rsidR="000F7063" w:rsidRPr="00B8000E">
              <w:rPr>
                <w:rFonts w:ascii="Calibri" w:eastAsia="Arial" w:hAnsi="Calibri" w:cs="Calibri"/>
                <w:sz w:val="18"/>
                <w:szCs w:val="18"/>
              </w:rPr>
              <w:t xml:space="preserve"> </w:t>
            </w:r>
            <w:r w:rsidRPr="00B8000E">
              <w:rPr>
                <w:rFonts w:ascii="Calibri" w:eastAsia="Arial" w:hAnsi="Calibri" w:cs="Calibri"/>
                <w:sz w:val="18"/>
                <w:szCs w:val="18"/>
              </w:rPr>
              <w:t>from this CFP or any resulting contracts</w:t>
            </w:r>
            <w:r w:rsidR="00C4164E">
              <w:t xml:space="preserve"> </w:t>
            </w:r>
            <w:r w:rsidR="00C4164E" w:rsidRPr="00C4164E">
              <w:rPr>
                <w:rFonts w:ascii="Calibri" w:eastAsia="Arial" w:hAnsi="Calibri" w:cs="Calibri"/>
                <w:sz w:val="18"/>
                <w:szCs w:val="18"/>
              </w:rPr>
              <w:t>by the proponent or its sub-contractors or its sub-partners</w:t>
            </w:r>
            <w:r w:rsidRPr="00B8000E">
              <w:rPr>
                <w:rFonts w:ascii="Calibri" w:eastAsia="Arial" w:hAnsi="Calibri" w:cs="Calibri"/>
                <w:sz w:val="18"/>
                <w:szCs w:val="18"/>
              </w:rPr>
              <w:t>.</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FC25AE" w14:textId="77777777" w:rsidR="0087353A" w:rsidRPr="00B8000E" w:rsidRDefault="0087353A" w:rsidP="00B8000E">
            <w:pPr>
              <w:spacing w:after="0" w:line="240" w:lineRule="auto"/>
              <w:rPr>
                <w:rFonts w:ascii="Calibri" w:eastAsia="Arial" w:hAnsi="Calibri" w:cs="Calibri"/>
                <w:sz w:val="18"/>
                <w:szCs w:val="18"/>
              </w:rPr>
            </w:pPr>
            <w:r w:rsidRPr="00B8000E">
              <w:rPr>
                <w:rFonts w:ascii="Calibri" w:eastAsia="Arial" w:hAnsi="Calibri" w:cs="Calibri"/>
                <w:sz w:val="18"/>
                <w:szCs w:val="18"/>
              </w:rPr>
              <w:t>Confirm</w:t>
            </w:r>
          </w:p>
          <w:p w14:paraId="283E48EC" w14:textId="3F139C2C" w:rsidR="0087353A" w:rsidRPr="00B8000E" w:rsidRDefault="5B8355BB" w:rsidP="00B8000E">
            <w:pPr>
              <w:spacing w:after="0" w:line="240" w:lineRule="auto"/>
              <w:rPr>
                <w:rFonts w:ascii="Calibri" w:eastAsia="Arial" w:hAnsi="Calibri" w:cs="Calibri"/>
                <w:sz w:val="18"/>
                <w:szCs w:val="18"/>
              </w:rPr>
            </w:pPr>
            <w:r w:rsidRPr="3F3556CC">
              <w:rPr>
                <w:rFonts w:ascii="Calibri" w:eastAsia="Arial" w:hAnsi="Calibri" w:cs="Calibri"/>
                <w:sz w:val="18"/>
                <w:szCs w:val="18"/>
              </w:rPr>
              <w:t>Yes/No</w:t>
            </w:r>
          </w:p>
        </w:tc>
      </w:tr>
      <w:tr w:rsidR="0087353A" w:rsidRPr="00B8000E" w14:paraId="5BCCD60D" w14:textId="77777777" w:rsidTr="00D00D13">
        <w:tc>
          <w:tcPr>
            <w:tcW w:w="72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85E0BF" w14:textId="26AEB4AB" w:rsidR="0087353A" w:rsidRPr="00B8000E" w:rsidRDefault="002F1874" w:rsidP="008C5186">
            <w:pPr>
              <w:pStyle w:val="ListParagraph"/>
              <w:numPr>
                <w:ilvl w:val="0"/>
                <w:numId w:val="21"/>
              </w:numPr>
              <w:spacing w:after="0" w:line="240" w:lineRule="auto"/>
              <w:jc w:val="both"/>
              <w:rPr>
                <w:rFonts w:ascii="Calibri" w:eastAsia="Arial" w:hAnsi="Calibri" w:cs="Calibri"/>
                <w:sz w:val="18"/>
                <w:szCs w:val="18"/>
              </w:rPr>
            </w:pPr>
            <w:r>
              <w:rPr>
                <w:rFonts w:ascii="Calibri" w:eastAsia="Arial" w:hAnsi="Calibri" w:cs="Calibri"/>
                <w:sz w:val="18"/>
                <w:szCs w:val="18"/>
              </w:rPr>
              <w:t>The proponent must c</w:t>
            </w:r>
            <w:r w:rsidR="0087353A" w:rsidRPr="00B8000E">
              <w:rPr>
                <w:rFonts w:ascii="Calibri" w:eastAsia="Arial" w:hAnsi="Calibri" w:cs="Calibri"/>
                <w:sz w:val="18"/>
                <w:szCs w:val="18"/>
              </w:rPr>
              <w:t>onfirm that the proponent is not engaged in any activity that would put it, if selected</w:t>
            </w:r>
            <w:r w:rsidR="000F7063" w:rsidRPr="00B8000E">
              <w:rPr>
                <w:rFonts w:ascii="Calibri" w:eastAsia="Arial" w:hAnsi="Calibri" w:cs="Calibri"/>
                <w:sz w:val="18"/>
                <w:szCs w:val="18"/>
              </w:rPr>
              <w:t xml:space="preserve"> </w:t>
            </w:r>
            <w:r w:rsidR="0087353A" w:rsidRPr="00B8000E">
              <w:rPr>
                <w:rFonts w:ascii="Calibri" w:eastAsia="Arial" w:hAnsi="Calibri" w:cs="Calibri"/>
                <w:sz w:val="18"/>
                <w:szCs w:val="18"/>
              </w:rPr>
              <w:t>for this assignment, in a conflict of interest with</w:t>
            </w:r>
            <w:r w:rsidR="00DC2F38">
              <w:rPr>
                <w:rFonts w:ascii="Calibri" w:eastAsia="Arial" w:hAnsi="Calibri" w:cs="Calibri"/>
                <w:sz w:val="18"/>
                <w:szCs w:val="18"/>
              </w:rPr>
              <w:t xml:space="preserve"> </w:t>
            </w:r>
            <w:r w:rsidR="006470FD" w:rsidRPr="00B8000E">
              <w:rPr>
                <w:rFonts w:ascii="Calibri" w:eastAsia="Arial" w:hAnsi="Calibri" w:cs="Calibri"/>
                <w:sz w:val="18"/>
                <w:szCs w:val="18"/>
              </w:rPr>
              <w:t>UN Women</w:t>
            </w:r>
            <w:r w:rsidR="0087353A" w:rsidRPr="00B8000E">
              <w:rPr>
                <w:rFonts w:ascii="Calibri" w:eastAsia="Arial" w:hAnsi="Calibri" w:cs="Calibri"/>
                <w:sz w:val="18"/>
                <w:szCs w:val="18"/>
              </w:rPr>
              <w:t>.</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60BF433" w14:textId="77777777" w:rsidR="0087353A" w:rsidRPr="00B8000E" w:rsidRDefault="0087353A" w:rsidP="00B8000E">
            <w:pPr>
              <w:spacing w:after="0" w:line="240" w:lineRule="auto"/>
              <w:rPr>
                <w:rFonts w:ascii="Calibri" w:eastAsia="Arial" w:hAnsi="Calibri" w:cs="Calibri"/>
                <w:sz w:val="18"/>
                <w:szCs w:val="18"/>
              </w:rPr>
            </w:pPr>
            <w:r w:rsidRPr="00B8000E">
              <w:rPr>
                <w:rFonts w:ascii="Calibri" w:eastAsia="Arial" w:hAnsi="Calibri" w:cs="Calibri"/>
                <w:sz w:val="18"/>
                <w:szCs w:val="18"/>
              </w:rPr>
              <w:t>Confirm</w:t>
            </w:r>
          </w:p>
          <w:p w14:paraId="53A4292F" w14:textId="735AC498" w:rsidR="0087353A" w:rsidRPr="00B8000E" w:rsidRDefault="4FDC9745" w:rsidP="00B8000E">
            <w:pPr>
              <w:spacing w:after="0" w:line="240" w:lineRule="auto"/>
              <w:rPr>
                <w:rFonts w:ascii="Calibri" w:eastAsia="Arial" w:hAnsi="Calibri" w:cs="Calibri"/>
                <w:sz w:val="18"/>
                <w:szCs w:val="18"/>
              </w:rPr>
            </w:pPr>
            <w:r w:rsidRPr="3F3556CC">
              <w:rPr>
                <w:rFonts w:ascii="Calibri" w:eastAsia="Arial" w:hAnsi="Calibri" w:cs="Calibri"/>
                <w:sz w:val="18"/>
                <w:szCs w:val="18"/>
              </w:rPr>
              <w:t>Yes/No</w:t>
            </w:r>
          </w:p>
        </w:tc>
      </w:tr>
      <w:tr w:rsidR="0087353A" w:rsidRPr="00B8000E" w14:paraId="02F76126" w14:textId="77777777" w:rsidTr="00D00D13">
        <w:tc>
          <w:tcPr>
            <w:tcW w:w="72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CA9684" w14:textId="31E26231" w:rsidR="0087353A" w:rsidRPr="00B8000E" w:rsidRDefault="002F1874" w:rsidP="008C5186">
            <w:pPr>
              <w:pStyle w:val="ListParagraph"/>
              <w:numPr>
                <w:ilvl w:val="0"/>
                <w:numId w:val="21"/>
              </w:numPr>
              <w:spacing w:after="0" w:line="240" w:lineRule="auto"/>
              <w:jc w:val="both"/>
              <w:rPr>
                <w:rFonts w:ascii="Calibri" w:eastAsia="Arial" w:hAnsi="Calibri" w:cs="Calibri"/>
                <w:sz w:val="18"/>
                <w:szCs w:val="18"/>
              </w:rPr>
            </w:pPr>
            <w:r>
              <w:rPr>
                <w:rFonts w:ascii="Calibri" w:eastAsia="Arial" w:hAnsi="Calibri" w:cs="Calibri"/>
                <w:sz w:val="18"/>
                <w:szCs w:val="18"/>
              </w:rPr>
              <w:t>The proponent must c</w:t>
            </w:r>
            <w:r w:rsidR="0087353A" w:rsidRPr="00B8000E">
              <w:rPr>
                <w:rFonts w:ascii="Calibri" w:eastAsia="Arial" w:hAnsi="Calibri" w:cs="Calibri"/>
                <w:sz w:val="18"/>
                <w:szCs w:val="18"/>
              </w:rPr>
              <w:t>onfirm that the proponent, its sub-</w:t>
            </w:r>
            <w:proofErr w:type="gramStart"/>
            <w:r w:rsidR="0087353A" w:rsidRPr="00B8000E">
              <w:rPr>
                <w:rFonts w:ascii="Calibri" w:eastAsia="Arial" w:hAnsi="Calibri" w:cs="Calibri"/>
                <w:sz w:val="18"/>
                <w:szCs w:val="18"/>
              </w:rPr>
              <w:t>partners</w:t>
            </w:r>
            <w:proofErr w:type="gramEnd"/>
            <w:r w:rsidR="0087353A" w:rsidRPr="00B8000E">
              <w:rPr>
                <w:rFonts w:ascii="Calibri" w:eastAsia="Arial" w:hAnsi="Calibri" w:cs="Calibri"/>
                <w:sz w:val="18"/>
                <w:szCs w:val="18"/>
              </w:rPr>
              <w:t xml:space="preserve"> or sub-contractors have not been associated, or</w:t>
            </w:r>
            <w:r w:rsidR="000F7063" w:rsidRPr="00B8000E">
              <w:rPr>
                <w:rFonts w:ascii="Calibri" w:eastAsia="Arial" w:hAnsi="Calibri" w:cs="Calibri"/>
                <w:sz w:val="18"/>
                <w:szCs w:val="18"/>
              </w:rPr>
              <w:t xml:space="preserve"> </w:t>
            </w:r>
            <w:r w:rsidR="0087353A" w:rsidRPr="00B8000E">
              <w:rPr>
                <w:rFonts w:ascii="Calibri" w:eastAsia="Arial" w:hAnsi="Calibri" w:cs="Calibri"/>
                <w:sz w:val="18"/>
                <w:szCs w:val="18"/>
              </w:rPr>
              <w:t>involved in any way, directly or indirectly, with the preparation of the design,</w:t>
            </w:r>
            <w:r w:rsidR="000F7063" w:rsidRPr="00B8000E">
              <w:rPr>
                <w:rFonts w:ascii="Calibri" w:eastAsia="Arial" w:hAnsi="Calibri" w:cs="Calibri"/>
                <w:sz w:val="18"/>
                <w:szCs w:val="18"/>
              </w:rPr>
              <w:t xml:space="preserve"> </w:t>
            </w:r>
            <w:r w:rsidR="0087353A" w:rsidRPr="00B8000E">
              <w:rPr>
                <w:rFonts w:ascii="Calibri" w:eastAsia="Arial" w:hAnsi="Calibri" w:cs="Calibri"/>
                <w:sz w:val="18"/>
                <w:szCs w:val="18"/>
              </w:rPr>
              <w:t>terms of references and/or other documents used as a part of this CFP.</w:t>
            </w:r>
            <w:r w:rsidR="000F7063" w:rsidRPr="00B8000E">
              <w:rPr>
                <w:rFonts w:ascii="Calibri" w:eastAsia="Arial" w:hAnsi="Calibri" w:cs="Calibri"/>
                <w:sz w:val="18"/>
                <w:szCs w:val="18"/>
              </w:rPr>
              <w:t xml:space="preserve">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5FD117B" w14:textId="77777777" w:rsidR="0087353A" w:rsidRPr="00B8000E" w:rsidRDefault="0087353A" w:rsidP="00B8000E">
            <w:pPr>
              <w:spacing w:after="0" w:line="240" w:lineRule="auto"/>
              <w:rPr>
                <w:rFonts w:ascii="Calibri" w:eastAsia="Arial" w:hAnsi="Calibri" w:cs="Calibri"/>
                <w:sz w:val="18"/>
                <w:szCs w:val="18"/>
              </w:rPr>
            </w:pPr>
            <w:r w:rsidRPr="00B8000E">
              <w:rPr>
                <w:rFonts w:ascii="Calibri" w:eastAsia="Arial" w:hAnsi="Calibri" w:cs="Calibri"/>
                <w:sz w:val="18"/>
                <w:szCs w:val="18"/>
              </w:rPr>
              <w:t>Confirm</w:t>
            </w:r>
          </w:p>
          <w:p w14:paraId="4894791E" w14:textId="0FBC6852" w:rsidR="0087353A" w:rsidRPr="00B8000E" w:rsidRDefault="44CF88B4" w:rsidP="00B8000E">
            <w:pPr>
              <w:spacing w:after="0" w:line="240" w:lineRule="auto"/>
              <w:rPr>
                <w:rFonts w:ascii="Calibri" w:eastAsia="Arial" w:hAnsi="Calibri" w:cs="Calibri"/>
                <w:sz w:val="18"/>
                <w:szCs w:val="18"/>
              </w:rPr>
            </w:pPr>
            <w:r w:rsidRPr="3F3556CC">
              <w:rPr>
                <w:rFonts w:ascii="Calibri" w:eastAsia="Arial" w:hAnsi="Calibri" w:cs="Calibri"/>
                <w:sz w:val="18"/>
                <w:szCs w:val="18"/>
              </w:rPr>
              <w:t>Yes/No</w:t>
            </w:r>
          </w:p>
        </w:tc>
      </w:tr>
      <w:tr w:rsidR="0087353A" w:rsidRPr="00B8000E" w14:paraId="5019C93A" w14:textId="77777777" w:rsidTr="00D00D13">
        <w:trPr>
          <w:trHeight w:val="1407"/>
        </w:trPr>
        <w:tc>
          <w:tcPr>
            <w:tcW w:w="72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C271A6" w14:textId="73D4941A" w:rsidR="0087353A" w:rsidRPr="00292B5F" w:rsidRDefault="006470FD" w:rsidP="008C5186">
            <w:pPr>
              <w:pStyle w:val="ListParagraph"/>
              <w:numPr>
                <w:ilvl w:val="0"/>
                <w:numId w:val="21"/>
              </w:numPr>
              <w:spacing w:after="0" w:line="240" w:lineRule="auto"/>
              <w:jc w:val="both"/>
              <w:rPr>
                <w:rFonts w:ascii="Calibri" w:eastAsia="Arial" w:hAnsi="Calibri" w:cs="Calibri"/>
                <w:sz w:val="18"/>
                <w:szCs w:val="18"/>
              </w:rPr>
            </w:pPr>
            <w:r w:rsidRPr="00292B5F">
              <w:rPr>
                <w:rFonts w:ascii="Calibri" w:eastAsia="Arial" w:hAnsi="Calibri" w:cs="Calibri"/>
                <w:sz w:val="18"/>
                <w:szCs w:val="18"/>
              </w:rPr>
              <w:lastRenderedPageBreak/>
              <w:t>UN Women</w:t>
            </w:r>
            <w:r w:rsidR="0087353A" w:rsidRPr="00292B5F">
              <w:rPr>
                <w:rFonts w:ascii="Calibri" w:eastAsia="Arial" w:hAnsi="Calibri" w:cs="Calibri"/>
                <w:sz w:val="18"/>
                <w:szCs w:val="18"/>
              </w:rPr>
              <w:t xml:space="preserve"> policy restricts organizations from participating in a CFP or receiving</w:t>
            </w:r>
            <w:r w:rsidR="00DC2F38" w:rsidRPr="00292B5F">
              <w:rPr>
                <w:rFonts w:ascii="Calibri" w:eastAsia="Arial" w:hAnsi="Calibri" w:cs="Calibri"/>
                <w:sz w:val="18"/>
                <w:szCs w:val="18"/>
              </w:rPr>
              <w:t xml:space="preserve"> </w:t>
            </w:r>
            <w:r w:rsidRPr="00292B5F">
              <w:rPr>
                <w:rFonts w:ascii="Calibri" w:eastAsia="Arial" w:hAnsi="Calibri" w:cs="Calibri"/>
                <w:sz w:val="18"/>
                <w:szCs w:val="18"/>
              </w:rPr>
              <w:t>UN Women</w:t>
            </w:r>
            <w:r w:rsidR="0087353A" w:rsidRPr="00292B5F">
              <w:rPr>
                <w:rFonts w:ascii="Calibri" w:eastAsia="Arial" w:hAnsi="Calibri" w:cs="Calibri"/>
                <w:sz w:val="18"/>
                <w:szCs w:val="18"/>
              </w:rPr>
              <w:t xml:space="preserve"> contracts if a</w:t>
            </w:r>
            <w:r w:rsidR="00DC2F38" w:rsidRPr="00292B5F">
              <w:rPr>
                <w:rFonts w:ascii="Calibri" w:eastAsia="Arial" w:hAnsi="Calibri" w:cs="Calibri"/>
                <w:sz w:val="18"/>
                <w:szCs w:val="18"/>
              </w:rPr>
              <w:t xml:space="preserve"> </w:t>
            </w:r>
            <w:r w:rsidRPr="00292B5F">
              <w:rPr>
                <w:rFonts w:ascii="Calibri" w:eastAsia="Arial" w:hAnsi="Calibri" w:cs="Calibri"/>
                <w:sz w:val="18"/>
                <w:szCs w:val="18"/>
              </w:rPr>
              <w:t>UN Women</w:t>
            </w:r>
            <w:r w:rsidR="0087353A" w:rsidRPr="00292B5F">
              <w:rPr>
                <w:rFonts w:ascii="Calibri" w:eastAsia="Arial" w:hAnsi="Calibri" w:cs="Calibri"/>
                <w:sz w:val="18"/>
                <w:szCs w:val="18"/>
              </w:rPr>
              <w:t xml:space="preserve"> </w:t>
            </w:r>
            <w:r w:rsidR="00456BDD">
              <w:rPr>
                <w:rFonts w:ascii="Calibri" w:eastAsia="Arial" w:hAnsi="Calibri" w:cs="Calibri"/>
                <w:sz w:val="18"/>
                <w:szCs w:val="18"/>
              </w:rPr>
              <w:t>personnel</w:t>
            </w:r>
            <w:r w:rsidR="0087353A" w:rsidRPr="00292B5F">
              <w:rPr>
                <w:rFonts w:ascii="Calibri" w:eastAsia="Arial" w:hAnsi="Calibri" w:cs="Calibri"/>
                <w:sz w:val="18"/>
                <w:szCs w:val="18"/>
              </w:rPr>
              <w:t xml:space="preserve"> or their immediate family are an</w:t>
            </w:r>
            <w:r w:rsidR="000F7063" w:rsidRPr="00292B5F">
              <w:rPr>
                <w:rFonts w:ascii="Calibri" w:eastAsia="Arial" w:hAnsi="Calibri" w:cs="Calibri"/>
                <w:sz w:val="18"/>
                <w:szCs w:val="18"/>
              </w:rPr>
              <w:t xml:space="preserve"> </w:t>
            </w:r>
            <w:r w:rsidR="0087353A" w:rsidRPr="00292B5F">
              <w:rPr>
                <w:rFonts w:ascii="Calibri" w:eastAsia="Arial" w:hAnsi="Calibri" w:cs="Calibri"/>
                <w:sz w:val="18"/>
                <w:szCs w:val="18"/>
              </w:rPr>
              <w:t xml:space="preserve">owner, officer, </w:t>
            </w:r>
            <w:proofErr w:type="gramStart"/>
            <w:r w:rsidR="0087353A" w:rsidRPr="00292B5F">
              <w:rPr>
                <w:rFonts w:ascii="Calibri" w:eastAsia="Arial" w:hAnsi="Calibri" w:cs="Calibri"/>
                <w:sz w:val="18"/>
                <w:szCs w:val="18"/>
              </w:rPr>
              <w:t>partner</w:t>
            </w:r>
            <w:proofErr w:type="gramEnd"/>
            <w:r w:rsidR="0087353A" w:rsidRPr="00292B5F">
              <w:rPr>
                <w:rFonts w:ascii="Calibri" w:eastAsia="Arial" w:hAnsi="Calibri" w:cs="Calibri"/>
                <w:sz w:val="18"/>
                <w:szCs w:val="18"/>
              </w:rPr>
              <w:t xml:space="preserve"> or board member or in which the </w:t>
            </w:r>
            <w:r w:rsidR="003C48E3">
              <w:rPr>
                <w:rFonts w:ascii="Calibri" w:eastAsia="Arial" w:hAnsi="Calibri" w:cs="Calibri"/>
                <w:sz w:val="18"/>
                <w:szCs w:val="18"/>
              </w:rPr>
              <w:t xml:space="preserve">personnel </w:t>
            </w:r>
            <w:r w:rsidR="0087353A" w:rsidRPr="00292B5F">
              <w:rPr>
                <w:rFonts w:ascii="Calibri" w:eastAsia="Arial" w:hAnsi="Calibri" w:cs="Calibri"/>
                <w:sz w:val="18"/>
                <w:szCs w:val="18"/>
              </w:rPr>
              <w:t>or their</w:t>
            </w:r>
            <w:r w:rsidR="000F7063" w:rsidRPr="00292B5F">
              <w:rPr>
                <w:rFonts w:ascii="Calibri" w:eastAsia="Arial" w:hAnsi="Calibri" w:cs="Calibri"/>
                <w:sz w:val="18"/>
                <w:szCs w:val="18"/>
              </w:rPr>
              <w:t xml:space="preserve"> </w:t>
            </w:r>
            <w:r w:rsidR="0087353A" w:rsidRPr="00292B5F">
              <w:rPr>
                <w:rFonts w:ascii="Calibri" w:eastAsia="Arial" w:hAnsi="Calibri" w:cs="Calibri"/>
                <w:sz w:val="18"/>
                <w:szCs w:val="18"/>
              </w:rPr>
              <w:t xml:space="preserve">immediate family has a financial interest in the organization. </w:t>
            </w:r>
            <w:r w:rsidR="0089410F">
              <w:rPr>
                <w:rFonts w:ascii="Calibri" w:eastAsia="Arial" w:hAnsi="Calibri" w:cs="Calibri"/>
                <w:sz w:val="18"/>
                <w:szCs w:val="18"/>
              </w:rPr>
              <w:t>The proponent must c</w:t>
            </w:r>
            <w:r w:rsidR="0087353A" w:rsidRPr="00292B5F">
              <w:rPr>
                <w:rFonts w:ascii="Calibri" w:eastAsia="Arial" w:hAnsi="Calibri" w:cs="Calibri"/>
                <w:sz w:val="18"/>
                <w:szCs w:val="18"/>
              </w:rPr>
              <w:t>onfirm that no</w:t>
            </w:r>
            <w:r w:rsidR="00DC2F38" w:rsidRPr="00292B5F">
              <w:rPr>
                <w:rFonts w:ascii="Calibri" w:eastAsia="Arial" w:hAnsi="Calibri" w:cs="Calibri"/>
                <w:sz w:val="18"/>
                <w:szCs w:val="18"/>
              </w:rPr>
              <w:t xml:space="preserve"> </w:t>
            </w:r>
            <w:r w:rsidRPr="00292B5F">
              <w:rPr>
                <w:rFonts w:ascii="Calibri" w:eastAsia="Arial" w:hAnsi="Calibri" w:cs="Calibri"/>
                <w:sz w:val="18"/>
                <w:szCs w:val="18"/>
              </w:rPr>
              <w:t>UN Women</w:t>
            </w:r>
            <w:r w:rsidR="0087353A" w:rsidRPr="00292B5F">
              <w:rPr>
                <w:rFonts w:ascii="Calibri" w:eastAsia="Arial" w:hAnsi="Calibri" w:cs="Calibri"/>
                <w:sz w:val="18"/>
                <w:szCs w:val="18"/>
              </w:rPr>
              <w:t xml:space="preserve"> </w:t>
            </w:r>
            <w:r w:rsidR="003C48E3">
              <w:rPr>
                <w:rFonts w:ascii="Calibri" w:eastAsia="Arial" w:hAnsi="Calibri" w:cs="Calibri"/>
                <w:sz w:val="18"/>
                <w:szCs w:val="18"/>
              </w:rPr>
              <w:t xml:space="preserve">personnel </w:t>
            </w:r>
            <w:r w:rsidR="0087353A" w:rsidRPr="00292B5F">
              <w:rPr>
                <w:rFonts w:ascii="Calibri" w:eastAsia="Arial" w:hAnsi="Calibri" w:cs="Calibri"/>
                <w:sz w:val="18"/>
                <w:szCs w:val="18"/>
              </w:rPr>
              <w:t xml:space="preserve">or their immediate family are an owner, officer, </w:t>
            </w:r>
            <w:proofErr w:type="gramStart"/>
            <w:r w:rsidR="0087353A" w:rsidRPr="00292B5F">
              <w:rPr>
                <w:rFonts w:ascii="Calibri" w:eastAsia="Arial" w:hAnsi="Calibri" w:cs="Calibri"/>
                <w:sz w:val="18"/>
                <w:szCs w:val="18"/>
              </w:rPr>
              <w:t>partner</w:t>
            </w:r>
            <w:proofErr w:type="gramEnd"/>
            <w:r w:rsidR="0087353A" w:rsidRPr="00292B5F">
              <w:rPr>
                <w:rFonts w:ascii="Calibri" w:eastAsia="Arial" w:hAnsi="Calibri" w:cs="Calibri"/>
                <w:sz w:val="18"/>
                <w:szCs w:val="18"/>
              </w:rPr>
              <w:t xml:space="preserve"> or board member or have a</w:t>
            </w:r>
            <w:r w:rsidR="000F7063" w:rsidRPr="00292B5F">
              <w:rPr>
                <w:rFonts w:ascii="Calibri" w:eastAsia="Arial" w:hAnsi="Calibri" w:cs="Calibri"/>
                <w:sz w:val="18"/>
                <w:szCs w:val="18"/>
              </w:rPr>
              <w:t xml:space="preserve"> </w:t>
            </w:r>
            <w:r w:rsidR="0087353A" w:rsidRPr="00292B5F">
              <w:rPr>
                <w:rFonts w:ascii="Calibri" w:eastAsia="Arial" w:hAnsi="Calibri" w:cs="Calibri"/>
                <w:sz w:val="18"/>
                <w:szCs w:val="18"/>
              </w:rPr>
              <w:t>financial interest in either the proponent, or its sub-partners or its sub-contractors.</w:t>
            </w:r>
            <w:r w:rsidR="000F7063" w:rsidRPr="00292B5F">
              <w:rPr>
                <w:rFonts w:ascii="Calibri" w:eastAsia="Arial" w:hAnsi="Calibri" w:cs="Calibri"/>
                <w:sz w:val="18"/>
                <w:szCs w:val="18"/>
              </w:rPr>
              <w:t xml:space="preserve">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8E922B" w14:textId="77777777" w:rsidR="0087353A" w:rsidRPr="00B8000E" w:rsidRDefault="0087353A" w:rsidP="00B8000E">
            <w:pPr>
              <w:spacing w:after="0" w:line="240" w:lineRule="auto"/>
              <w:rPr>
                <w:rFonts w:ascii="Calibri" w:eastAsia="Arial" w:hAnsi="Calibri" w:cs="Calibri"/>
                <w:sz w:val="18"/>
                <w:szCs w:val="18"/>
              </w:rPr>
            </w:pPr>
            <w:r w:rsidRPr="00B8000E">
              <w:rPr>
                <w:rFonts w:ascii="Calibri" w:eastAsia="Arial" w:hAnsi="Calibri" w:cs="Calibri"/>
                <w:sz w:val="18"/>
                <w:szCs w:val="18"/>
              </w:rPr>
              <w:t>Confirm</w:t>
            </w:r>
          </w:p>
          <w:p w14:paraId="588A638C" w14:textId="416BA32F" w:rsidR="0087353A" w:rsidRPr="00B8000E" w:rsidRDefault="1142A4C3" w:rsidP="00B8000E">
            <w:pPr>
              <w:spacing w:after="0" w:line="240" w:lineRule="auto"/>
              <w:rPr>
                <w:rFonts w:ascii="Calibri" w:eastAsia="Arial" w:hAnsi="Calibri" w:cs="Calibri"/>
                <w:sz w:val="18"/>
                <w:szCs w:val="18"/>
              </w:rPr>
            </w:pPr>
            <w:r w:rsidRPr="3F3556CC">
              <w:rPr>
                <w:rFonts w:ascii="Calibri" w:eastAsia="Arial" w:hAnsi="Calibri" w:cs="Calibri"/>
                <w:sz w:val="18"/>
                <w:szCs w:val="18"/>
              </w:rPr>
              <w:t>Yes/No</w:t>
            </w:r>
          </w:p>
        </w:tc>
      </w:tr>
    </w:tbl>
    <w:p w14:paraId="05687045" w14:textId="77777777" w:rsidR="003335C7" w:rsidRDefault="003335C7" w:rsidP="00B32EDC">
      <w:pPr>
        <w:spacing w:after="0" w:line="240" w:lineRule="auto"/>
        <w:jc w:val="both"/>
        <w:rPr>
          <w:rFonts w:ascii="Calibri" w:eastAsia="Arial" w:hAnsi="Calibri" w:cs="Calibri"/>
          <w:sz w:val="18"/>
          <w:szCs w:val="18"/>
        </w:rPr>
      </w:pPr>
    </w:p>
    <w:p w14:paraId="6A578549" w14:textId="77777777" w:rsidR="003335C7" w:rsidRDefault="003335C7" w:rsidP="00B32EDC">
      <w:pPr>
        <w:spacing w:after="0" w:line="240" w:lineRule="auto"/>
        <w:jc w:val="both"/>
        <w:rPr>
          <w:rFonts w:ascii="Calibri" w:eastAsia="Arial" w:hAnsi="Calibri" w:cs="Calibri"/>
          <w:sz w:val="18"/>
          <w:szCs w:val="18"/>
        </w:rPr>
      </w:pPr>
    </w:p>
    <w:p w14:paraId="513E37C5" w14:textId="1F1B033A" w:rsidR="000B480F" w:rsidRPr="00B8000E" w:rsidRDefault="000B480F" w:rsidP="00B32EDC">
      <w:pPr>
        <w:spacing w:after="0" w:line="240" w:lineRule="auto"/>
        <w:jc w:val="both"/>
        <w:rPr>
          <w:rFonts w:ascii="Calibri" w:eastAsia="Arial" w:hAnsi="Calibri" w:cs="Calibri"/>
          <w:sz w:val="18"/>
          <w:szCs w:val="18"/>
        </w:rPr>
      </w:pPr>
      <w:r w:rsidRPr="00B8000E">
        <w:rPr>
          <w:rFonts w:ascii="Calibri" w:eastAsia="Arial" w:hAnsi="Calibri" w:cs="Calibri"/>
          <w:sz w:val="18"/>
          <w:szCs w:val="18"/>
        </w:rPr>
        <w:t xml:space="preserve">I, (Name) ______________________________ certify that I am (Position) _____________________ of (Name of Organization) ____________________________________; that by signing this </w:t>
      </w:r>
      <w:r w:rsidR="0037052C">
        <w:rPr>
          <w:rFonts w:ascii="Calibri" w:eastAsia="Arial" w:hAnsi="Calibri" w:cs="Calibri"/>
          <w:sz w:val="18"/>
          <w:szCs w:val="18"/>
        </w:rPr>
        <w:t>p</w:t>
      </w:r>
      <w:r w:rsidRPr="00B8000E">
        <w:rPr>
          <w:rFonts w:ascii="Calibri" w:eastAsia="Arial" w:hAnsi="Calibri" w:cs="Calibri"/>
          <w:sz w:val="18"/>
          <w:szCs w:val="18"/>
        </w:rPr>
        <w:t xml:space="preserve">roposal for and on behalf of (Name of Organization) ___________________________, I am certifying that all information contained herein is accurate and truthful and that the signing of this </w:t>
      </w:r>
      <w:r w:rsidR="0037052C">
        <w:rPr>
          <w:rFonts w:ascii="Calibri" w:eastAsia="Arial" w:hAnsi="Calibri" w:cs="Calibri"/>
          <w:sz w:val="18"/>
          <w:szCs w:val="18"/>
        </w:rPr>
        <w:t>p</w:t>
      </w:r>
      <w:r w:rsidRPr="00B8000E">
        <w:rPr>
          <w:rFonts w:ascii="Calibri" w:eastAsia="Arial" w:hAnsi="Calibri" w:cs="Calibri"/>
          <w:sz w:val="18"/>
          <w:szCs w:val="18"/>
        </w:rPr>
        <w:t>roposal is within the scope of my powers.</w:t>
      </w:r>
    </w:p>
    <w:p w14:paraId="64F14444" w14:textId="77777777" w:rsidR="00511FCE" w:rsidRPr="00B8000E" w:rsidRDefault="00511FCE" w:rsidP="00B32EDC">
      <w:pPr>
        <w:spacing w:after="0" w:line="240" w:lineRule="auto"/>
        <w:jc w:val="both"/>
        <w:rPr>
          <w:rFonts w:ascii="Calibri" w:eastAsia="Arial" w:hAnsi="Calibri" w:cs="Calibri"/>
          <w:sz w:val="18"/>
          <w:szCs w:val="18"/>
        </w:rPr>
      </w:pPr>
    </w:p>
    <w:p w14:paraId="5AEE54B6" w14:textId="3FD97189" w:rsidR="000B480F" w:rsidRPr="00B8000E" w:rsidRDefault="000B480F" w:rsidP="00B32EDC">
      <w:pPr>
        <w:spacing w:after="0" w:line="240" w:lineRule="auto"/>
        <w:jc w:val="both"/>
        <w:rPr>
          <w:rFonts w:ascii="Calibri" w:eastAsia="Arial" w:hAnsi="Calibri" w:cs="Calibri"/>
          <w:sz w:val="18"/>
          <w:szCs w:val="18"/>
        </w:rPr>
      </w:pPr>
      <w:r w:rsidRPr="00B8000E">
        <w:rPr>
          <w:rFonts w:ascii="Calibri" w:eastAsia="Arial" w:hAnsi="Calibri" w:cs="Calibri"/>
          <w:sz w:val="18"/>
          <w:szCs w:val="18"/>
        </w:rPr>
        <w:t xml:space="preserve">I, by signing this </w:t>
      </w:r>
      <w:r w:rsidR="0037052C">
        <w:rPr>
          <w:rFonts w:ascii="Calibri" w:eastAsia="Arial" w:hAnsi="Calibri" w:cs="Calibri"/>
          <w:sz w:val="18"/>
          <w:szCs w:val="18"/>
        </w:rPr>
        <w:t>p</w:t>
      </w:r>
      <w:r w:rsidRPr="00B8000E">
        <w:rPr>
          <w:rFonts w:ascii="Calibri" w:eastAsia="Arial" w:hAnsi="Calibri" w:cs="Calibri"/>
          <w:sz w:val="18"/>
          <w:szCs w:val="18"/>
        </w:rPr>
        <w:t>roposal, commit to be bound by this Technical Proposal for carrying out the range of services as specified in the CFP package</w:t>
      </w:r>
      <w:r w:rsidR="00CB2CCA" w:rsidRPr="00CB2CCA">
        <w:t xml:space="preserve"> </w:t>
      </w:r>
      <w:r w:rsidR="00CB2CCA" w:rsidRPr="00CB2CCA">
        <w:rPr>
          <w:rFonts w:ascii="Calibri" w:eastAsia="Arial" w:hAnsi="Calibri" w:cs="Calibri"/>
          <w:sz w:val="18"/>
          <w:szCs w:val="18"/>
        </w:rPr>
        <w:t>and respecting the terms and conditions stated in the UN Women template Partner Agreement</w:t>
      </w:r>
      <w:r w:rsidRPr="00B8000E">
        <w:rPr>
          <w:rFonts w:ascii="Calibri" w:eastAsia="Arial" w:hAnsi="Calibri" w:cs="Calibri"/>
          <w:sz w:val="18"/>
          <w:szCs w:val="18"/>
        </w:rPr>
        <w:t>.</w:t>
      </w:r>
    </w:p>
    <w:p w14:paraId="7FA3925B" w14:textId="4132AC23" w:rsidR="00511FCE" w:rsidRPr="00B8000E" w:rsidRDefault="00511FCE" w:rsidP="00B8000E">
      <w:pPr>
        <w:spacing w:after="0" w:line="240" w:lineRule="auto"/>
        <w:rPr>
          <w:rFonts w:ascii="Calibri" w:eastAsia="Arial" w:hAnsi="Calibri" w:cs="Calibri"/>
          <w:sz w:val="18"/>
          <w:szCs w:val="18"/>
        </w:rPr>
      </w:pPr>
    </w:p>
    <w:p w14:paraId="500296F3" w14:textId="77777777" w:rsidR="00511FCE" w:rsidRPr="00B8000E" w:rsidRDefault="00511FCE" w:rsidP="00B8000E">
      <w:pPr>
        <w:spacing w:after="0" w:line="240" w:lineRule="auto"/>
        <w:rPr>
          <w:rFonts w:ascii="Calibri" w:eastAsia="Arial" w:hAnsi="Calibri" w:cs="Calibri"/>
          <w:sz w:val="18"/>
          <w:szCs w:val="18"/>
        </w:rPr>
      </w:pPr>
    </w:p>
    <w:p w14:paraId="0434A349" w14:textId="77777777" w:rsidR="000B480F" w:rsidRPr="00B8000E" w:rsidRDefault="000B480F" w:rsidP="00B8000E">
      <w:pPr>
        <w:spacing w:after="0" w:line="240" w:lineRule="auto"/>
        <w:rPr>
          <w:rFonts w:ascii="Calibri" w:eastAsia="Arial" w:hAnsi="Calibri" w:cs="Calibri"/>
          <w:sz w:val="18"/>
          <w:szCs w:val="18"/>
        </w:rPr>
      </w:pPr>
      <w:r w:rsidRPr="00B8000E">
        <w:rPr>
          <w:rFonts w:ascii="Calibri" w:eastAsia="Arial" w:hAnsi="Calibri" w:cs="Calibri"/>
          <w:sz w:val="18"/>
          <w:szCs w:val="18"/>
        </w:rPr>
        <w:t>_____________________________________</w:t>
      </w:r>
      <w:r w:rsidRPr="00B8000E">
        <w:rPr>
          <w:rFonts w:ascii="Calibri" w:eastAsia="Times New Roman" w:hAnsi="Calibri" w:cs="Calibri"/>
          <w:sz w:val="18"/>
          <w:szCs w:val="18"/>
        </w:rPr>
        <w:tab/>
      </w:r>
      <w:r w:rsidRPr="00B8000E">
        <w:rPr>
          <w:rFonts w:ascii="Calibri" w:eastAsia="Times New Roman" w:hAnsi="Calibri" w:cs="Calibri"/>
          <w:sz w:val="18"/>
          <w:szCs w:val="18"/>
        </w:rPr>
        <w:tab/>
      </w:r>
      <w:r w:rsidRPr="00B8000E">
        <w:rPr>
          <w:rFonts w:ascii="Calibri" w:eastAsia="Times New Roman" w:hAnsi="Calibri" w:cs="Calibri"/>
          <w:sz w:val="18"/>
          <w:szCs w:val="18"/>
        </w:rPr>
        <w:tab/>
      </w:r>
      <w:r w:rsidRPr="00B8000E">
        <w:rPr>
          <w:rFonts w:ascii="Calibri" w:eastAsia="Arial" w:hAnsi="Calibri" w:cs="Calibri"/>
          <w:sz w:val="18"/>
          <w:szCs w:val="18"/>
        </w:rPr>
        <w:t>(Seal)</w:t>
      </w:r>
    </w:p>
    <w:p w14:paraId="7268E0D6" w14:textId="77777777" w:rsidR="000B480F" w:rsidRPr="00B8000E" w:rsidRDefault="000B480F" w:rsidP="00B8000E">
      <w:pPr>
        <w:spacing w:after="0" w:line="240" w:lineRule="auto"/>
        <w:rPr>
          <w:rFonts w:ascii="Calibri" w:eastAsia="Arial" w:hAnsi="Calibri" w:cs="Calibri"/>
          <w:sz w:val="18"/>
          <w:szCs w:val="18"/>
        </w:rPr>
      </w:pPr>
      <w:r w:rsidRPr="00B8000E">
        <w:rPr>
          <w:rFonts w:ascii="Calibri" w:eastAsia="Arial" w:hAnsi="Calibri" w:cs="Calibri"/>
          <w:sz w:val="18"/>
          <w:szCs w:val="18"/>
        </w:rPr>
        <w:t>(Signature)</w:t>
      </w:r>
    </w:p>
    <w:p w14:paraId="3C867039" w14:textId="77777777" w:rsidR="000B480F" w:rsidRPr="00B8000E" w:rsidRDefault="000B480F" w:rsidP="00B8000E">
      <w:pPr>
        <w:spacing w:after="0" w:line="240" w:lineRule="auto"/>
        <w:rPr>
          <w:rFonts w:ascii="Calibri" w:eastAsia="Times New Roman" w:hAnsi="Calibri" w:cs="Calibri"/>
          <w:sz w:val="18"/>
          <w:szCs w:val="18"/>
        </w:rPr>
      </w:pPr>
    </w:p>
    <w:p w14:paraId="0C8C0590" w14:textId="77777777" w:rsidR="000B480F" w:rsidRPr="00B8000E" w:rsidRDefault="000B480F" w:rsidP="00B8000E">
      <w:pPr>
        <w:spacing w:after="0" w:line="240" w:lineRule="auto"/>
        <w:rPr>
          <w:rFonts w:ascii="Calibri" w:eastAsia="Arial" w:hAnsi="Calibri" w:cs="Calibri"/>
          <w:sz w:val="18"/>
          <w:szCs w:val="18"/>
        </w:rPr>
      </w:pPr>
      <w:r w:rsidRPr="00B8000E">
        <w:rPr>
          <w:rFonts w:ascii="Calibri" w:eastAsia="Arial" w:hAnsi="Calibri" w:cs="Calibri"/>
          <w:sz w:val="18"/>
          <w:szCs w:val="18"/>
        </w:rPr>
        <w:t>(Printed Name and Title)</w:t>
      </w:r>
    </w:p>
    <w:p w14:paraId="046D50AB" w14:textId="77777777" w:rsidR="000B480F" w:rsidRPr="00B8000E" w:rsidRDefault="000B480F" w:rsidP="00B8000E">
      <w:pPr>
        <w:spacing w:after="0" w:line="240" w:lineRule="auto"/>
        <w:rPr>
          <w:rFonts w:ascii="Calibri" w:eastAsia="Arial" w:hAnsi="Calibri" w:cs="Calibri"/>
          <w:sz w:val="18"/>
          <w:szCs w:val="18"/>
        </w:rPr>
      </w:pPr>
      <w:r w:rsidRPr="00B8000E">
        <w:rPr>
          <w:rFonts w:ascii="Calibri" w:eastAsia="Arial" w:hAnsi="Calibri" w:cs="Calibri"/>
          <w:sz w:val="18"/>
          <w:szCs w:val="18"/>
        </w:rPr>
        <w:t>(Date)</w:t>
      </w:r>
    </w:p>
    <w:p w14:paraId="744742DD" w14:textId="77777777" w:rsidR="00511FCE" w:rsidRPr="00B8000E" w:rsidRDefault="00511FCE" w:rsidP="00B8000E">
      <w:pPr>
        <w:spacing w:after="0" w:line="240" w:lineRule="auto"/>
        <w:rPr>
          <w:rFonts w:ascii="Calibri" w:eastAsia="Arial" w:hAnsi="Calibri" w:cs="Calibri"/>
          <w:sz w:val="18"/>
          <w:szCs w:val="18"/>
        </w:rPr>
      </w:pPr>
    </w:p>
    <w:p w14:paraId="3026CFA4" w14:textId="0E65D91F" w:rsidR="000B480F" w:rsidRDefault="000B480F" w:rsidP="00B8000E">
      <w:pPr>
        <w:spacing w:after="0" w:line="240" w:lineRule="auto"/>
        <w:rPr>
          <w:rFonts w:ascii="Calibri" w:eastAsia="Arial" w:hAnsi="Calibri" w:cs="Calibri"/>
          <w:sz w:val="18"/>
          <w:szCs w:val="18"/>
        </w:rPr>
      </w:pPr>
      <w:r w:rsidRPr="00B8000E">
        <w:rPr>
          <w:rFonts w:ascii="Calibri" w:eastAsia="Arial" w:hAnsi="Calibri" w:cs="Calibri"/>
          <w:sz w:val="18"/>
          <w:szCs w:val="18"/>
        </w:rPr>
        <w:t>Provide the name and contact information for the primary contact from your organization for this CFP:</w:t>
      </w:r>
    </w:p>
    <w:p w14:paraId="27D38678" w14:textId="77777777" w:rsidR="006737C7" w:rsidRPr="00B8000E" w:rsidRDefault="006737C7" w:rsidP="00B8000E">
      <w:pPr>
        <w:spacing w:after="0" w:line="240" w:lineRule="auto"/>
        <w:rPr>
          <w:rFonts w:ascii="Calibri" w:eastAsia="Arial" w:hAnsi="Calibri" w:cs="Calibri"/>
          <w:sz w:val="18"/>
          <w:szCs w:val="18"/>
        </w:rPr>
      </w:pPr>
    </w:p>
    <w:tbl>
      <w:tblPr>
        <w:tblStyle w:val="TableGrid3"/>
        <w:tblW w:w="9000" w:type="dxa"/>
        <w:tblInd w:w="-5" w:type="dxa"/>
        <w:tblLook w:val="04A0" w:firstRow="1" w:lastRow="0" w:firstColumn="1" w:lastColumn="0" w:noHBand="0" w:noVBand="1"/>
      </w:tblPr>
      <w:tblGrid>
        <w:gridCol w:w="2273"/>
        <w:gridCol w:w="6727"/>
      </w:tblGrid>
      <w:tr w:rsidR="000B480F" w:rsidRPr="00B8000E" w14:paraId="6BAABFF3" w14:textId="77777777" w:rsidTr="000637E6">
        <w:trPr>
          <w:trHeight w:val="260"/>
        </w:trPr>
        <w:tc>
          <w:tcPr>
            <w:tcW w:w="2273" w:type="dxa"/>
          </w:tcPr>
          <w:p w14:paraId="5BF88BCF" w14:textId="77777777" w:rsidR="000B480F" w:rsidRPr="00B8000E" w:rsidRDefault="000B480F" w:rsidP="00B8000E">
            <w:pPr>
              <w:rPr>
                <w:rFonts w:eastAsia="Arial" w:cs="Calibri"/>
                <w:sz w:val="18"/>
                <w:szCs w:val="18"/>
              </w:rPr>
            </w:pPr>
            <w:r w:rsidRPr="00B8000E">
              <w:rPr>
                <w:rFonts w:eastAsia="Arial" w:cs="Calibri"/>
                <w:sz w:val="18"/>
                <w:szCs w:val="18"/>
              </w:rPr>
              <w:t>Name:</w:t>
            </w:r>
          </w:p>
        </w:tc>
        <w:tc>
          <w:tcPr>
            <w:tcW w:w="6727" w:type="dxa"/>
            <w:tcBorders>
              <w:bottom w:val="single" w:sz="4" w:space="0" w:color="auto"/>
            </w:tcBorders>
          </w:tcPr>
          <w:p w14:paraId="69187E1B" w14:textId="77777777" w:rsidR="000B480F" w:rsidRPr="00B8000E" w:rsidRDefault="000B480F" w:rsidP="00B8000E">
            <w:pPr>
              <w:rPr>
                <w:rFonts w:eastAsia="Times New Roman" w:cs="Calibri"/>
                <w:sz w:val="18"/>
                <w:szCs w:val="18"/>
              </w:rPr>
            </w:pPr>
          </w:p>
        </w:tc>
      </w:tr>
      <w:tr w:rsidR="000B480F" w:rsidRPr="00B8000E" w14:paraId="063A0CAB" w14:textId="77777777" w:rsidTr="000637E6">
        <w:trPr>
          <w:trHeight w:val="260"/>
        </w:trPr>
        <w:tc>
          <w:tcPr>
            <w:tcW w:w="2273" w:type="dxa"/>
          </w:tcPr>
          <w:p w14:paraId="1092CDEF" w14:textId="77777777" w:rsidR="000B480F" w:rsidRPr="00B8000E" w:rsidRDefault="000B480F" w:rsidP="00B8000E">
            <w:pPr>
              <w:rPr>
                <w:rFonts w:eastAsia="Arial" w:cs="Calibri"/>
                <w:sz w:val="18"/>
                <w:szCs w:val="18"/>
              </w:rPr>
            </w:pPr>
            <w:r w:rsidRPr="00B8000E">
              <w:rPr>
                <w:rFonts w:eastAsia="Arial" w:cs="Calibri"/>
                <w:sz w:val="18"/>
                <w:szCs w:val="18"/>
              </w:rPr>
              <w:t>Title:</w:t>
            </w:r>
          </w:p>
        </w:tc>
        <w:tc>
          <w:tcPr>
            <w:tcW w:w="6727" w:type="dxa"/>
            <w:tcBorders>
              <w:top w:val="single" w:sz="4" w:space="0" w:color="auto"/>
              <w:bottom w:val="single" w:sz="4" w:space="0" w:color="auto"/>
            </w:tcBorders>
          </w:tcPr>
          <w:p w14:paraId="6AF2F8A7" w14:textId="77777777" w:rsidR="000B480F" w:rsidRPr="00B8000E" w:rsidRDefault="000B480F" w:rsidP="00B8000E">
            <w:pPr>
              <w:rPr>
                <w:rFonts w:eastAsia="Times New Roman" w:cs="Calibri"/>
                <w:sz w:val="18"/>
                <w:szCs w:val="18"/>
              </w:rPr>
            </w:pPr>
          </w:p>
        </w:tc>
      </w:tr>
      <w:tr w:rsidR="000B480F" w:rsidRPr="00B8000E" w14:paraId="21CAECD6" w14:textId="77777777" w:rsidTr="000637E6">
        <w:trPr>
          <w:trHeight w:val="260"/>
        </w:trPr>
        <w:tc>
          <w:tcPr>
            <w:tcW w:w="2273" w:type="dxa"/>
          </w:tcPr>
          <w:p w14:paraId="7C04A21B" w14:textId="77777777" w:rsidR="000B480F" w:rsidRPr="00B8000E" w:rsidRDefault="000B480F" w:rsidP="00B8000E">
            <w:pPr>
              <w:rPr>
                <w:rFonts w:eastAsia="Arial" w:cs="Calibri"/>
                <w:sz w:val="18"/>
                <w:szCs w:val="18"/>
              </w:rPr>
            </w:pPr>
            <w:r w:rsidRPr="00B8000E">
              <w:rPr>
                <w:rFonts w:eastAsia="Arial" w:cs="Calibri"/>
                <w:sz w:val="18"/>
                <w:szCs w:val="18"/>
              </w:rPr>
              <w:t>Address:</w:t>
            </w:r>
          </w:p>
        </w:tc>
        <w:tc>
          <w:tcPr>
            <w:tcW w:w="6727" w:type="dxa"/>
            <w:tcBorders>
              <w:top w:val="single" w:sz="4" w:space="0" w:color="auto"/>
              <w:bottom w:val="single" w:sz="4" w:space="0" w:color="auto"/>
            </w:tcBorders>
          </w:tcPr>
          <w:p w14:paraId="58CBE988" w14:textId="77777777" w:rsidR="000B480F" w:rsidRPr="00B8000E" w:rsidRDefault="000B480F" w:rsidP="00B8000E">
            <w:pPr>
              <w:rPr>
                <w:rFonts w:eastAsia="Times New Roman" w:cs="Calibri"/>
                <w:sz w:val="18"/>
                <w:szCs w:val="18"/>
              </w:rPr>
            </w:pPr>
          </w:p>
        </w:tc>
      </w:tr>
      <w:tr w:rsidR="000B480F" w:rsidRPr="00B8000E" w14:paraId="705676E5" w14:textId="77777777" w:rsidTr="000637E6">
        <w:trPr>
          <w:trHeight w:val="260"/>
        </w:trPr>
        <w:tc>
          <w:tcPr>
            <w:tcW w:w="2273" w:type="dxa"/>
          </w:tcPr>
          <w:p w14:paraId="00EC8CD6" w14:textId="77777777" w:rsidR="000B480F" w:rsidRPr="00B8000E" w:rsidRDefault="000B480F" w:rsidP="00B8000E">
            <w:pPr>
              <w:rPr>
                <w:rFonts w:eastAsia="Arial" w:cs="Calibri"/>
                <w:sz w:val="18"/>
                <w:szCs w:val="18"/>
              </w:rPr>
            </w:pPr>
            <w:r w:rsidRPr="00B8000E">
              <w:rPr>
                <w:rFonts w:eastAsia="Arial" w:cs="Calibri"/>
                <w:sz w:val="18"/>
                <w:szCs w:val="18"/>
              </w:rPr>
              <w:t>Telephone Number</w:t>
            </w:r>
          </w:p>
        </w:tc>
        <w:tc>
          <w:tcPr>
            <w:tcW w:w="6727" w:type="dxa"/>
            <w:tcBorders>
              <w:top w:val="single" w:sz="4" w:space="0" w:color="auto"/>
              <w:bottom w:val="single" w:sz="4" w:space="0" w:color="auto"/>
            </w:tcBorders>
          </w:tcPr>
          <w:p w14:paraId="0DE39EF9" w14:textId="77777777" w:rsidR="000B480F" w:rsidRPr="00B8000E" w:rsidRDefault="000B480F" w:rsidP="00B8000E">
            <w:pPr>
              <w:rPr>
                <w:rFonts w:eastAsia="Times New Roman" w:cs="Calibri"/>
                <w:sz w:val="18"/>
                <w:szCs w:val="18"/>
              </w:rPr>
            </w:pPr>
          </w:p>
        </w:tc>
      </w:tr>
      <w:tr w:rsidR="000B480F" w:rsidRPr="00B8000E" w14:paraId="686C065E" w14:textId="77777777" w:rsidTr="000637E6">
        <w:trPr>
          <w:trHeight w:val="260"/>
        </w:trPr>
        <w:tc>
          <w:tcPr>
            <w:tcW w:w="2273" w:type="dxa"/>
          </w:tcPr>
          <w:p w14:paraId="401C1CA0" w14:textId="77777777" w:rsidR="000B480F" w:rsidRPr="00B8000E" w:rsidRDefault="000B480F" w:rsidP="00B8000E">
            <w:pPr>
              <w:rPr>
                <w:rFonts w:eastAsia="Arial" w:cs="Calibri"/>
                <w:sz w:val="18"/>
                <w:szCs w:val="18"/>
              </w:rPr>
            </w:pPr>
            <w:r w:rsidRPr="00B8000E">
              <w:rPr>
                <w:rFonts w:eastAsia="Arial" w:cs="Calibri"/>
                <w:sz w:val="18"/>
                <w:szCs w:val="18"/>
              </w:rPr>
              <w:t>Fax Number:</w:t>
            </w:r>
          </w:p>
        </w:tc>
        <w:tc>
          <w:tcPr>
            <w:tcW w:w="6727" w:type="dxa"/>
            <w:tcBorders>
              <w:top w:val="single" w:sz="4" w:space="0" w:color="auto"/>
              <w:bottom w:val="single" w:sz="4" w:space="0" w:color="auto"/>
            </w:tcBorders>
          </w:tcPr>
          <w:p w14:paraId="1182F7E0" w14:textId="77777777" w:rsidR="000B480F" w:rsidRPr="00B8000E" w:rsidRDefault="000B480F" w:rsidP="00B8000E">
            <w:pPr>
              <w:rPr>
                <w:rFonts w:eastAsia="Times New Roman" w:cs="Calibri"/>
                <w:sz w:val="18"/>
                <w:szCs w:val="18"/>
              </w:rPr>
            </w:pPr>
          </w:p>
        </w:tc>
      </w:tr>
      <w:tr w:rsidR="000B480F" w:rsidRPr="00B8000E" w14:paraId="77C8CC7F" w14:textId="77777777" w:rsidTr="000637E6">
        <w:trPr>
          <w:trHeight w:val="260"/>
        </w:trPr>
        <w:tc>
          <w:tcPr>
            <w:tcW w:w="2273" w:type="dxa"/>
          </w:tcPr>
          <w:p w14:paraId="133D349E" w14:textId="77777777" w:rsidR="000B480F" w:rsidRPr="00B8000E" w:rsidRDefault="000B480F" w:rsidP="00B8000E">
            <w:pPr>
              <w:rPr>
                <w:rFonts w:eastAsia="Arial" w:cs="Calibri"/>
                <w:i/>
                <w:iCs/>
                <w:sz w:val="18"/>
                <w:szCs w:val="18"/>
              </w:rPr>
            </w:pPr>
            <w:r w:rsidRPr="00B8000E">
              <w:rPr>
                <w:rFonts w:eastAsia="Arial" w:cs="Calibri"/>
                <w:sz w:val="18"/>
                <w:szCs w:val="18"/>
              </w:rPr>
              <w:t>Email Address:</w:t>
            </w:r>
          </w:p>
        </w:tc>
        <w:tc>
          <w:tcPr>
            <w:tcW w:w="6727" w:type="dxa"/>
            <w:tcBorders>
              <w:top w:val="single" w:sz="4" w:space="0" w:color="auto"/>
              <w:bottom w:val="single" w:sz="4" w:space="0" w:color="auto"/>
            </w:tcBorders>
          </w:tcPr>
          <w:p w14:paraId="2E185D87" w14:textId="77777777" w:rsidR="000B480F" w:rsidRPr="00B8000E" w:rsidRDefault="000B480F" w:rsidP="00B8000E">
            <w:pPr>
              <w:rPr>
                <w:rFonts w:eastAsia="Times New Roman" w:cs="Calibri"/>
                <w:sz w:val="18"/>
                <w:szCs w:val="18"/>
              </w:rPr>
            </w:pPr>
          </w:p>
        </w:tc>
      </w:tr>
    </w:tbl>
    <w:p w14:paraId="6D5A16C6" w14:textId="77777777" w:rsidR="000B480F" w:rsidRPr="00B8000E" w:rsidRDefault="000B480F" w:rsidP="00B8000E">
      <w:pPr>
        <w:tabs>
          <w:tab w:val="center" w:pos="4320"/>
          <w:tab w:val="right" w:pos="8640"/>
        </w:tabs>
        <w:spacing w:after="0" w:line="240" w:lineRule="auto"/>
        <w:rPr>
          <w:rFonts w:ascii="Calibri" w:eastAsia="Times New Roman" w:hAnsi="Calibri" w:cs="Calibri"/>
          <w:b/>
          <w:sz w:val="18"/>
          <w:szCs w:val="18"/>
          <w:lang w:val="en-GB" w:eastAsia="en-GB"/>
        </w:rPr>
      </w:pPr>
    </w:p>
    <w:p w14:paraId="76E22E7F" w14:textId="3220BCCC" w:rsidR="000B480F" w:rsidRPr="00B8000E" w:rsidRDefault="000B480F" w:rsidP="00B32EDC">
      <w:pPr>
        <w:spacing w:after="0" w:line="240" w:lineRule="auto"/>
        <w:jc w:val="both"/>
        <w:rPr>
          <w:rFonts w:ascii="Calibri" w:eastAsia="Times New Roman" w:hAnsi="Calibri" w:cs="Calibri"/>
          <w:b/>
          <w:sz w:val="18"/>
          <w:szCs w:val="18"/>
          <w:lang w:val="en-GB" w:eastAsia="en-GB"/>
        </w:rPr>
      </w:pPr>
      <w:r w:rsidRPr="00B8000E">
        <w:rPr>
          <w:rFonts w:ascii="Calibri" w:eastAsia="Times New Roman" w:hAnsi="Calibri" w:cs="Calibri"/>
          <w:b/>
          <w:color w:val="002060"/>
          <w:sz w:val="18"/>
          <w:szCs w:val="18"/>
          <w:lang w:val="en-GB" w:eastAsia="en-GB"/>
        </w:rPr>
        <w:t xml:space="preserve">Technical </w:t>
      </w:r>
      <w:r w:rsidR="00F53B43" w:rsidRPr="00B8000E">
        <w:rPr>
          <w:rFonts w:ascii="Calibri" w:eastAsia="Times New Roman" w:hAnsi="Calibri" w:cs="Calibri"/>
          <w:b/>
          <w:color w:val="002060"/>
          <w:sz w:val="18"/>
          <w:szCs w:val="18"/>
          <w:lang w:val="en-GB" w:eastAsia="en-GB"/>
        </w:rPr>
        <w:t>P</w:t>
      </w:r>
      <w:r w:rsidRPr="00B8000E">
        <w:rPr>
          <w:rFonts w:ascii="Calibri" w:eastAsia="Times New Roman" w:hAnsi="Calibri" w:cs="Calibri"/>
          <w:b/>
          <w:color w:val="002060"/>
          <w:sz w:val="18"/>
          <w:szCs w:val="18"/>
          <w:lang w:val="en-GB" w:eastAsia="en-GB"/>
        </w:rPr>
        <w:t xml:space="preserve">roposal </w:t>
      </w:r>
      <w:r w:rsidR="00F53B43" w:rsidRPr="00B8000E">
        <w:rPr>
          <w:rFonts w:ascii="Calibri" w:eastAsia="Times New Roman" w:hAnsi="Calibri" w:cs="Calibri"/>
          <w:b/>
          <w:color w:val="002060"/>
          <w:sz w:val="18"/>
          <w:szCs w:val="18"/>
          <w:lang w:val="en-GB" w:eastAsia="en-GB"/>
        </w:rPr>
        <w:t>S</w:t>
      </w:r>
      <w:r w:rsidRPr="00B8000E">
        <w:rPr>
          <w:rFonts w:ascii="Calibri" w:eastAsia="Times New Roman" w:hAnsi="Calibri" w:cs="Calibri"/>
          <w:b/>
          <w:color w:val="002060"/>
          <w:sz w:val="18"/>
          <w:szCs w:val="18"/>
          <w:lang w:val="en-GB" w:eastAsia="en-GB"/>
        </w:rPr>
        <w:t xml:space="preserve">ubmission </w:t>
      </w:r>
      <w:r w:rsidR="00F53B43" w:rsidRPr="00B8000E">
        <w:rPr>
          <w:rFonts w:ascii="Calibri" w:eastAsia="Times New Roman" w:hAnsi="Calibri" w:cs="Calibri"/>
          <w:b/>
          <w:color w:val="002060"/>
          <w:sz w:val="18"/>
          <w:szCs w:val="18"/>
          <w:lang w:val="en-GB" w:eastAsia="en-GB"/>
        </w:rPr>
        <w:t>F</w:t>
      </w:r>
      <w:r w:rsidRPr="00B8000E">
        <w:rPr>
          <w:rFonts w:ascii="Calibri" w:eastAsia="Times New Roman" w:hAnsi="Calibri" w:cs="Calibri"/>
          <w:b/>
          <w:color w:val="002060"/>
          <w:sz w:val="18"/>
          <w:szCs w:val="18"/>
          <w:lang w:val="en-GB" w:eastAsia="en-GB"/>
        </w:rPr>
        <w:t>orm</w:t>
      </w:r>
    </w:p>
    <w:p w14:paraId="5E1EA5D6" w14:textId="30E86B73" w:rsidR="000B480F" w:rsidRPr="00B8000E" w:rsidRDefault="000B480F" w:rsidP="00B32EDC">
      <w:pPr>
        <w:spacing w:after="0" w:line="240" w:lineRule="auto"/>
        <w:contextualSpacing/>
        <w:jc w:val="both"/>
        <w:rPr>
          <w:rFonts w:ascii="Calibri" w:eastAsia="Calibri" w:hAnsi="Calibri" w:cs="Calibri"/>
          <w:sz w:val="18"/>
          <w:szCs w:val="18"/>
          <w:lang w:val="en-CA"/>
        </w:rPr>
      </w:pPr>
      <w:r w:rsidRPr="00B8000E">
        <w:rPr>
          <w:rFonts w:ascii="Calibri" w:eastAsia="Calibri" w:hAnsi="Calibri" w:cs="Calibri"/>
          <w:sz w:val="18"/>
          <w:szCs w:val="18"/>
          <w:lang w:val="en-CA"/>
        </w:rPr>
        <w:t>The proponent’s proposal must be organized to follow the format of this CFP. Each proponent must respond to every stated request or requirement and indicate that proponent confirms acceptance of and understands</w:t>
      </w:r>
      <w:r w:rsidR="00DC2F38">
        <w:rPr>
          <w:rFonts w:ascii="Calibri" w:eastAsia="Calibri" w:hAnsi="Calibri" w:cs="Calibri"/>
          <w:sz w:val="18"/>
          <w:szCs w:val="18"/>
          <w:lang w:val="en-CA"/>
        </w:rPr>
        <w:t xml:space="preserve"> </w:t>
      </w:r>
      <w:r w:rsidR="006470FD" w:rsidRPr="00B8000E">
        <w:rPr>
          <w:rFonts w:ascii="Calibri" w:eastAsia="Calibri" w:hAnsi="Calibri" w:cs="Calibri"/>
          <w:sz w:val="18"/>
          <w:szCs w:val="18"/>
          <w:lang w:val="en-CA"/>
        </w:rPr>
        <w:t>UN Women</w:t>
      </w:r>
      <w:r w:rsidRPr="00B8000E">
        <w:rPr>
          <w:rFonts w:ascii="Calibri" w:eastAsia="Calibri" w:hAnsi="Calibri" w:cs="Calibri"/>
          <w:sz w:val="18"/>
          <w:szCs w:val="18"/>
          <w:lang w:val="en-CA"/>
        </w:rPr>
        <w:t xml:space="preserve"> stated requirements. The proponent should identify any substantive assumption made in preparing its proposal. Any item not specifically addressed in the proponent’s proposal will be deemed as accepted by the proponent. The terms “proponent” </w:t>
      </w:r>
      <w:r w:rsidR="00AD1824" w:rsidRPr="00B8000E">
        <w:rPr>
          <w:rFonts w:ascii="Calibri" w:eastAsia="Calibri" w:hAnsi="Calibri" w:cs="Calibri"/>
          <w:sz w:val="18"/>
          <w:szCs w:val="18"/>
          <w:lang w:val="en-CA"/>
        </w:rPr>
        <w:t>refers</w:t>
      </w:r>
      <w:r w:rsidRPr="00B8000E">
        <w:rPr>
          <w:rFonts w:ascii="Calibri" w:eastAsia="Calibri" w:hAnsi="Calibri" w:cs="Calibri"/>
          <w:sz w:val="18"/>
          <w:szCs w:val="18"/>
          <w:lang w:val="en-CA"/>
        </w:rPr>
        <w:t xml:space="preserve"> to those organizations that submit a proposal pursuant to this CFP.</w:t>
      </w:r>
    </w:p>
    <w:p w14:paraId="0EDB0D36" w14:textId="77777777" w:rsidR="00F53B43" w:rsidRPr="00B8000E" w:rsidRDefault="00F53B43" w:rsidP="00B32EDC">
      <w:pPr>
        <w:spacing w:after="0" w:line="240" w:lineRule="auto"/>
        <w:contextualSpacing/>
        <w:jc w:val="both"/>
        <w:rPr>
          <w:rFonts w:ascii="Calibri" w:eastAsia="Calibri" w:hAnsi="Calibri" w:cs="Calibri"/>
          <w:sz w:val="18"/>
          <w:szCs w:val="18"/>
          <w:lang w:val="en-CA"/>
        </w:rPr>
      </w:pPr>
    </w:p>
    <w:p w14:paraId="58CCEB91" w14:textId="3772E8FC" w:rsidR="000B480F" w:rsidRPr="00B8000E" w:rsidRDefault="000B480F" w:rsidP="00B32EDC">
      <w:pPr>
        <w:spacing w:after="0" w:line="240" w:lineRule="auto"/>
        <w:jc w:val="both"/>
        <w:rPr>
          <w:rFonts w:ascii="Calibri" w:eastAsia="Calibri" w:hAnsi="Calibri" w:cs="Calibri"/>
          <w:sz w:val="18"/>
          <w:szCs w:val="18"/>
          <w:lang w:val="en-CA"/>
        </w:rPr>
      </w:pPr>
      <w:r w:rsidRPr="00B8000E">
        <w:rPr>
          <w:rFonts w:ascii="Calibri" w:eastAsia="Calibri" w:hAnsi="Calibri" w:cs="Calibri"/>
          <w:sz w:val="18"/>
          <w:szCs w:val="18"/>
          <w:lang w:val="en-CA"/>
        </w:rPr>
        <w:t>Where the proponent is presented with a requirement or asked to use a specific approach, the proponent must not only state its acceptance, but also describe, where appropriate, how it intends to comply. Failure to provide an answer to an item will be considered an acceptance of the item. Where a descriptive response is requested, failure to provide the same will be viewed as non-responsive. Where a statement of non-compliance is provided, the proponent must indicate its reasons and explain its proposed alternative, if applicable, and the advantages and disadvantages to</w:t>
      </w:r>
      <w:r w:rsidR="00DC2F38">
        <w:rPr>
          <w:rFonts w:ascii="Calibri" w:eastAsia="Calibri" w:hAnsi="Calibri" w:cs="Calibri"/>
          <w:sz w:val="18"/>
          <w:szCs w:val="18"/>
          <w:lang w:val="en-CA"/>
        </w:rPr>
        <w:t xml:space="preserve"> </w:t>
      </w:r>
      <w:r w:rsidR="006470FD" w:rsidRPr="00B8000E">
        <w:rPr>
          <w:rFonts w:ascii="Calibri" w:eastAsia="Calibri" w:hAnsi="Calibri" w:cs="Calibri"/>
          <w:sz w:val="18"/>
          <w:szCs w:val="18"/>
          <w:lang w:val="en-CA"/>
        </w:rPr>
        <w:t>UN Women</w:t>
      </w:r>
      <w:r w:rsidRPr="00B8000E">
        <w:rPr>
          <w:rFonts w:ascii="Calibri" w:eastAsia="Calibri" w:hAnsi="Calibri" w:cs="Calibri"/>
          <w:sz w:val="18"/>
          <w:szCs w:val="18"/>
          <w:lang w:val="en-CA"/>
        </w:rPr>
        <w:t xml:space="preserve"> of such proposal.</w:t>
      </w:r>
      <w:r w:rsidR="000F7063" w:rsidRPr="00B8000E">
        <w:rPr>
          <w:rFonts w:ascii="Calibri" w:eastAsia="Calibri" w:hAnsi="Calibri" w:cs="Calibri"/>
          <w:sz w:val="18"/>
          <w:szCs w:val="18"/>
          <w:lang w:val="en-CA"/>
        </w:rPr>
        <w:t xml:space="preserve"> </w:t>
      </w:r>
    </w:p>
    <w:p w14:paraId="20169EB5" w14:textId="77777777" w:rsidR="00F53B43" w:rsidRPr="00B8000E" w:rsidRDefault="00F53B43" w:rsidP="00B32EDC">
      <w:pPr>
        <w:spacing w:after="0" w:line="240" w:lineRule="auto"/>
        <w:jc w:val="both"/>
        <w:rPr>
          <w:rFonts w:ascii="Calibri" w:eastAsia="Calibri" w:hAnsi="Calibri" w:cs="Calibri"/>
          <w:sz w:val="18"/>
          <w:szCs w:val="18"/>
          <w:lang w:val="en-CA"/>
        </w:rPr>
      </w:pPr>
    </w:p>
    <w:p w14:paraId="0D182464" w14:textId="49D9B2F7" w:rsidR="0060648E" w:rsidRPr="00B8000E" w:rsidRDefault="0060648E" w:rsidP="00B32EDC">
      <w:pPr>
        <w:spacing w:after="0" w:line="240" w:lineRule="auto"/>
        <w:jc w:val="both"/>
        <w:rPr>
          <w:rFonts w:ascii="Calibri" w:eastAsia="Calibri" w:hAnsi="Calibri" w:cs="Calibri"/>
          <w:sz w:val="18"/>
          <w:szCs w:val="18"/>
          <w:lang w:val="en-CA"/>
        </w:rPr>
      </w:pPr>
      <w:r w:rsidRPr="00B8000E">
        <w:rPr>
          <w:rFonts w:ascii="Calibri" w:eastAsia="Calibri" w:hAnsi="Calibri" w:cs="Calibri"/>
          <w:sz w:val="18"/>
          <w:szCs w:val="18"/>
          <w:lang w:val="en-CA"/>
        </w:rPr>
        <w:t xml:space="preserve">The development of the Technical Proposal must be guided by the evaluation criteria presented below and provide a description of the technical approach, relevance and technical capacity and </w:t>
      </w:r>
      <w:r w:rsidR="00B41BE8">
        <w:rPr>
          <w:rFonts w:ascii="Calibri" w:eastAsia="Calibri" w:hAnsi="Calibri" w:cs="Calibri"/>
          <w:sz w:val="18"/>
          <w:szCs w:val="18"/>
          <w:lang w:val="en-CA"/>
        </w:rPr>
        <w:t>g</w:t>
      </w:r>
      <w:r w:rsidRPr="00B8000E">
        <w:rPr>
          <w:rFonts w:ascii="Calibri" w:eastAsia="Calibri" w:hAnsi="Calibri" w:cs="Calibri"/>
          <w:sz w:val="18"/>
          <w:szCs w:val="18"/>
          <w:lang w:val="en-CA"/>
        </w:rPr>
        <w:t>overnance and management arrangements for the intervention</w:t>
      </w:r>
      <w:r w:rsidR="00C35CC0" w:rsidRPr="00B8000E">
        <w:rPr>
          <w:rFonts w:ascii="Calibri" w:eastAsia="Calibri" w:hAnsi="Calibri" w:cs="Calibri"/>
          <w:sz w:val="18"/>
          <w:szCs w:val="18"/>
          <w:lang w:val="en-CA"/>
        </w:rPr>
        <w:t>.</w:t>
      </w:r>
    </w:p>
    <w:p w14:paraId="70B578FE" w14:textId="77777777" w:rsidR="000B480F" w:rsidRPr="00B8000E" w:rsidRDefault="000B480F" w:rsidP="00B8000E">
      <w:pPr>
        <w:spacing w:after="0" w:line="240" w:lineRule="auto"/>
        <w:ind w:right="-180"/>
        <w:jc w:val="both"/>
        <w:rPr>
          <w:rFonts w:ascii="Calibri" w:eastAsia="Calibri" w:hAnsi="Calibri" w:cs="Calibri"/>
          <w:b/>
          <w:sz w:val="18"/>
          <w:szCs w:val="18"/>
          <w:lang w:val="en-CA"/>
        </w:rPr>
      </w:pPr>
    </w:p>
    <w:tbl>
      <w:tblPr>
        <w:tblpPr w:leftFromText="180" w:rightFromText="180" w:bottomFromText="70" w:vertAnchor="text"/>
        <w:tblW w:w="9098" w:type="dxa"/>
        <w:tblCellMar>
          <w:left w:w="0" w:type="dxa"/>
          <w:right w:w="0" w:type="dxa"/>
        </w:tblCellMar>
        <w:tblLook w:val="04A0" w:firstRow="1" w:lastRow="0" w:firstColumn="1" w:lastColumn="0" w:noHBand="0" w:noVBand="1"/>
      </w:tblPr>
      <w:tblGrid>
        <w:gridCol w:w="746"/>
        <w:gridCol w:w="684"/>
        <w:gridCol w:w="6570"/>
        <w:gridCol w:w="1098"/>
      </w:tblGrid>
      <w:tr w:rsidR="00B76F6A" w:rsidRPr="00B8000E" w14:paraId="04A220DC" w14:textId="77777777" w:rsidTr="00B7684C">
        <w:trPr>
          <w:trHeight w:val="475"/>
        </w:trPr>
        <w:tc>
          <w:tcPr>
            <w:tcW w:w="74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108" w:type="dxa"/>
              <w:bottom w:w="0" w:type="dxa"/>
              <w:right w:w="108" w:type="dxa"/>
            </w:tcMar>
            <w:hideMark/>
          </w:tcPr>
          <w:p w14:paraId="00B883DB" w14:textId="77777777" w:rsidR="00B76F6A" w:rsidRPr="00B8000E" w:rsidRDefault="00B76F6A" w:rsidP="00B8000E">
            <w:pPr>
              <w:spacing w:after="0" w:line="240" w:lineRule="auto"/>
              <w:jc w:val="both"/>
              <w:rPr>
                <w:rFonts w:ascii="Calibri" w:hAnsi="Calibri" w:cs="Calibri"/>
                <w:b/>
                <w:bCs/>
                <w:spacing w:val="-3"/>
                <w:sz w:val="18"/>
                <w:szCs w:val="18"/>
              </w:rPr>
            </w:pPr>
            <w:r w:rsidRPr="00B8000E">
              <w:rPr>
                <w:rFonts w:ascii="Calibri" w:hAnsi="Calibri" w:cs="Calibri"/>
                <w:b/>
                <w:bCs/>
                <w:spacing w:val="-3"/>
                <w:sz w:val="18"/>
                <w:szCs w:val="18"/>
              </w:rPr>
              <w:t>Section</w:t>
            </w:r>
          </w:p>
        </w:tc>
        <w:tc>
          <w:tcPr>
            <w:tcW w:w="684"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hideMark/>
          </w:tcPr>
          <w:p w14:paraId="41A71DD5" w14:textId="77777777" w:rsidR="00B76F6A" w:rsidRPr="00B8000E" w:rsidRDefault="00B76F6A" w:rsidP="00B8000E">
            <w:pPr>
              <w:spacing w:after="0" w:line="240" w:lineRule="auto"/>
              <w:jc w:val="both"/>
              <w:rPr>
                <w:rFonts w:ascii="Calibri" w:hAnsi="Calibri" w:cs="Calibri"/>
                <w:b/>
                <w:bCs/>
                <w:spacing w:val="-3"/>
                <w:sz w:val="18"/>
                <w:szCs w:val="18"/>
              </w:rPr>
            </w:pPr>
            <w:r w:rsidRPr="00B8000E">
              <w:rPr>
                <w:rFonts w:ascii="Calibri" w:hAnsi="Calibri" w:cs="Calibri"/>
                <w:b/>
                <w:bCs/>
                <w:spacing w:val="-3"/>
                <w:sz w:val="18"/>
                <w:szCs w:val="18"/>
              </w:rPr>
              <w:t>Points</w:t>
            </w:r>
          </w:p>
        </w:tc>
        <w:tc>
          <w:tcPr>
            <w:tcW w:w="6570"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hideMark/>
          </w:tcPr>
          <w:p w14:paraId="433053D7" w14:textId="77777777" w:rsidR="00B76F6A" w:rsidRPr="00B8000E" w:rsidRDefault="00B76F6A" w:rsidP="00B8000E">
            <w:pPr>
              <w:spacing w:after="0" w:line="240" w:lineRule="auto"/>
              <w:jc w:val="both"/>
              <w:rPr>
                <w:rFonts w:ascii="Calibri" w:hAnsi="Calibri" w:cs="Calibri"/>
                <w:b/>
                <w:bCs/>
                <w:spacing w:val="-3"/>
                <w:sz w:val="18"/>
                <w:szCs w:val="18"/>
              </w:rPr>
            </w:pPr>
            <w:r w:rsidRPr="00B8000E">
              <w:rPr>
                <w:rFonts w:ascii="Calibri" w:hAnsi="Calibri" w:cs="Calibri"/>
                <w:b/>
                <w:bCs/>
                <w:spacing w:val="-3"/>
                <w:sz w:val="18"/>
                <w:szCs w:val="18"/>
              </w:rPr>
              <w:t>Criteria</w:t>
            </w:r>
          </w:p>
        </w:tc>
        <w:tc>
          <w:tcPr>
            <w:tcW w:w="1098"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hideMark/>
          </w:tcPr>
          <w:p w14:paraId="300D2DC8" w14:textId="77777777" w:rsidR="00B76F6A" w:rsidRPr="00B8000E" w:rsidRDefault="00B76F6A" w:rsidP="00B8000E">
            <w:pPr>
              <w:spacing w:after="0" w:line="240" w:lineRule="auto"/>
              <w:jc w:val="both"/>
              <w:rPr>
                <w:rFonts w:ascii="Calibri" w:hAnsi="Calibri" w:cs="Calibri"/>
                <w:b/>
                <w:bCs/>
                <w:spacing w:val="-3"/>
                <w:sz w:val="18"/>
                <w:szCs w:val="18"/>
              </w:rPr>
            </w:pPr>
            <w:r w:rsidRPr="00B8000E">
              <w:rPr>
                <w:rFonts w:ascii="Calibri" w:hAnsi="Calibri" w:cs="Calibri"/>
                <w:b/>
                <w:bCs/>
                <w:spacing w:val="-3"/>
                <w:sz w:val="18"/>
                <w:szCs w:val="18"/>
              </w:rPr>
              <w:t>Proponent’s Response</w:t>
            </w:r>
          </w:p>
        </w:tc>
      </w:tr>
      <w:tr w:rsidR="00B76F6A" w:rsidRPr="00B8000E" w14:paraId="4705B57F" w14:textId="77777777" w:rsidTr="00B7684C">
        <w:trPr>
          <w:trHeight w:val="295"/>
        </w:trPr>
        <w:tc>
          <w:tcPr>
            <w:tcW w:w="746"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108" w:type="dxa"/>
              <w:bottom w:w="0" w:type="dxa"/>
              <w:right w:w="108" w:type="dxa"/>
            </w:tcMar>
            <w:hideMark/>
          </w:tcPr>
          <w:p w14:paraId="5AD34B2C" w14:textId="77777777" w:rsidR="00B76F6A" w:rsidRPr="00B8000E" w:rsidRDefault="00B76F6A" w:rsidP="00B8000E">
            <w:pPr>
              <w:spacing w:after="0" w:line="240" w:lineRule="auto"/>
              <w:jc w:val="both"/>
              <w:rPr>
                <w:rFonts w:ascii="Calibri" w:hAnsi="Calibri" w:cs="Calibri"/>
                <w:spacing w:val="-3"/>
                <w:sz w:val="18"/>
                <w:szCs w:val="18"/>
              </w:rPr>
            </w:pPr>
            <w:r w:rsidRPr="00B8000E">
              <w:rPr>
                <w:rFonts w:ascii="Calibri" w:hAnsi="Calibri" w:cs="Calibri"/>
                <w:spacing w:val="-3"/>
                <w:sz w:val="18"/>
                <w:szCs w:val="18"/>
              </w:rPr>
              <w:t>1</w:t>
            </w:r>
          </w:p>
        </w:tc>
        <w:tc>
          <w:tcPr>
            <w:tcW w:w="684" w:type="dxa"/>
            <w:tcBorders>
              <w:top w:val="nil"/>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hideMark/>
          </w:tcPr>
          <w:p w14:paraId="76F7BA1D" w14:textId="73BD2546" w:rsidR="00B76F6A" w:rsidRPr="00B8000E" w:rsidRDefault="00B76F6A" w:rsidP="00B8000E">
            <w:pPr>
              <w:spacing w:after="0" w:line="240" w:lineRule="auto"/>
              <w:jc w:val="both"/>
              <w:rPr>
                <w:rFonts w:ascii="Calibri" w:hAnsi="Calibri" w:cs="Calibri"/>
                <w:sz w:val="18"/>
                <w:szCs w:val="18"/>
              </w:rPr>
            </w:pPr>
            <w:r w:rsidRPr="00B8000E">
              <w:rPr>
                <w:rFonts w:ascii="Calibri" w:hAnsi="Calibri" w:cs="Calibri"/>
                <w:spacing w:val="-3"/>
                <w:sz w:val="18"/>
                <w:szCs w:val="18"/>
              </w:rPr>
              <w:t>15</w:t>
            </w:r>
          </w:p>
        </w:tc>
        <w:tc>
          <w:tcPr>
            <w:tcW w:w="6570" w:type="dxa"/>
            <w:tcBorders>
              <w:top w:val="nil"/>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tcPr>
          <w:p w14:paraId="12627423" w14:textId="38236D40" w:rsidR="00B76F6A" w:rsidRPr="00B8000E" w:rsidRDefault="007C7D1E" w:rsidP="00D371E4">
            <w:pPr>
              <w:spacing w:after="0" w:line="240" w:lineRule="auto"/>
              <w:jc w:val="both"/>
              <w:rPr>
                <w:rFonts w:ascii="Calibri" w:hAnsi="Calibri" w:cs="Calibri"/>
                <w:sz w:val="18"/>
                <w:szCs w:val="18"/>
              </w:rPr>
            </w:pPr>
            <w:r>
              <w:rPr>
                <w:rFonts w:ascii="Calibri" w:hAnsi="Calibri" w:cs="Calibri"/>
                <w:sz w:val="18"/>
                <w:szCs w:val="18"/>
              </w:rPr>
              <w:t>The p</w:t>
            </w:r>
            <w:r w:rsidR="7092DD40" w:rsidRPr="00B8000E">
              <w:rPr>
                <w:rFonts w:ascii="Calibri" w:hAnsi="Calibri" w:cs="Calibri"/>
                <w:sz w:val="18"/>
                <w:szCs w:val="18"/>
              </w:rPr>
              <w:t>roposal is compliant with the C</w:t>
            </w:r>
            <w:r w:rsidR="00D371E4">
              <w:rPr>
                <w:rFonts w:ascii="Calibri" w:hAnsi="Calibri" w:cs="Calibri"/>
                <w:sz w:val="18"/>
                <w:szCs w:val="18"/>
              </w:rPr>
              <w:t>F</w:t>
            </w:r>
            <w:r w:rsidR="00F958DC" w:rsidRPr="00B8000E">
              <w:rPr>
                <w:rFonts w:ascii="Calibri" w:hAnsi="Calibri" w:cs="Calibri"/>
                <w:sz w:val="18"/>
                <w:szCs w:val="18"/>
              </w:rPr>
              <w:t>P</w:t>
            </w:r>
            <w:r w:rsidR="7092DD40" w:rsidRPr="00B8000E">
              <w:rPr>
                <w:rFonts w:ascii="Calibri" w:hAnsi="Calibri" w:cs="Calibri"/>
                <w:sz w:val="18"/>
                <w:szCs w:val="18"/>
              </w:rPr>
              <w:t xml:space="preserve"> requirement</w:t>
            </w:r>
            <w:r w:rsidR="00B324A7">
              <w:rPr>
                <w:rFonts w:ascii="Calibri" w:hAnsi="Calibri" w:cs="Calibri"/>
                <w:sz w:val="18"/>
                <w:szCs w:val="18"/>
              </w:rPr>
              <w:t>.</w:t>
            </w:r>
          </w:p>
        </w:tc>
        <w:tc>
          <w:tcPr>
            <w:tcW w:w="1098" w:type="dxa"/>
            <w:tcBorders>
              <w:top w:val="nil"/>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tcPr>
          <w:p w14:paraId="660E209B" w14:textId="77777777" w:rsidR="00B76F6A" w:rsidRPr="00B8000E" w:rsidRDefault="00B76F6A" w:rsidP="00B8000E">
            <w:pPr>
              <w:spacing w:after="0" w:line="240" w:lineRule="auto"/>
              <w:rPr>
                <w:rFonts w:ascii="Calibri" w:hAnsi="Calibri" w:cs="Calibri"/>
                <w:spacing w:val="-3"/>
                <w:sz w:val="18"/>
                <w:szCs w:val="18"/>
                <w:highlight w:val="lightGray"/>
              </w:rPr>
            </w:pPr>
          </w:p>
        </w:tc>
      </w:tr>
      <w:tr w:rsidR="00B76F6A" w:rsidRPr="00B8000E" w14:paraId="5A62288E" w14:textId="77777777" w:rsidTr="005A773E">
        <w:trPr>
          <w:trHeight w:val="610"/>
        </w:trPr>
        <w:tc>
          <w:tcPr>
            <w:tcW w:w="746"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108" w:type="dxa"/>
              <w:bottom w:w="0" w:type="dxa"/>
              <w:right w:w="108" w:type="dxa"/>
            </w:tcMar>
            <w:hideMark/>
          </w:tcPr>
          <w:p w14:paraId="4110A526" w14:textId="77777777" w:rsidR="00B76F6A" w:rsidRPr="00B8000E" w:rsidRDefault="00B76F6A" w:rsidP="00B8000E">
            <w:pPr>
              <w:spacing w:after="0" w:line="240" w:lineRule="auto"/>
              <w:jc w:val="both"/>
              <w:rPr>
                <w:rFonts w:ascii="Calibri" w:hAnsi="Calibri" w:cs="Calibri"/>
                <w:spacing w:val="-3"/>
                <w:sz w:val="18"/>
                <w:szCs w:val="18"/>
              </w:rPr>
            </w:pPr>
            <w:r w:rsidRPr="00B8000E">
              <w:rPr>
                <w:rFonts w:ascii="Calibri" w:hAnsi="Calibri" w:cs="Calibri"/>
                <w:spacing w:val="-3"/>
                <w:sz w:val="18"/>
                <w:szCs w:val="18"/>
              </w:rPr>
              <w:t>2</w:t>
            </w:r>
          </w:p>
        </w:tc>
        <w:tc>
          <w:tcPr>
            <w:tcW w:w="684" w:type="dxa"/>
            <w:tcBorders>
              <w:top w:val="nil"/>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hideMark/>
          </w:tcPr>
          <w:p w14:paraId="369C7EBE" w14:textId="77777777" w:rsidR="00B76F6A" w:rsidRPr="00B8000E" w:rsidRDefault="00B76F6A" w:rsidP="00B8000E">
            <w:pPr>
              <w:spacing w:after="0" w:line="240" w:lineRule="auto"/>
              <w:jc w:val="both"/>
              <w:rPr>
                <w:rFonts w:ascii="Calibri" w:hAnsi="Calibri" w:cs="Calibri"/>
                <w:spacing w:val="-3"/>
                <w:sz w:val="18"/>
                <w:szCs w:val="18"/>
              </w:rPr>
            </w:pPr>
            <w:r w:rsidRPr="00B8000E">
              <w:rPr>
                <w:rFonts w:ascii="Calibri" w:hAnsi="Calibri" w:cs="Calibri"/>
                <w:spacing w:val="-3"/>
                <w:sz w:val="18"/>
                <w:szCs w:val="18"/>
              </w:rPr>
              <w:t>20</w:t>
            </w:r>
          </w:p>
        </w:tc>
        <w:tc>
          <w:tcPr>
            <w:tcW w:w="6570" w:type="dxa"/>
            <w:tcBorders>
              <w:top w:val="nil"/>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tcPr>
          <w:p w14:paraId="7C802DFC" w14:textId="4222F915" w:rsidR="00B76F6A" w:rsidRPr="00B8000E" w:rsidRDefault="7092DD40" w:rsidP="00D371E4">
            <w:pPr>
              <w:spacing w:after="0" w:line="240" w:lineRule="auto"/>
              <w:jc w:val="both"/>
              <w:rPr>
                <w:rFonts w:ascii="Calibri" w:hAnsi="Calibri" w:cs="Calibri"/>
                <w:spacing w:val="-3"/>
                <w:sz w:val="18"/>
                <w:szCs w:val="18"/>
              </w:rPr>
            </w:pPr>
            <w:r w:rsidRPr="00B8000E">
              <w:rPr>
                <w:rFonts w:ascii="Calibri" w:hAnsi="Calibri" w:cs="Calibri"/>
                <w:sz w:val="18"/>
                <w:szCs w:val="18"/>
              </w:rPr>
              <w:t xml:space="preserve">The </w:t>
            </w:r>
            <w:r w:rsidR="00B41BE8">
              <w:rPr>
                <w:rFonts w:ascii="Calibri" w:hAnsi="Calibri" w:cs="Calibri"/>
                <w:sz w:val="18"/>
                <w:szCs w:val="18"/>
              </w:rPr>
              <w:t>o</w:t>
            </w:r>
            <w:r w:rsidRPr="00B8000E">
              <w:rPr>
                <w:rFonts w:ascii="Calibri" w:hAnsi="Calibri" w:cs="Calibri"/>
                <w:sz w:val="18"/>
                <w:szCs w:val="18"/>
              </w:rPr>
              <w:t xml:space="preserve">rganization’s mandate is relevant to the work to be undertaken in the </w:t>
            </w:r>
            <w:r w:rsidR="00B61E8A">
              <w:rPr>
                <w:rFonts w:ascii="Calibri" w:hAnsi="Calibri" w:cs="Calibri"/>
                <w:sz w:val="18"/>
                <w:szCs w:val="18"/>
              </w:rPr>
              <w:t>UN Women Terms of Reference</w:t>
            </w:r>
            <w:r w:rsidR="005904C9">
              <w:rPr>
                <w:rFonts w:ascii="Calibri" w:hAnsi="Calibri" w:cs="Calibri"/>
                <w:sz w:val="18"/>
                <w:szCs w:val="18"/>
              </w:rPr>
              <w:t xml:space="preserve"> and in this regard, </w:t>
            </w:r>
            <w:r w:rsidR="008B19A3">
              <w:rPr>
                <w:rFonts w:ascii="Calibri" w:hAnsi="Calibri" w:cs="Calibri"/>
                <w:sz w:val="18"/>
                <w:szCs w:val="18"/>
              </w:rPr>
              <w:t>the key elements to cover include</w:t>
            </w:r>
            <w:r w:rsidR="005904C9">
              <w:rPr>
                <w:rFonts w:ascii="Calibri" w:hAnsi="Calibri" w:cs="Calibri"/>
                <w:sz w:val="18"/>
                <w:szCs w:val="18"/>
              </w:rPr>
              <w:t>:</w:t>
            </w:r>
          </w:p>
          <w:p w14:paraId="4DDA29FB" w14:textId="47DBACD2" w:rsidR="00B76F6A" w:rsidRPr="00B8000E" w:rsidRDefault="00B737F8" w:rsidP="008C5186">
            <w:pPr>
              <w:numPr>
                <w:ilvl w:val="0"/>
                <w:numId w:val="17"/>
              </w:numPr>
              <w:spacing w:after="0" w:line="240" w:lineRule="auto"/>
              <w:jc w:val="both"/>
              <w:rPr>
                <w:rFonts w:ascii="Calibri" w:hAnsi="Calibri" w:cs="Calibri"/>
                <w:sz w:val="18"/>
                <w:szCs w:val="18"/>
              </w:rPr>
            </w:pPr>
            <w:r>
              <w:rPr>
                <w:rFonts w:ascii="Calibri" w:hAnsi="Calibri" w:cs="Calibri"/>
                <w:spacing w:val="-3"/>
                <w:sz w:val="18"/>
                <w:szCs w:val="18"/>
              </w:rPr>
              <w:t>the n</w:t>
            </w:r>
            <w:r w:rsidR="00B76F6A" w:rsidRPr="00B8000E">
              <w:rPr>
                <w:rFonts w:ascii="Calibri" w:hAnsi="Calibri" w:cs="Calibri"/>
                <w:spacing w:val="-3"/>
                <w:sz w:val="18"/>
                <w:szCs w:val="18"/>
              </w:rPr>
              <w:t xml:space="preserve">ature of the </w:t>
            </w:r>
            <w:proofErr w:type="gramStart"/>
            <w:r w:rsidR="005E14B5">
              <w:rPr>
                <w:rFonts w:ascii="Calibri" w:hAnsi="Calibri" w:cs="Calibri"/>
                <w:spacing w:val="-3"/>
                <w:sz w:val="18"/>
                <w:szCs w:val="18"/>
              </w:rPr>
              <w:t>proponent</w:t>
            </w:r>
            <w:r>
              <w:rPr>
                <w:rFonts w:ascii="Calibri" w:hAnsi="Calibri" w:cs="Calibri"/>
                <w:spacing w:val="-3"/>
                <w:sz w:val="18"/>
                <w:szCs w:val="18"/>
              </w:rPr>
              <w:t>;</w:t>
            </w:r>
            <w:proofErr w:type="gramEnd"/>
          </w:p>
          <w:p w14:paraId="275050C0" w14:textId="6454F80A" w:rsidR="00B76F6A" w:rsidRPr="00B8000E" w:rsidRDefault="00B737F8" w:rsidP="008C5186">
            <w:pPr>
              <w:numPr>
                <w:ilvl w:val="0"/>
                <w:numId w:val="17"/>
              </w:numPr>
              <w:spacing w:after="0" w:line="240" w:lineRule="auto"/>
              <w:jc w:val="both"/>
              <w:rPr>
                <w:rFonts w:ascii="Calibri" w:hAnsi="Calibri" w:cs="Calibri"/>
                <w:sz w:val="18"/>
                <w:szCs w:val="18"/>
              </w:rPr>
            </w:pPr>
            <w:r>
              <w:rPr>
                <w:rFonts w:ascii="Calibri" w:hAnsi="Calibri" w:cs="Calibri"/>
                <w:spacing w:val="-3"/>
                <w:sz w:val="18"/>
                <w:szCs w:val="18"/>
              </w:rPr>
              <w:t>the o</w:t>
            </w:r>
            <w:r w:rsidR="00B76F6A" w:rsidRPr="00B8000E">
              <w:rPr>
                <w:rFonts w:ascii="Calibri" w:hAnsi="Calibri" w:cs="Calibri"/>
                <w:spacing w:val="-3"/>
                <w:sz w:val="18"/>
                <w:szCs w:val="18"/>
              </w:rPr>
              <w:t xml:space="preserve">verall mission and purpose of the </w:t>
            </w:r>
            <w:proofErr w:type="gramStart"/>
            <w:r w:rsidR="00B76F6A" w:rsidRPr="00B8000E">
              <w:rPr>
                <w:rFonts w:ascii="Calibri" w:hAnsi="Calibri" w:cs="Calibri"/>
                <w:spacing w:val="-3"/>
                <w:sz w:val="18"/>
                <w:szCs w:val="18"/>
              </w:rPr>
              <w:t>organization</w:t>
            </w:r>
            <w:r>
              <w:rPr>
                <w:rFonts w:ascii="Calibri" w:hAnsi="Calibri" w:cs="Calibri"/>
                <w:spacing w:val="-3"/>
                <w:sz w:val="18"/>
                <w:szCs w:val="18"/>
              </w:rPr>
              <w:t>;</w:t>
            </w:r>
            <w:proofErr w:type="gramEnd"/>
          </w:p>
          <w:p w14:paraId="1D397AE9" w14:textId="1D0D0DFA" w:rsidR="00B76F6A" w:rsidRPr="00B8000E" w:rsidRDefault="00B7266B" w:rsidP="008C5186">
            <w:pPr>
              <w:numPr>
                <w:ilvl w:val="0"/>
                <w:numId w:val="17"/>
              </w:numPr>
              <w:spacing w:after="0" w:line="240" w:lineRule="auto"/>
              <w:jc w:val="both"/>
              <w:rPr>
                <w:rFonts w:ascii="Calibri" w:hAnsi="Calibri" w:cs="Calibri"/>
                <w:sz w:val="18"/>
                <w:szCs w:val="18"/>
              </w:rPr>
            </w:pPr>
            <w:r>
              <w:rPr>
                <w:rFonts w:ascii="Calibri" w:hAnsi="Calibri" w:cs="Calibri"/>
                <w:spacing w:val="-3"/>
                <w:sz w:val="18"/>
                <w:szCs w:val="18"/>
              </w:rPr>
              <w:t>the c</w:t>
            </w:r>
            <w:r w:rsidR="00B76F6A" w:rsidRPr="00B8000E">
              <w:rPr>
                <w:rFonts w:ascii="Calibri" w:hAnsi="Calibri" w:cs="Calibri"/>
                <w:spacing w:val="-3"/>
                <w:sz w:val="18"/>
                <w:szCs w:val="18"/>
              </w:rPr>
              <w:t>ore programs/service and target population</w:t>
            </w:r>
            <w:r w:rsidR="00B737F8">
              <w:rPr>
                <w:rFonts w:ascii="Calibri" w:hAnsi="Calibri" w:cs="Calibri"/>
                <w:spacing w:val="-3"/>
                <w:sz w:val="18"/>
                <w:szCs w:val="18"/>
              </w:rPr>
              <w:t>; and</w:t>
            </w:r>
          </w:p>
          <w:p w14:paraId="44F402BD" w14:textId="2ABC8A6D" w:rsidR="00B76F6A" w:rsidRPr="00B8000E" w:rsidRDefault="00B324A7" w:rsidP="008C5186">
            <w:pPr>
              <w:numPr>
                <w:ilvl w:val="0"/>
                <w:numId w:val="17"/>
              </w:numPr>
              <w:spacing w:after="0" w:line="240" w:lineRule="auto"/>
              <w:jc w:val="both"/>
              <w:rPr>
                <w:rFonts w:ascii="Calibri" w:hAnsi="Calibri" w:cs="Calibri"/>
                <w:sz w:val="18"/>
                <w:szCs w:val="18"/>
              </w:rPr>
            </w:pPr>
            <w:r>
              <w:rPr>
                <w:rFonts w:ascii="Calibri" w:hAnsi="Calibri" w:cs="Calibri"/>
                <w:spacing w:val="-3"/>
                <w:sz w:val="18"/>
                <w:szCs w:val="18"/>
              </w:rPr>
              <w:lastRenderedPageBreak/>
              <w:t>the o</w:t>
            </w:r>
            <w:r w:rsidR="00B76F6A" w:rsidRPr="00B8000E">
              <w:rPr>
                <w:rFonts w:ascii="Calibri" w:hAnsi="Calibri" w:cs="Calibri"/>
                <w:spacing w:val="-3"/>
                <w:sz w:val="18"/>
                <w:szCs w:val="18"/>
              </w:rPr>
              <w:t xml:space="preserve">rganizational experience and proven track record/credibility on gender and development, </w:t>
            </w:r>
            <w:r w:rsidR="00D000CC">
              <w:rPr>
                <w:rFonts w:ascii="Calibri" w:hAnsi="Calibri" w:cs="Calibri"/>
                <w:spacing w:val="-3"/>
                <w:sz w:val="18"/>
                <w:szCs w:val="18"/>
              </w:rPr>
              <w:t>results-based management (</w:t>
            </w:r>
            <w:r w:rsidR="00B76F6A" w:rsidRPr="00B8000E">
              <w:rPr>
                <w:rFonts w:ascii="Calibri" w:hAnsi="Calibri" w:cs="Calibri"/>
                <w:spacing w:val="-3"/>
                <w:sz w:val="18"/>
                <w:szCs w:val="18"/>
              </w:rPr>
              <w:t>RBM</w:t>
            </w:r>
            <w:r w:rsidR="00D000CC">
              <w:rPr>
                <w:rFonts w:ascii="Calibri" w:hAnsi="Calibri" w:cs="Calibri"/>
                <w:spacing w:val="-3"/>
                <w:sz w:val="18"/>
                <w:szCs w:val="18"/>
              </w:rPr>
              <w:t>)</w:t>
            </w:r>
            <w:r w:rsidR="00B76F6A" w:rsidRPr="00B8000E">
              <w:rPr>
                <w:rFonts w:ascii="Calibri" w:hAnsi="Calibri" w:cs="Calibri"/>
                <w:spacing w:val="-3"/>
                <w:sz w:val="18"/>
                <w:szCs w:val="18"/>
              </w:rPr>
              <w:t xml:space="preserve"> and its application to key processes (e.g., planning, programming, monitoring, reporting and evaluation), and other areas of expertise relevant to the services required</w:t>
            </w:r>
            <w:r w:rsidR="00B737F8">
              <w:rPr>
                <w:rFonts w:ascii="Calibri" w:hAnsi="Calibri" w:cs="Calibri"/>
                <w:spacing w:val="-3"/>
                <w:sz w:val="18"/>
                <w:szCs w:val="18"/>
              </w:rPr>
              <w:t>,</w:t>
            </w:r>
            <w:r w:rsidR="00B76F6A" w:rsidRPr="00B8000E">
              <w:rPr>
                <w:rFonts w:ascii="Calibri" w:hAnsi="Calibri" w:cs="Calibri"/>
                <w:spacing w:val="-3"/>
                <w:sz w:val="18"/>
                <w:szCs w:val="18"/>
              </w:rPr>
              <w:t xml:space="preserve"> relevant </w:t>
            </w:r>
            <w:r w:rsidR="00B76F6A" w:rsidRPr="00B8000E">
              <w:rPr>
                <w:rFonts w:ascii="Calibri" w:hAnsi="Calibri" w:cs="Calibri"/>
                <w:spacing w:val="-5"/>
                <w:sz w:val="18"/>
                <w:szCs w:val="18"/>
              </w:rPr>
              <w:t>experience in partnerships with UN Women, other UN agencies, governments, NGOs, and other development actors</w:t>
            </w:r>
            <w:r w:rsidR="00B737F8">
              <w:rPr>
                <w:rFonts w:ascii="Calibri" w:hAnsi="Calibri" w:cs="Calibri"/>
                <w:spacing w:val="-5"/>
                <w:sz w:val="18"/>
                <w:szCs w:val="18"/>
              </w:rPr>
              <w:t>.</w:t>
            </w:r>
          </w:p>
        </w:tc>
        <w:tc>
          <w:tcPr>
            <w:tcW w:w="1098" w:type="dxa"/>
            <w:tcBorders>
              <w:top w:val="nil"/>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tcPr>
          <w:p w14:paraId="6019D736" w14:textId="77777777" w:rsidR="00B76F6A" w:rsidRPr="00B8000E" w:rsidRDefault="00B76F6A" w:rsidP="00B8000E">
            <w:pPr>
              <w:spacing w:after="0" w:line="240" w:lineRule="auto"/>
              <w:rPr>
                <w:rFonts w:ascii="Calibri" w:hAnsi="Calibri" w:cs="Calibri"/>
                <w:spacing w:val="-3"/>
                <w:sz w:val="18"/>
                <w:szCs w:val="18"/>
                <w:highlight w:val="lightGray"/>
              </w:rPr>
            </w:pPr>
          </w:p>
        </w:tc>
      </w:tr>
      <w:tr w:rsidR="00B76F6A" w:rsidRPr="00B8000E" w14:paraId="65CDCA6A" w14:textId="77777777" w:rsidTr="00B7684C">
        <w:trPr>
          <w:trHeight w:val="1089"/>
        </w:trPr>
        <w:tc>
          <w:tcPr>
            <w:tcW w:w="746"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108" w:type="dxa"/>
              <w:bottom w:w="0" w:type="dxa"/>
              <w:right w:w="108" w:type="dxa"/>
            </w:tcMar>
            <w:hideMark/>
          </w:tcPr>
          <w:p w14:paraId="02BAA5AF" w14:textId="77777777" w:rsidR="00B76F6A" w:rsidRPr="00B8000E" w:rsidRDefault="00B76F6A" w:rsidP="00B8000E">
            <w:pPr>
              <w:spacing w:after="0" w:line="240" w:lineRule="auto"/>
              <w:jc w:val="both"/>
              <w:rPr>
                <w:rFonts w:ascii="Calibri" w:hAnsi="Calibri" w:cs="Calibri"/>
                <w:spacing w:val="-3"/>
                <w:sz w:val="18"/>
                <w:szCs w:val="18"/>
              </w:rPr>
            </w:pPr>
            <w:r w:rsidRPr="00B8000E">
              <w:rPr>
                <w:rFonts w:ascii="Calibri" w:hAnsi="Calibri" w:cs="Calibri"/>
                <w:spacing w:val="-3"/>
                <w:sz w:val="18"/>
                <w:szCs w:val="18"/>
              </w:rPr>
              <w:t>3</w:t>
            </w:r>
          </w:p>
        </w:tc>
        <w:tc>
          <w:tcPr>
            <w:tcW w:w="684" w:type="dxa"/>
            <w:tcBorders>
              <w:top w:val="nil"/>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hideMark/>
          </w:tcPr>
          <w:p w14:paraId="4D72D2BC" w14:textId="77777777" w:rsidR="00B76F6A" w:rsidRPr="00B8000E" w:rsidRDefault="00B76F6A" w:rsidP="00B8000E">
            <w:pPr>
              <w:spacing w:after="0" w:line="240" w:lineRule="auto"/>
              <w:jc w:val="both"/>
              <w:rPr>
                <w:rFonts w:ascii="Calibri" w:hAnsi="Calibri" w:cs="Calibri"/>
                <w:sz w:val="18"/>
                <w:szCs w:val="18"/>
              </w:rPr>
            </w:pPr>
            <w:r w:rsidRPr="00B8000E">
              <w:rPr>
                <w:rFonts w:ascii="Calibri" w:hAnsi="Calibri" w:cs="Calibri"/>
                <w:spacing w:val="-3"/>
                <w:sz w:val="18"/>
                <w:szCs w:val="18"/>
              </w:rPr>
              <w:t>35</w:t>
            </w:r>
          </w:p>
        </w:tc>
        <w:tc>
          <w:tcPr>
            <w:tcW w:w="6570" w:type="dxa"/>
            <w:tcBorders>
              <w:top w:val="nil"/>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hideMark/>
          </w:tcPr>
          <w:p w14:paraId="594D026C" w14:textId="39E20227" w:rsidR="00B76F6A" w:rsidRPr="00B8000E" w:rsidRDefault="007C7D1E" w:rsidP="00D371E4">
            <w:pPr>
              <w:spacing w:after="0" w:line="240" w:lineRule="auto"/>
              <w:jc w:val="both"/>
              <w:rPr>
                <w:rFonts w:ascii="Calibri" w:hAnsi="Calibri" w:cs="Calibri"/>
                <w:sz w:val="18"/>
                <w:szCs w:val="18"/>
              </w:rPr>
            </w:pPr>
            <w:r>
              <w:rPr>
                <w:rFonts w:ascii="Calibri" w:hAnsi="Calibri" w:cs="Calibri"/>
                <w:spacing w:val="-3"/>
                <w:sz w:val="18"/>
                <w:szCs w:val="18"/>
              </w:rPr>
              <w:t>The p</w:t>
            </w:r>
            <w:r w:rsidR="00B76F6A" w:rsidRPr="00B8000E">
              <w:rPr>
                <w:rFonts w:ascii="Calibri" w:hAnsi="Calibri" w:cs="Calibri"/>
                <w:spacing w:val="-3"/>
                <w:sz w:val="18"/>
                <w:szCs w:val="18"/>
              </w:rPr>
              <w:t xml:space="preserve">roposal demonstrates a sound understanding of the requirements of the </w:t>
            </w:r>
            <w:r w:rsidR="00B61E8A">
              <w:rPr>
                <w:rFonts w:ascii="Calibri" w:hAnsi="Calibri" w:cs="Calibri"/>
                <w:spacing w:val="-3"/>
                <w:sz w:val="18"/>
                <w:szCs w:val="18"/>
              </w:rPr>
              <w:t>UN Women Terms of Reference</w:t>
            </w:r>
            <w:r w:rsidR="00B76F6A" w:rsidRPr="00B8000E">
              <w:rPr>
                <w:rFonts w:ascii="Calibri" w:hAnsi="Calibri" w:cs="Calibri"/>
                <w:spacing w:val="-3"/>
                <w:sz w:val="18"/>
                <w:szCs w:val="18"/>
              </w:rPr>
              <w:t xml:space="preserve"> and indicates that the organization has the prerequisite capacity to undertake the work successfully:</w:t>
            </w:r>
          </w:p>
          <w:p w14:paraId="2D4DBC85" w14:textId="7B6EB777" w:rsidR="7092DD40" w:rsidRPr="00B8000E" w:rsidRDefault="00963D41" w:rsidP="008C5186">
            <w:pPr>
              <w:numPr>
                <w:ilvl w:val="0"/>
                <w:numId w:val="9"/>
              </w:numPr>
              <w:spacing w:after="0" w:line="240" w:lineRule="auto"/>
              <w:jc w:val="both"/>
              <w:rPr>
                <w:rFonts w:ascii="Calibri" w:hAnsi="Calibri" w:cs="Calibri"/>
                <w:sz w:val="18"/>
                <w:szCs w:val="18"/>
              </w:rPr>
            </w:pPr>
            <w:r>
              <w:rPr>
                <w:rFonts w:ascii="Calibri" w:hAnsi="Calibri" w:cs="Calibri"/>
                <w:sz w:val="18"/>
                <w:szCs w:val="18"/>
              </w:rPr>
              <w:t>the o</w:t>
            </w:r>
            <w:r w:rsidR="7092DD40" w:rsidRPr="00B8000E">
              <w:rPr>
                <w:rFonts w:ascii="Calibri" w:hAnsi="Calibri" w:cs="Calibri"/>
                <w:sz w:val="18"/>
                <w:szCs w:val="18"/>
              </w:rPr>
              <w:t>rganization’s approach (how does the organization deliver its projects/programs/services</w:t>
            </w:r>
            <w:proofErr w:type="gramStart"/>
            <w:r w:rsidR="7092DD40" w:rsidRPr="00B8000E">
              <w:rPr>
                <w:rFonts w:ascii="Calibri" w:hAnsi="Calibri" w:cs="Calibri"/>
                <w:sz w:val="18"/>
                <w:szCs w:val="18"/>
              </w:rPr>
              <w:t>)</w:t>
            </w:r>
            <w:r w:rsidR="000D0F63">
              <w:rPr>
                <w:rFonts w:ascii="Calibri" w:hAnsi="Calibri" w:cs="Calibri"/>
                <w:sz w:val="18"/>
                <w:szCs w:val="18"/>
              </w:rPr>
              <w:t>;</w:t>
            </w:r>
            <w:proofErr w:type="gramEnd"/>
          </w:p>
          <w:p w14:paraId="188860AA" w14:textId="7369012B" w:rsidR="7092DD40" w:rsidRPr="00B8000E" w:rsidRDefault="0062064C" w:rsidP="008C5186">
            <w:pPr>
              <w:numPr>
                <w:ilvl w:val="0"/>
                <w:numId w:val="9"/>
              </w:numPr>
              <w:spacing w:after="0" w:line="240" w:lineRule="auto"/>
              <w:jc w:val="both"/>
              <w:rPr>
                <w:rFonts w:ascii="Calibri" w:hAnsi="Calibri" w:cs="Calibri"/>
                <w:sz w:val="18"/>
                <w:szCs w:val="18"/>
              </w:rPr>
            </w:pPr>
            <w:r>
              <w:rPr>
                <w:rFonts w:ascii="Calibri" w:hAnsi="Calibri" w:cs="Calibri"/>
                <w:sz w:val="18"/>
                <w:szCs w:val="18"/>
              </w:rPr>
              <w:t>an u</w:t>
            </w:r>
            <w:r w:rsidR="46484763" w:rsidRPr="00B8000E">
              <w:rPr>
                <w:rFonts w:ascii="Calibri" w:hAnsi="Calibri" w:cs="Calibri"/>
                <w:sz w:val="18"/>
                <w:szCs w:val="18"/>
              </w:rPr>
              <w:t xml:space="preserve">nderstanding of the </w:t>
            </w:r>
            <w:r w:rsidR="00B61E8A">
              <w:rPr>
                <w:rFonts w:ascii="Calibri" w:hAnsi="Calibri" w:cs="Calibri"/>
                <w:sz w:val="18"/>
                <w:szCs w:val="18"/>
              </w:rPr>
              <w:t>UN Women Terms of Reference</w:t>
            </w:r>
            <w:r w:rsidR="46484763" w:rsidRPr="00B8000E">
              <w:rPr>
                <w:rFonts w:ascii="Calibri" w:hAnsi="Calibri" w:cs="Calibri"/>
                <w:sz w:val="18"/>
                <w:szCs w:val="18"/>
              </w:rPr>
              <w:t>,</w:t>
            </w:r>
            <w:r w:rsidR="46484763" w:rsidRPr="00B8000E">
              <w:rPr>
                <w:rFonts w:ascii="Calibri" w:eastAsia="Calibri" w:hAnsi="Calibri" w:cs="Calibri"/>
                <w:sz w:val="18"/>
                <w:szCs w:val="18"/>
              </w:rPr>
              <w:t xml:space="preserve"> problem statement or challenges to be addressed given the context in the </w:t>
            </w:r>
            <w:r w:rsidR="00B61E8A">
              <w:rPr>
                <w:rFonts w:ascii="Calibri" w:eastAsia="Calibri" w:hAnsi="Calibri" w:cs="Calibri"/>
                <w:sz w:val="18"/>
                <w:szCs w:val="18"/>
              </w:rPr>
              <w:t>UN Women Terms of Reference</w:t>
            </w:r>
            <w:r w:rsidR="46484763" w:rsidRPr="00B8000E">
              <w:rPr>
                <w:rFonts w:ascii="Calibri" w:eastAsia="Calibri" w:hAnsi="Calibri" w:cs="Calibri"/>
                <w:sz w:val="18"/>
                <w:szCs w:val="18"/>
              </w:rPr>
              <w:t xml:space="preserve">, the specific results </w:t>
            </w:r>
            <w:proofErr w:type="gramStart"/>
            <w:r w:rsidR="46484763" w:rsidRPr="00B8000E">
              <w:rPr>
                <w:rFonts w:ascii="Calibri" w:eastAsia="Calibri" w:hAnsi="Calibri" w:cs="Calibri"/>
                <w:sz w:val="18"/>
                <w:szCs w:val="18"/>
              </w:rPr>
              <w:t>expected,</w:t>
            </w:r>
            <w:proofErr w:type="gramEnd"/>
            <w:r w:rsidR="46484763" w:rsidRPr="00B8000E">
              <w:rPr>
                <w:rFonts w:ascii="Calibri" w:eastAsia="Calibri" w:hAnsi="Calibri" w:cs="Calibri"/>
                <w:sz w:val="18"/>
                <w:szCs w:val="18"/>
              </w:rPr>
              <w:t xml:space="preserve"> the description of the technical approach and activities</w:t>
            </w:r>
            <w:r w:rsidR="000D0F63">
              <w:rPr>
                <w:rFonts w:ascii="Calibri" w:eastAsia="Calibri" w:hAnsi="Calibri" w:cs="Calibri"/>
                <w:sz w:val="18"/>
                <w:szCs w:val="18"/>
              </w:rPr>
              <w:t>;</w:t>
            </w:r>
          </w:p>
          <w:p w14:paraId="0129A214" w14:textId="576BC5BD" w:rsidR="7092DD40" w:rsidRPr="00B8000E" w:rsidRDefault="0062064C" w:rsidP="008C5186">
            <w:pPr>
              <w:numPr>
                <w:ilvl w:val="0"/>
                <w:numId w:val="9"/>
              </w:numPr>
              <w:spacing w:after="0" w:line="240" w:lineRule="auto"/>
              <w:jc w:val="both"/>
              <w:rPr>
                <w:rFonts w:ascii="Calibri" w:hAnsi="Calibri" w:cs="Calibri"/>
                <w:sz w:val="18"/>
                <w:szCs w:val="18"/>
              </w:rPr>
            </w:pPr>
            <w:r>
              <w:rPr>
                <w:rFonts w:ascii="Calibri" w:hAnsi="Calibri" w:cs="Calibri"/>
                <w:sz w:val="18"/>
                <w:szCs w:val="18"/>
              </w:rPr>
              <w:t>an o</w:t>
            </w:r>
            <w:r w:rsidR="7092DD40" w:rsidRPr="00B8000E">
              <w:rPr>
                <w:rFonts w:ascii="Calibri" w:hAnsi="Calibri" w:cs="Calibri"/>
                <w:sz w:val="18"/>
                <w:szCs w:val="18"/>
              </w:rPr>
              <w:t xml:space="preserve">verview of </w:t>
            </w:r>
            <w:r>
              <w:rPr>
                <w:rFonts w:ascii="Calibri" w:hAnsi="Calibri" w:cs="Calibri"/>
                <w:sz w:val="18"/>
                <w:szCs w:val="18"/>
              </w:rPr>
              <w:t>the o</w:t>
            </w:r>
            <w:r w:rsidR="7092DD40" w:rsidRPr="00B8000E">
              <w:rPr>
                <w:rFonts w:ascii="Calibri" w:hAnsi="Calibri" w:cs="Calibri"/>
                <w:sz w:val="18"/>
                <w:szCs w:val="18"/>
              </w:rPr>
              <w:t xml:space="preserve">rganization’s capacity relevant to the proposed engagement, management arrangements required for services including monitoring and reporting, and if needed, </w:t>
            </w:r>
            <w:proofErr w:type="gramStart"/>
            <w:r w:rsidR="7092DD40" w:rsidRPr="00B8000E">
              <w:rPr>
                <w:rFonts w:ascii="Calibri" w:hAnsi="Calibri" w:cs="Calibri"/>
                <w:sz w:val="18"/>
                <w:szCs w:val="18"/>
              </w:rPr>
              <w:t>evaluation</w:t>
            </w:r>
            <w:r w:rsidR="000D0F63">
              <w:rPr>
                <w:rFonts w:ascii="Calibri" w:hAnsi="Calibri" w:cs="Calibri"/>
                <w:sz w:val="18"/>
                <w:szCs w:val="18"/>
              </w:rPr>
              <w:t>;</w:t>
            </w:r>
            <w:proofErr w:type="gramEnd"/>
          </w:p>
          <w:p w14:paraId="5F9CFABC" w14:textId="469A12ED" w:rsidR="7092DD40" w:rsidRPr="00B8000E" w:rsidRDefault="0062064C" w:rsidP="008C5186">
            <w:pPr>
              <w:numPr>
                <w:ilvl w:val="0"/>
                <w:numId w:val="9"/>
              </w:numPr>
              <w:spacing w:after="0" w:line="240" w:lineRule="auto"/>
              <w:jc w:val="both"/>
              <w:rPr>
                <w:rFonts w:ascii="Calibri" w:hAnsi="Calibri" w:cs="Calibri"/>
                <w:sz w:val="18"/>
                <w:szCs w:val="18"/>
              </w:rPr>
            </w:pPr>
            <w:r>
              <w:rPr>
                <w:rFonts w:ascii="Calibri" w:hAnsi="Calibri" w:cs="Calibri"/>
                <w:sz w:val="18"/>
                <w:szCs w:val="18"/>
              </w:rPr>
              <w:t>the o</w:t>
            </w:r>
            <w:r w:rsidR="7092DD40" w:rsidRPr="00B8000E">
              <w:rPr>
                <w:rFonts w:ascii="Calibri" w:hAnsi="Calibri" w:cs="Calibri"/>
                <w:sz w:val="18"/>
                <w:szCs w:val="18"/>
              </w:rPr>
              <w:t xml:space="preserve">verall governance/management structure of the organization, including gender </w:t>
            </w:r>
            <w:proofErr w:type="gramStart"/>
            <w:r w:rsidR="7092DD40" w:rsidRPr="00B8000E">
              <w:rPr>
                <w:rFonts w:ascii="Calibri" w:hAnsi="Calibri" w:cs="Calibri"/>
                <w:sz w:val="18"/>
                <w:szCs w:val="18"/>
              </w:rPr>
              <w:t>elements</w:t>
            </w:r>
            <w:r w:rsidR="000D0F63">
              <w:rPr>
                <w:rFonts w:ascii="Calibri" w:hAnsi="Calibri" w:cs="Calibri"/>
                <w:sz w:val="18"/>
                <w:szCs w:val="18"/>
              </w:rPr>
              <w:t>;</w:t>
            </w:r>
            <w:proofErr w:type="gramEnd"/>
          </w:p>
          <w:p w14:paraId="7DAC144E" w14:textId="1FD4FB92" w:rsidR="7092DD40" w:rsidRPr="00B8000E" w:rsidRDefault="0062064C" w:rsidP="008C5186">
            <w:pPr>
              <w:numPr>
                <w:ilvl w:val="0"/>
                <w:numId w:val="9"/>
              </w:numPr>
              <w:spacing w:after="0" w:line="240" w:lineRule="auto"/>
              <w:jc w:val="both"/>
              <w:rPr>
                <w:rFonts w:ascii="Calibri" w:hAnsi="Calibri" w:cs="Calibri"/>
                <w:sz w:val="18"/>
                <w:szCs w:val="18"/>
              </w:rPr>
            </w:pPr>
            <w:r>
              <w:rPr>
                <w:rFonts w:ascii="Calibri" w:hAnsi="Calibri" w:cs="Calibri"/>
                <w:sz w:val="18"/>
                <w:szCs w:val="18"/>
              </w:rPr>
              <w:t>the p</w:t>
            </w:r>
            <w:r w:rsidR="7092DD40" w:rsidRPr="00B8000E">
              <w:rPr>
                <w:rFonts w:ascii="Calibri" w:hAnsi="Calibri" w:cs="Calibri"/>
                <w:sz w:val="18"/>
                <w:szCs w:val="18"/>
              </w:rPr>
              <w:t xml:space="preserve">roposed staffing (number and expertise) for the services to be </w:t>
            </w:r>
            <w:proofErr w:type="gramStart"/>
            <w:r w:rsidR="7092DD40" w:rsidRPr="00B8000E">
              <w:rPr>
                <w:rFonts w:ascii="Calibri" w:hAnsi="Calibri" w:cs="Calibri"/>
                <w:sz w:val="18"/>
                <w:szCs w:val="18"/>
              </w:rPr>
              <w:t>delivered</w:t>
            </w:r>
            <w:r w:rsidR="000D0F63">
              <w:rPr>
                <w:rFonts w:ascii="Calibri" w:hAnsi="Calibri" w:cs="Calibri"/>
                <w:sz w:val="18"/>
                <w:szCs w:val="18"/>
              </w:rPr>
              <w:t>;</w:t>
            </w:r>
            <w:proofErr w:type="gramEnd"/>
          </w:p>
          <w:p w14:paraId="380AA6E3" w14:textId="1B5B37AB" w:rsidR="00B7684C" w:rsidRPr="00B8000E" w:rsidRDefault="0062064C" w:rsidP="008C5186">
            <w:pPr>
              <w:numPr>
                <w:ilvl w:val="0"/>
                <w:numId w:val="9"/>
              </w:numPr>
              <w:spacing w:after="0" w:line="240" w:lineRule="auto"/>
              <w:jc w:val="both"/>
              <w:rPr>
                <w:rFonts w:ascii="Calibri" w:hAnsi="Calibri" w:cs="Calibri"/>
                <w:sz w:val="18"/>
                <w:szCs w:val="18"/>
              </w:rPr>
            </w:pPr>
            <w:r>
              <w:rPr>
                <w:rFonts w:ascii="Calibri" w:eastAsia="Calibri" w:hAnsi="Calibri" w:cs="Calibri"/>
                <w:color w:val="000000"/>
                <w:spacing w:val="-3"/>
                <w:sz w:val="18"/>
                <w:szCs w:val="18"/>
                <w:lang w:val="en-GB" w:eastAsia="en-GB"/>
              </w:rPr>
              <w:t>d</w:t>
            </w:r>
            <w:r w:rsidR="00525DC8" w:rsidRPr="00B8000E">
              <w:rPr>
                <w:rFonts w:ascii="Calibri" w:eastAsia="Calibri" w:hAnsi="Calibri" w:cs="Calibri"/>
                <w:color w:val="000000"/>
                <w:spacing w:val="-3"/>
                <w:sz w:val="18"/>
                <w:szCs w:val="18"/>
                <w:lang w:val="en-GB" w:eastAsia="en-GB"/>
              </w:rPr>
              <w:t xml:space="preserve">etails of any proposed </w:t>
            </w:r>
            <w:r w:rsidR="00525DC8" w:rsidRPr="00B8000E">
              <w:rPr>
                <w:rFonts w:ascii="Calibri" w:hAnsi="Calibri" w:cs="Calibri"/>
                <w:sz w:val="18"/>
                <w:szCs w:val="18"/>
              </w:rPr>
              <w:t xml:space="preserve">sub-contracting, </w:t>
            </w:r>
            <w:r w:rsidR="005C3D3C" w:rsidRPr="00B8000E">
              <w:rPr>
                <w:rFonts w:ascii="Calibri" w:hAnsi="Calibri" w:cs="Calibri"/>
                <w:sz w:val="18"/>
                <w:szCs w:val="18"/>
              </w:rPr>
              <w:t xml:space="preserve">including </w:t>
            </w:r>
            <w:r w:rsidR="008D119F" w:rsidRPr="00B8000E">
              <w:rPr>
                <w:rFonts w:ascii="Calibri" w:hAnsi="Calibri" w:cs="Calibri"/>
                <w:sz w:val="18"/>
                <w:szCs w:val="18"/>
              </w:rPr>
              <w:t xml:space="preserve">name of sub-contractor, </w:t>
            </w:r>
            <w:r w:rsidR="00525DC8" w:rsidRPr="00B8000E">
              <w:rPr>
                <w:rFonts w:ascii="Calibri" w:hAnsi="Calibri" w:cs="Calibri"/>
                <w:sz w:val="18"/>
                <w:szCs w:val="18"/>
              </w:rPr>
              <w:t>and description of services to be performed.</w:t>
            </w:r>
            <w:r w:rsidR="000F7063" w:rsidRPr="00B8000E">
              <w:rPr>
                <w:rFonts w:ascii="Calibri" w:hAnsi="Calibri" w:cs="Calibri"/>
                <w:sz w:val="18"/>
                <w:szCs w:val="18"/>
              </w:rPr>
              <w:t xml:space="preserve"> </w:t>
            </w:r>
            <w:r w:rsidR="00525DC8" w:rsidRPr="00B8000E">
              <w:rPr>
                <w:rFonts w:ascii="Calibri" w:hAnsi="Calibri" w:cs="Calibri"/>
                <w:sz w:val="18"/>
                <w:szCs w:val="18"/>
              </w:rPr>
              <w:t xml:space="preserve">Indicate if further layers are sub-contractors are going to be </w:t>
            </w:r>
            <w:proofErr w:type="gramStart"/>
            <w:r w:rsidR="00525DC8" w:rsidRPr="00B8000E">
              <w:rPr>
                <w:rFonts w:ascii="Calibri" w:hAnsi="Calibri" w:cs="Calibri"/>
                <w:sz w:val="18"/>
                <w:szCs w:val="18"/>
              </w:rPr>
              <w:t>used</w:t>
            </w:r>
            <w:r w:rsidR="000D0F63">
              <w:rPr>
                <w:rFonts w:ascii="Calibri" w:hAnsi="Calibri" w:cs="Calibri"/>
                <w:sz w:val="18"/>
                <w:szCs w:val="18"/>
              </w:rPr>
              <w:t>;</w:t>
            </w:r>
            <w:proofErr w:type="gramEnd"/>
          </w:p>
          <w:p w14:paraId="7F0D08C5" w14:textId="0513A451" w:rsidR="7092DD40" w:rsidRPr="00EB3413" w:rsidRDefault="00ED544D" w:rsidP="008C5186">
            <w:pPr>
              <w:numPr>
                <w:ilvl w:val="0"/>
                <w:numId w:val="9"/>
              </w:numPr>
              <w:spacing w:after="0" w:line="240" w:lineRule="auto"/>
              <w:jc w:val="both"/>
              <w:rPr>
                <w:rFonts w:ascii="Calibri" w:hAnsi="Calibri" w:cs="Calibri"/>
                <w:sz w:val="18"/>
                <w:szCs w:val="18"/>
              </w:rPr>
            </w:pPr>
            <w:r>
              <w:rPr>
                <w:rFonts w:ascii="Calibri" w:hAnsi="Calibri" w:cs="Calibri"/>
                <w:sz w:val="18"/>
                <w:szCs w:val="18"/>
              </w:rPr>
              <w:t>d</w:t>
            </w:r>
            <w:r w:rsidR="00525DC8" w:rsidRPr="00B8000E">
              <w:rPr>
                <w:rFonts w:ascii="Calibri" w:hAnsi="Calibri" w:cs="Calibri"/>
                <w:sz w:val="18"/>
                <w:szCs w:val="18"/>
              </w:rPr>
              <w:t>etails of any proposed sub-partnering, including name of sub-partner and description of the activities/work to be performed.</w:t>
            </w:r>
            <w:r w:rsidR="000F7063" w:rsidRPr="00B8000E">
              <w:rPr>
                <w:rFonts w:ascii="Calibri" w:hAnsi="Calibri" w:cs="Calibri"/>
                <w:sz w:val="18"/>
                <w:szCs w:val="18"/>
              </w:rPr>
              <w:t xml:space="preserve"> </w:t>
            </w:r>
            <w:r w:rsidR="00525DC8" w:rsidRPr="00B8000E">
              <w:rPr>
                <w:rFonts w:ascii="Calibri" w:hAnsi="Calibri" w:cs="Calibri"/>
                <w:sz w:val="18"/>
                <w:szCs w:val="18"/>
              </w:rPr>
              <w:t>Indicate if further layers of sub-</w:t>
            </w:r>
            <w:r w:rsidR="00525DC8" w:rsidRPr="00EB3413">
              <w:rPr>
                <w:rFonts w:ascii="Calibri" w:hAnsi="Calibri" w:cs="Calibri"/>
                <w:sz w:val="18"/>
                <w:szCs w:val="18"/>
              </w:rPr>
              <w:t xml:space="preserve">partners are going to be </w:t>
            </w:r>
            <w:proofErr w:type="gramStart"/>
            <w:r w:rsidR="00525DC8" w:rsidRPr="00EB3413">
              <w:rPr>
                <w:rFonts w:ascii="Calibri" w:hAnsi="Calibri" w:cs="Calibri"/>
                <w:sz w:val="18"/>
                <w:szCs w:val="18"/>
              </w:rPr>
              <w:t>used</w:t>
            </w:r>
            <w:r w:rsidR="000D0F63">
              <w:rPr>
                <w:rFonts w:ascii="Calibri" w:hAnsi="Calibri" w:cs="Calibri"/>
                <w:sz w:val="18"/>
                <w:szCs w:val="18"/>
              </w:rPr>
              <w:t>;</w:t>
            </w:r>
            <w:proofErr w:type="gramEnd"/>
            <w:r w:rsidR="00525DC8" w:rsidRPr="00EB3413">
              <w:rPr>
                <w:rFonts w:ascii="Calibri" w:hAnsi="Calibri" w:cs="Calibri"/>
                <w:sz w:val="18"/>
                <w:szCs w:val="18"/>
              </w:rPr>
              <w:t xml:space="preserve"> </w:t>
            </w:r>
          </w:p>
          <w:p w14:paraId="285F2FC1" w14:textId="5D9367AE" w:rsidR="008D119F" w:rsidRPr="00EB3413" w:rsidRDefault="0032027E" w:rsidP="008C5186">
            <w:pPr>
              <w:pStyle w:val="ListParagraph"/>
              <w:numPr>
                <w:ilvl w:val="0"/>
                <w:numId w:val="9"/>
              </w:numPr>
              <w:spacing w:after="0" w:line="240" w:lineRule="auto"/>
              <w:jc w:val="both"/>
              <w:rPr>
                <w:rFonts w:ascii="Calibri" w:hAnsi="Calibri" w:cs="Calibri"/>
                <w:sz w:val="18"/>
                <w:szCs w:val="18"/>
              </w:rPr>
            </w:pPr>
            <w:r>
              <w:rPr>
                <w:rFonts w:ascii="Calibri" w:hAnsi="Calibri" w:cs="Calibri"/>
                <w:sz w:val="18"/>
                <w:szCs w:val="18"/>
              </w:rPr>
              <w:t>d</w:t>
            </w:r>
            <w:r w:rsidR="008D119F" w:rsidRPr="00EB3413">
              <w:rPr>
                <w:rFonts w:ascii="Calibri" w:hAnsi="Calibri" w:cs="Calibri"/>
                <w:sz w:val="18"/>
                <w:szCs w:val="18"/>
              </w:rPr>
              <w:t xml:space="preserve">etails of </w:t>
            </w:r>
            <w:r w:rsidR="00404AF6" w:rsidRPr="00EB3413">
              <w:rPr>
                <w:rFonts w:ascii="Calibri" w:hAnsi="Calibri" w:cs="Calibri"/>
                <w:sz w:val="18"/>
                <w:szCs w:val="18"/>
              </w:rPr>
              <w:t>the following relating to prevention of SEA:</w:t>
            </w:r>
          </w:p>
          <w:p w14:paraId="35860907" w14:textId="7AFD5726" w:rsidR="00BB5E86" w:rsidRPr="00EB3413" w:rsidRDefault="00C21490" w:rsidP="008C5186">
            <w:pPr>
              <w:pStyle w:val="ListParagraph"/>
              <w:numPr>
                <w:ilvl w:val="0"/>
                <w:numId w:val="20"/>
              </w:numPr>
              <w:spacing w:after="0" w:line="240" w:lineRule="auto"/>
              <w:jc w:val="both"/>
              <w:rPr>
                <w:rFonts w:ascii="Calibri" w:hAnsi="Calibri" w:cs="Calibri"/>
                <w:sz w:val="18"/>
                <w:szCs w:val="18"/>
              </w:rPr>
            </w:pPr>
            <w:r>
              <w:rPr>
                <w:rFonts w:ascii="Calibri" w:hAnsi="Calibri" w:cs="Calibri"/>
                <w:sz w:val="18"/>
                <w:szCs w:val="18"/>
              </w:rPr>
              <w:t>d</w:t>
            </w:r>
            <w:r w:rsidR="00BB5E86" w:rsidRPr="00EB3413">
              <w:rPr>
                <w:rFonts w:ascii="Calibri" w:hAnsi="Calibri" w:cs="Calibri"/>
                <w:sz w:val="18"/>
                <w:szCs w:val="18"/>
              </w:rPr>
              <w:t xml:space="preserve">escribe what measures are in place to prevent </w:t>
            </w:r>
            <w:proofErr w:type="gramStart"/>
            <w:r w:rsidR="00BB5E86" w:rsidRPr="00EB3413">
              <w:rPr>
                <w:rFonts w:ascii="Calibri" w:hAnsi="Calibri" w:cs="Calibri"/>
                <w:sz w:val="18"/>
                <w:szCs w:val="18"/>
              </w:rPr>
              <w:t>SEA;</w:t>
            </w:r>
            <w:proofErr w:type="gramEnd"/>
          </w:p>
          <w:p w14:paraId="6C8D74AD" w14:textId="64053DF2" w:rsidR="00404AF6" w:rsidRPr="00EB3413" w:rsidRDefault="00C21490" w:rsidP="008C5186">
            <w:pPr>
              <w:pStyle w:val="ListParagraph"/>
              <w:numPr>
                <w:ilvl w:val="0"/>
                <w:numId w:val="20"/>
              </w:numPr>
              <w:spacing w:after="0" w:line="240" w:lineRule="auto"/>
              <w:jc w:val="both"/>
              <w:rPr>
                <w:rFonts w:ascii="Calibri" w:hAnsi="Calibri" w:cs="Calibri"/>
                <w:sz w:val="18"/>
                <w:szCs w:val="18"/>
              </w:rPr>
            </w:pPr>
            <w:r>
              <w:rPr>
                <w:rFonts w:ascii="Calibri" w:hAnsi="Calibri" w:cs="Calibri"/>
                <w:sz w:val="18"/>
                <w:szCs w:val="18"/>
              </w:rPr>
              <w:t>d</w:t>
            </w:r>
            <w:r w:rsidR="00E706F6" w:rsidRPr="00EB3413">
              <w:rPr>
                <w:rFonts w:ascii="Calibri" w:hAnsi="Calibri" w:cs="Calibri"/>
                <w:sz w:val="18"/>
                <w:szCs w:val="18"/>
              </w:rPr>
              <w:t xml:space="preserve">escribe reporting </w:t>
            </w:r>
            <w:r w:rsidR="002C4C28" w:rsidRPr="00EB3413">
              <w:rPr>
                <w:rFonts w:ascii="Calibri" w:hAnsi="Calibri" w:cs="Calibri"/>
                <w:sz w:val="18"/>
                <w:szCs w:val="18"/>
              </w:rPr>
              <w:t xml:space="preserve">and </w:t>
            </w:r>
            <w:r w:rsidR="006862E7" w:rsidRPr="00EB3413">
              <w:rPr>
                <w:rFonts w:ascii="Calibri" w:hAnsi="Calibri" w:cs="Calibri"/>
                <w:sz w:val="18"/>
                <w:szCs w:val="18"/>
              </w:rPr>
              <w:t xml:space="preserve">monitoring </w:t>
            </w:r>
            <w:r w:rsidR="00E706F6" w:rsidRPr="00EB3413">
              <w:rPr>
                <w:rFonts w:ascii="Calibri" w:hAnsi="Calibri" w:cs="Calibri"/>
                <w:sz w:val="18"/>
                <w:szCs w:val="18"/>
              </w:rPr>
              <w:t>mechanisms</w:t>
            </w:r>
            <w:r w:rsidR="00E220C4" w:rsidRPr="00EB3413">
              <w:rPr>
                <w:rFonts w:ascii="Calibri" w:hAnsi="Calibri" w:cs="Calibri"/>
                <w:sz w:val="18"/>
                <w:szCs w:val="18"/>
              </w:rPr>
              <w:t xml:space="preserve"> and </w:t>
            </w:r>
            <w:proofErr w:type="gramStart"/>
            <w:r w:rsidR="00E220C4" w:rsidRPr="00EB3413">
              <w:rPr>
                <w:rFonts w:ascii="Calibri" w:hAnsi="Calibri" w:cs="Calibri"/>
                <w:sz w:val="18"/>
                <w:szCs w:val="18"/>
              </w:rPr>
              <w:t>procedures</w:t>
            </w:r>
            <w:r w:rsidR="00DF1379" w:rsidRPr="00EB3413">
              <w:rPr>
                <w:rFonts w:ascii="Calibri" w:hAnsi="Calibri" w:cs="Calibri"/>
                <w:sz w:val="18"/>
                <w:szCs w:val="18"/>
              </w:rPr>
              <w:t>;</w:t>
            </w:r>
            <w:proofErr w:type="gramEnd"/>
          </w:p>
          <w:p w14:paraId="7E79431A" w14:textId="3826518B" w:rsidR="00F22068" w:rsidRPr="00EB3413" w:rsidRDefault="00751081" w:rsidP="008C5186">
            <w:pPr>
              <w:pStyle w:val="ListParagraph"/>
              <w:numPr>
                <w:ilvl w:val="0"/>
                <w:numId w:val="20"/>
              </w:numPr>
              <w:spacing w:after="0" w:line="240" w:lineRule="auto"/>
              <w:jc w:val="both"/>
              <w:rPr>
                <w:rFonts w:ascii="Calibri" w:hAnsi="Calibri" w:cs="Calibri"/>
                <w:sz w:val="18"/>
                <w:szCs w:val="18"/>
              </w:rPr>
            </w:pPr>
            <w:r>
              <w:rPr>
                <w:rFonts w:ascii="Calibri" w:hAnsi="Calibri" w:cs="Calibri"/>
                <w:sz w:val="18"/>
                <w:szCs w:val="18"/>
              </w:rPr>
              <w:t>d</w:t>
            </w:r>
            <w:r w:rsidR="00F22068" w:rsidRPr="00EB3413">
              <w:rPr>
                <w:rFonts w:ascii="Calibri" w:hAnsi="Calibri" w:cs="Calibri"/>
                <w:sz w:val="18"/>
                <w:szCs w:val="18"/>
              </w:rPr>
              <w:t xml:space="preserve">escribe what capacity exists to investigate SEA </w:t>
            </w:r>
            <w:proofErr w:type="gramStart"/>
            <w:r w:rsidR="00F22068" w:rsidRPr="00EB3413">
              <w:rPr>
                <w:rFonts w:ascii="Calibri" w:hAnsi="Calibri" w:cs="Calibri"/>
                <w:sz w:val="18"/>
                <w:szCs w:val="18"/>
              </w:rPr>
              <w:t>allegations;</w:t>
            </w:r>
            <w:proofErr w:type="gramEnd"/>
          </w:p>
          <w:p w14:paraId="37EB7843" w14:textId="3113192A" w:rsidR="001F23B7" w:rsidRPr="00EB3413" w:rsidRDefault="00751081" w:rsidP="008C5186">
            <w:pPr>
              <w:pStyle w:val="ListParagraph"/>
              <w:numPr>
                <w:ilvl w:val="0"/>
                <w:numId w:val="20"/>
              </w:numPr>
              <w:spacing w:after="0" w:line="240" w:lineRule="auto"/>
              <w:jc w:val="both"/>
              <w:rPr>
                <w:rFonts w:ascii="Calibri" w:hAnsi="Calibri" w:cs="Calibri"/>
                <w:sz w:val="18"/>
                <w:szCs w:val="18"/>
              </w:rPr>
            </w:pPr>
            <w:r>
              <w:rPr>
                <w:rFonts w:ascii="Calibri" w:hAnsi="Calibri" w:cs="Calibri"/>
                <w:sz w:val="18"/>
                <w:szCs w:val="18"/>
              </w:rPr>
              <w:t>d</w:t>
            </w:r>
            <w:r w:rsidR="00982ED2" w:rsidRPr="00EB3413">
              <w:rPr>
                <w:rFonts w:ascii="Calibri" w:hAnsi="Calibri" w:cs="Calibri"/>
                <w:sz w:val="18"/>
                <w:szCs w:val="18"/>
              </w:rPr>
              <w:t>escribe past allegations of SEA, if any, and how they were handled</w:t>
            </w:r>
            <w:r w:rsidR="001F23B7" w:rsidRPr="00EB3413">
              <w:rPr>
                <w:rFonts w:ascii="Calibri" w:hAnsi="Calibri" w:cs="Calibri"/>
                <w:sz w:val="18"/>
                <w:szCs w:val="18"/>
              </w:rPr>
              <w:t xml:space="preserve">, including the </w:t>
            </w:r>
            <w:proofErr w:type="gramStart"/>
            <w:r w:rsidR="001F23B7" w:rsidRPr="00EB3413">
              <w:rPr>
                <w:rFonts w:ascii="Calibri" w:hAnsi="Calibri" w:cs="Calibri"/>
                <w:sz w:val="18"/>
                <w:szCs w:val="18"/>
              </w:rPr>
              <w:t>outcome;</w:t>
            </w:r>
            <w:proofErr w:type="gramEnd"/>
          </w:p>
          <w:p w14:paraId="3D762EB2" w14:textId="0E338292" w:rsidR="00E706F6" w:rsidRPr="00EB3413" w:rsidRDefault="00751081" w:rsidP="008C5186">
            <w:pPr>
              <w:pStyle w:val="ListParagraph"/>
              <w:numPr>
                <w:ilvl w:val="0"/>
                <w:numId w:val="20"/>
              </w:numPr>
              <w:spacing w:after="0" w:line="240" w:lineRule="auto"/>
              <w:jc w:val="both"/>
              <w:rPr>
                <w:rFonts w:ascii="Calibri" w:hAnsi="Calibri" w:cs="Calibri"/>
                <w:sz w:val="18"/>
                <w:szCs w:val="18"/>
              </w:rPr>
            </w:pPr>
            <w:r>
              <w:rPr>
                <w:rFonts w:ascii="Calibri" w:hAnsi="Calibri" w:cs="Calibri"/>
                <w:sz w:val="18"/>
                <w:szCs w:val="18"/>
              </w:rPr>
              <w:t>d</w:t>
            </w:r>
            <w:r w:rsidR="006F20E3" w:rsidRPr="00EB3413">
              <w:rPr>
                <w:rFonts w:ascii="Calibri" w:hAnsi="Calibri" w:cs="Calibri"/>
                <w:sz w:val="18"/>
                <w:szCs w:val="18"/>
              </w:rPr>
              <w:t xml:space="preserve">escribe what SEA training </w:t>
            </w:r>
            <w:r w:rsidR="0045620A" w:rsidRPr="00EB3413">
              <w:rPr>
                <w:rFonts w:ascii="Calibri" w:hAnsi="Calibri" w:cs="Calibri"/>
                <w:sz w:val="18"/>
                <w:szCs w:val="18"/>
              </w:rPr>
              <w:t xml:space="preserve">the people (employees or otherwise) who will perform the </w:t>
            </w:r>
            <w:r w:rsidR="00720889" w:rsidRPr="00EB3413">
              <w:rPr>
                <w:rFonts w:ascii="Calibri" w:hAnsi="Calibri" w:cs="Calibri"/>
                <w:sz w:val="18"/>
                <w:szCs w:val="18"/>
              </w:rPr>
              <w:t>services ha</w:t>
            </w:r>
            <w:r w:rsidR="00C95B65" w:rsidRPr="00EB3413">
              <w:rPr>
                <w:rFonts w:ascii="Calibri" w:hAnsi="Calibri" w:cs="Calibri"/>
                <w:sz w:val="18"/>
                <w:szCs w:val="18"/>
              </w:rPr>
              <w:t>ve</w:t>
            </w:r>
            <w:r w:rsidR="00720889" w:rsidRPr="00EB3413">
              <w:rPr>
                <w:rFonts w:ascii="Calibri" w:hAnsi="Calibri" w:cs="Calibri"/>
                <w:sz w:val="18"/>
                <w:szCs w:val="18"/>
              </w:rPr>
              <w:t xml:space="preserve"> completed;</w:t>
            </w:r>
            <w:r w:rsidR="000D0F63">
              <w:rPr>
                <w:rFonts w:ascii="Calibri" w:hAnsi="Calibri" w:cs="Calibri"/>
                <w:sz w:val="18"/>
                <w:szCs w:val="18"/>
              </w:rPr>
              <w:t xml:space="preserve"> and</w:t>
            </w:r>
          </w:p>
          <w:p w14:paraId="753DC6C3" w14:textId="4674D435" w:rsidR="000A4C09" w:rsidRPr="00EB3413" w:rsidRDefault="00535939" w:rsidP="008C5186">
            <w:pPr>
              <w:pStyle w:val="ListParagraph"/>
              <w:numPr>
                <w:ilvl w:val="0"/>
                <w:numId w:val="20"/>
              </w:numPr>
              <w:spacing w:after="0" w:line="240" w:lineRule="auto"/>
              <w:jc w:val="both"/>
              <w:rPr>
                <w:rFonts w:ascii="Calibri" w:hAnsi="Calibri" w:cs="Calibri"/>
                <w:sz w:val="18"/>
                <w:szCs w:val="18"/>
              </w:rPr>
            </w:pPr>
            <w:r>
              <w:rPr>
                <w:rFonts w:ascii="Calibri" w:hAnsi="Calibri" w:cs="Calibri"/>
                <w:sz w:val="18"/>
                <w:szCs w:val="18"/>
              </w:rPr>
              <w:t>d</w:t>
            </w:r>
            <w:r w:rsidR="000A4C09" w:rsidRPr="00EB3413">
              <w:rPr>
                <w:rFonts w:ascii="Calibri" w:hAnsi="Calibri" w:cs="Calibri"/>
                <w:sz w:val="18"/>
                <w:szCs w:val="18"/>
              </w:rPr>
              <w:t xml:space="preserve">escribe what reference and background checks </w:t>
            </w:r>
            <w:r w:rsidR="0075150B" w:rsidRPr="00EB3413">
              <w:rPr>
                <w:rFonts w:ascii="Calibri" w:hAnsi="Calibri" w:cs="Calibri"/>
                <w:sz w:val="18"/>
                <w:szCs w:val="18"/>
              </w:rPr>
              <w:t xml:space="preserve">have been done for </w:t>
            </w:r>
            <w:r w:rsidR="00B97ACA" w:rsidRPr="00EB3413">
              <w:rPr>
                <w:rFonts w:ascii="Calibri" w:hAnsi="Calibri" w:cs="Calibri"/>
                <w:sz w:val="18"/>
                <w:szCs w:val="18"/>
              </w:rPr>
              <w:t xml:space="preserve">employees and associated </w:t>
            </w:r>
            <w:proofErr w:type="gramStart"/>
            <w:r w:rsidR="00B97ACA" w:rsidRPr="00EB3413">
              <w:rPr>
                <w:rFonts w:ascii="Calibri" w:hAnsi="Calibri" w:cs="Calibri"/>
                <w:sz w:val="18"/>
                <w:szCs w:val="18"/>
              </w:rPr>
              <w:t>personnel</w:t>
            </w:r>
            <w:r w:rsidR="000D0F63">
              <w:rPr>
                <w:rFonts w:ascii="Calibri" w:hAnsi="Calibri" w:cs="Calibri"/>
                <w:sz w:val="18"/>
                <w:szCs w:val="18"/>
              </w:rPr>
              <w:t>;</w:t>
            </w:r>
            <w:proofErr w:type="gramEnd"/>
          </w:p>
          <w:p w14:paraId="50644FAC" w14:textId="127F7D60" w:rsidR="00C80E70" w:rsidRPr="00EB3413" w:rsidRDefault="00535939" w:rsidP="008C5186">
            <w:pPr>
              <w:pStyle w:val="ListParagraph"/>
              <w:numPr>
                <w:ilvl w:val="0"/>
                <w:numId w:val="9"/>
              </w:numPr>
              <w:spacing w:after="0" w:line="240" w:lineRule="auto"/>
              <w:jc w:val="both"/>
              <w:rPr>
                <w:rFonts w:ascii="Calibri" w:hAnsi="Calibri" w:cs="Calibri"/>
                <w:sz w:val="18"/>
                <w:szCs w:val="18"/>
              </w:rPr>
            </w:pPr>
            <w:r>
              <w:rPr>
                <w:rFonts w:ascii="Calibri" w:hAnsi="Calibri" w:cs="Calibri"/>
                <w:sz w:val="18"/>
                <w:szCs w:val="18"/>
              </w:rPr>
              <w:t>d</w:t>
            </w:r>
            <w:r w:rsidR="00C80E70" w:rsidRPr="00EB3413">
              <w:rPr>
                <w:rFonts w:ascii="Calibri" w:hAnsi="Calibri" w:cs="Calibri"/>
                <w:sz w:val="18"/>
                <w:szCs w:val="18"/>
              </w:rPr>
              <w:t xml:space="preserve">etails </w:t>
            </w:r>
            <w:r w:rsidR="00B924C2" w:rsidRPr="00EB3413">
              <w:rPr>
                <w:rFonts w:ascii="Calibri" w:hAnsi="Calibri" w:cs="Calibri"/>
                <w:sz w:val="18"/>
                <w:szCs w:val="18"/>
              </w:rPr>
              <w:t xml:space="preserve">relating to </w:t>
            </w:r>
            <w:r>
              <w:rPr>
                <w:rFonts w:ascii="Calibri" w:hAnsi="Calibri" w:cs="Calibri"/>
                <w:sz w:val="18"/>
                <w:szCs w:val="18"/>
              </w:rPr>
              <w:t>g</w:t>
            </w:r>
            <w:r w:rsidR="00B924C2" w:rsidRPr="00EB3413">
              <w:rPr>
                <w:rFonts w:ascii="Calibri" w:hAnsi="Calibri" w:cs="Calibri"/>
                <w:sz w:val="18"/>
                <w:szCs w:val="18"/>
              </w:rPr>
              <w:t>rant-</w:t>
            </w:r>
            <w:r>
              <w:rPr>
                <w:rFonts w:ascii="Calibri" w:hAnsi="Calibri" w:cs="Calibri"/>
                <w:sz w:val="18"/>
                <w:szCs w:val="18"/>
              </w:rPr>
              <w:t>m</w:t>
            </w:r>
            <w:r w:rsidR="00B924C2" w:rsidRPr="00EB3413">
              <w:rPr>
                <w:rFonts w:ascii="Calibri" w:hAnsi="Calibri" w:cs="Calibri"/>
                <w:sz w:val="18"/>
                <w:szCs w:val="18"/>
              </w:rPr>
              <w:t xml:space="preserve">aking </w:t>
            </w:r>
            <w:r>
              <w:rPr>
                <w:rFonts w:ascii="Calibri" w:hAnsi="Calibri" w:cs="Calibri"/>
                <w:sz w:val="18"/>
                <w:szCs w:val="18"/>
              </w:rPr>
              <w:t>w</w:t>
            </w:r>
            <w:r w:rsidR="00B924C2" w:rsidRPr="00EB3413">
              <w:rPr>
                <w:rFonts w:ascii="Calibri" w:hAnsi="Calibri" w:cs="Calibri"/>
                <w:sz w:val="18"/>
                <w:szCs w:val="18"/>
              </w:rPr>
              <w:t>ork, if applicable:</w:t>
            </w:r>
          </w:p>
          <w:p w14:paraId="0DFDDC2C" w14:textId="3FF993E2" w:rsidR="00A642DF" w:rsidRPr="00EB3413" w:rsidRDefault="00535939" w:rsidP="008C5186">
            <w:pPr>
              <w:pStyle w:val="ListParagraph"/>
              <w:numPr>
                <w:ilvl w:val="1"/>
                <w:numId w:val="9"/>
              </w:numPr>
              <w:spacing w:after="0" w:line="240" w:lineRule="auto"/>
              <w:ind w:left="700"/>
              <w:jc w:val="both"/>
              <w:rPr>
                <w:rFonts w:ascii="Calibri" w:hAnsi="Calibri" w:cs="Calibri"/>
                <w:sz w:val="18"/>
                <w:szCs w:val="18"/>
              </w:rPr>
            </w:pPr>
            <w:r>
              <w:rPr>
                <w:rFonts w:ascii="Calibri" w:hAnsi="Calibri" w:cs="Calibri"/>
                <w:sz w:val="18"/>
                <w:szCs w:val="18"/>
              </w:rPr>
              <w:t>d</w:t>
            </w:r>
            <w:r w:rsidR="00AE3FD9" w:rsidRPr="00EB3413">
              <w:rPr>
                <w:rFonts w:ascii="Calibri" w:hAnsi="Calibri" w:cs="Calibri"/>
                <w:sz w:val="18"/>
                <w:szCs w:val="18"/>
              </w:rPr>
              <w:t xml:space="preserve">escribe </w:t>
            </w:r>
            <w:r>
              <w:rPr>
                <w:rFonts w:ascii="Calibri" w:hAnsi="Calibri" w:cs="Calibri"/>
                <w:sz w:val="18"/>
                <w:szCs w:val="18"/>
              </w:rPr>
              <w:t xml:space="preserve">the </w:t>
            </w:r>
            <w:r w:rsidR="00516960" w:rsidRPr="00EB3413">
              <w:rPr>
                <w:rFonts w:ascii="Calibri" w:hAnsi="Calibri" w:cs="Calibri"/>
                <w:sz w:val="18"/>
                <w:szCs w:val="18"/>
              </w:rPr>
              <w:t>proponent’s institutional capacity to manage grants, including appropriate grant award management,</w:t>
            </w:r>
            <w:r w:rsidR="00387666" w:rsidRPr="00EB3413">
              <w:rPr>
                <w:rFonts w:ascii="Calibri" w:hAnsi="Calibri" w:cs="Calibri"/>
                <w:sz w:val="18"/>
                <w:szCs w:val="18"/>
              </w:rPr>
              <w:t xml:space="preserve"> </w:t>
            </w:r>
            <w:r w:rsidR="00A642DF" w:rsidRPr="00EB3413">
              <w:rPr>
                <w:rFonts w:ascii="Calibri" w:hAnsi="Calibri" w:cs="Calibri"/>
                <w:sz w:val="18"/>
                <w:szCs w:val="18"/>
              </w:rPr>
              <w:t>system/framework for undertaking grant proposal evaluation, due diligence and, appropriate governance and risk management (including composition</w:t>
            </w:r>
            <w:r w:rsidR="00A642DF" w:rsidRPr="00EB3413">
              <w:rPr>
                <w:rFonts w:ascii="Calibri" w:eastAsia="Malgun Gothic" w:hAnsi="Calibri" w:cs="Calibri"/>
                <w:color w:val="262626" w:themeColor="text1" w:themeTint="D9"/>
                <w:sz w:val="18"/>
                <w:szCs w:val="18"/>
              </w:rPr>
              <w:t xml:space="preserve"> </w:t>
            </w:r>
            <w:r w:rsidR="00A642DF" w:rsidRPr="00EB3413">
              <w:rPr>
                <w:rFonts w:ascii="Calibri" w:hAnsi="Calibri" w:cs="Calibri"/>
                <w:sz w:val="18"/>
                <w:szCs w:val="18"/>
              </w:rPr>
              <w:t>and terms of reference of the independent designated steering committee or grant selection committee</w:t>
            </w:r>
            <w:proofErr w:type="gramStart"/>
            <w:r w:rsidR="00A642DF" w:rsidRPr="00EB3413">
              <w:rPr>
                <w:rFonts w:ascii="Calibri" w:hAnsi="Calibri" w:cs="Calibri"/>
                <w:sz w:val="18"/>
                <w:szCs w:val="18"/>
              </w:rPr>
              <w:t>);</w:t>
            </w:r>
            <w:proofErr w:type="gramEnd"/>
            <w:r w:rsidR="00A642DF" w:rsidRPr="00EB3413">
              <w:rPr>
                <w:rFonts w:ascii="Calibri" w:hAnsi="Calibri" w:cs="Calibri"/>
                <w:sz w:val="18"/>
                <w:szCs w:val="18"/>
              </w:rPr>
              <w:t xml:space="preserve"> </w:t>
            </w:r>
          </w:p>
          <w:p w14:paraId="389F7F5A" w14:textId="64AB0DEE" w:rsidR="0027140B" w:rsidRPr="00EB3413" w:rsidRDefault="009956C9" w:rsidP="008C5186">
            <w:pPr>
              <w:pStyle w:val="ListParagraph"/>
              <w:numPr>
                <w:ilvl w:val="1"/>
                <w:numId w:val="9"/>
              </w:numPr>
              <w:spacing w:after="0" w:line="240" w:lineRule="auto"/>
              <w:ind w:left="700"/>
              <w:jc w:val="both"/>
              <w:rPr>
                <w:rFonts w:ascii="Calibri" w:hAnsi="Calibri" w:cs="Calibri"/>
                <w:sz w:val="18"/>
                <w:szCs w:val="18"/>
              </w:rPr>
            </w:pPr>
            <w:r>
              <w:rPr>
                <w:rFonts w:ascii="Calibri" w:hAnsi="Calibri" w:cs="Calibri"/>
                <w:sz w:val="18"/>
                <w:szCs w:val="18"/>
              </w:rPr>
              <w:t>d</w:t>
            </w:r>
            <w:r w:rsidR="00A642DF" w:rsidRPr="00EB3413">
              <w:rPr>
                <w:rFonts w:ascii="Calibri" w:hAnsi="Calibri" w:cs="Calibri"/>
                <w:sz w:val="18"/>
                <w:szCs w:val="18"/>
              </w:rPr>
              <w:t xml:space="preserve">escribe </w:t>
            </w:r>
            <w:r w:rsidR="002D15C2">
              <w:rPr>
                <w:rFonts w:ascii="Calibri" w:hAnsi="Calibri" w:cs="Calibri"/>
                <w:sz w:val="18"/>
                <w:szCs w:val="18"/>
              </w:rPr>
              <w:t xml:space="preserve">the proponent’s </w:t>
            </w:r>
            <w:r w:rsidR="0027140B" w:rsidRPr="00EB3413">
              <w:rPr>
                <w:rFonts w:ascii="Calibri" w:hAnsi="Calibri" w:cs="Calibri"/>
                <w:sz w:val="18"/>
                <w:szCs w:val="18"/>
              </w:rPr>
              <w:t xml:space="preserve">relevant history in managing resources through grant </w:t>
            </w:r>
            <w:proofErr w:type="gramStart"/>
            <w:r w:rsidR="0027140B" w:rsidRPr="00EB3413">
              <w:rPr>
                <w:rFonts w:ascii="Calibri" w:hAnsi="Calibri" w:cs="Calibri"/>
                <w:sz w:val="18"/>
                <w:szCs w:val="18"/>
              </w:rPr>
              <w:t>awards;</w:t>
            </w:r>
            <w:proofErr w:type="gramEnd"/>
          </w:p>
          <w:p w14:paraId="44F90BA3" w14:textId="11425295" w:rsidR="00B924C2" w:rsidRPr="00EB3413" w:rsidRDefault="002D15C2" w:rsidP="008C5186">
            <w:pPr>
              <w:pStyle w:val="ListParagraph"/>
              <w:numPr>
                <w:ilvl w:val="1"/>
                <w:numId w:val="9"/>
              </w:numPr>
              <w:spacing w:after="0" w:line="240" w:lineRule="auto"/>
              <w:ind w:left="700"/>
              <w:jc w:val="both"/>
              <w:rPr>
                <w:rFonts w:ascii="Calibri" w:hAnsi="Calibri" w:cs="Calibri"/>
                <w:sz w:val="18"/>
                <w:szCs w:val="18"/>
              </w:rPr>
            </w:pPr>
            <w:r>
              <w:rPr>
                <w:rFonts w:ascii="Calibri" w:hAnsi="Calibri" w:cs="Calibri"/>
                <w:sz w:val="18"/>
                <w:szCs w:val="18"/>
              </w:rPr>
              <w:t>d</w:t>
            </w:r>
            <w:r w:rsidR="00931E08" w:rsidRPr="00EB3413">
              <w:rPr>
                <w:rFonts w:ascii="Calibri" w:hAnsi="Calibri" w:cs="Calibri"/>
                <w:sz w:val="18"/>
                <w:szCs w:val="18"/>
              </w:rPr>
              <w:t xml:space="preserve">escribe </w:t>
            </w:r>
            <w:r w:rsidR="00273053">
              <w:rPr>
                <w:rFonts w:ascii="Calibri" w:hAnsi="Calibri" w:cs="Calibri"/>
                <w:sz w:val="18"/>
                <w:szCs w:val="18"/>
              </w:rPr>
              <w:t xml:space="preserve">the </w:t>
            </w:r>
            <w:r w:rsidR="00931E08" w:rsidRPr="00EB3413">
              <w:rPr>
                <w:rFonts w:ascii="Calibri" w:hAnsi="Calibri" w:cs="Calibri"/>
                <w:sz w:val="18"/>
                <w:szCs w:val="18"/>
              </w:rPr>
              <w:t>propone</w:t>
            </w:r>
            <w:r w:rsidR="00516960" w:rsidRPr="00EB3413">
              <w:rPr>
                <w:rFonts w:ascii="Calibri" w:hAnsi="Calibri" w:cs="Calibri"/>
                <w:sz w:val="18"/>
                <w:szCs w:val="18"/>
              </w:rPr>
              <w:t xml:space="preserve">nt’s </w:t>
            </w:r>
            <w:r w:rsidR="0027140B" w:rsidRPr="00EB3413">
              <w:rPr>
                <w:rFonts w:ascii="Calibri" w:hAnsi="Calibri" w:cs="Calibri"/>
                <w:sz w:val="18"/>
                <w:szCs w:val="18"/>
              </w:rPr>
              <w:t xml:space="preserve">grant </w:t>
            </w:r>
            <w:proofErr w:type="gramStart"/>
            <w:r w:rsidR="0027140B" w:rsidRPr="00EB3413">
              <w:rPr>
                <w:rFonts w:ascii="Calibri" w:hAnsi="Calibri" w:cs="Calibri"/>
                <w:sz w:val="18"/>
                <w:szCs w:val="18"/>
              </w:rPr>
              <w:t>portfolio;</w:t>
            </w:r>
            <w:proofErr w:type="gramEnd"/>
          </w:p>
          <w:p w14:paraId="25E400D7" w14:textId="3866DFEB" w:rsidR="0027140B" w:rsidRPr="00EB3413" w:rsidRDefault="002D15C2" w:rsidP="008C5186">
            <w:pPr>
              <w:pStyle w:val="ListParagraph"/>
              <w:numPr>
                <w:ilvl w:val="1"/>
                <w:numId w:val="9"/>
              </w:numPr>
              <w:spacing w:after="0" w:line="240" w:lineRule="auto"/>
              <w:ind w:left="700"/>
              <w:jc w:val="both"/>
              <w:rPr>
                <w:rFonts w:ascii="Calibri" w:hAnsi="Calibri" w:cs="Calibri"/>
                <w:sz w:val="18"/>
                <w:szCs w:val="18"/>
              </w:rPr>
            </w:pPr>
            <w:r>
              <w:rPr>
                <w:rFonts w:ascii="Calibri" w:hAnsi="Calibri" w:cs="Calibri"/>
                <w:sz w:val="18"/>
                <w:szCs w:val="18"/>
              </w:rPr>
              <w:t>d</w:t>
            </w:r>
            <w:r w:rsidR="00931E08" w:rsidRPr="00EB3413">
              <w:rPr>
                <w:rFonts w:ascii="Calibri" w:hAnsi="Calibri" w:cs="Calibri"/>
                <w:sz w:val="18"/>
                <w:szCs w:val="18"/>
              </w:rPr>
              <w:t xml:space="preserve">escribe relevant history in working with small organizations including experience in providing technical </w:t>
            </w:r>
            <w:proofErr w:type="gramStart"/>
            <w:r w:rsidR="00931E08" w:rsidRPr="00EB3413">
              <w:rPr>
                <w:rFonts w:ascii="Calibri" w:hAnsi="Calibri" w:cs="Calibri"/>
                <w:sz w:val="18"/>
                <w:szCs w:val="18"/>
              </w:rPr>
              <w:t>assistance</w:t>
            </w:r>
            <w:r w:rsidR="00516960" w:rsidRPr="00EB3413">
              <w:rPr>
                <w:rFonts w:ascii="Calibri" w:hAnsi="Calibri" w:cs="Calibri"/>
                <w:sz w:val="18"/>
                <w:szCs w:val="18"/>
              </w:rPr>
              <w:t>;</w:t>
            </w:r>
            <w:proofErr w:type="gramEnd"/>
          </w:p>
          <w:p w14:paraId="02122C82" w14:textId="5DA90047" w:rsidR="00387666" w:rsidRPr="00EB3413" w:rsidRDefault="002D15C2" w:rsidP="008C5186">
            <w:pPr>
              <w:pStyle w:val="ListParagraph"/>
              <w:numPr>
                <w:ilvl w:val="1"/>
                <w:numId w:val="9"/>
              </w:numPr>
              <w:spacing w:after="0" w:line="240" w:lineRule="auto"/>
              <w:ind w:left="700"/>
              <w:jc w:val="both"/>
              <w:rPr>
                <w:rFonts w:ascii="Calibri" w:hAnsi="Calibri" w:cs="Calibri"/>
                <w:sz w:val="18"/>
                <w:szCs w:val="18"/>
              </w:rPr>
            </w:pPr>
            <w:r>
              <w:rPr>
                <w:rFonts w:ascii="Calibri" w:hAnsi="Calibri" w:cs="Calibri"/>
                <w:sz w:val="18"/>
                <w:szCs w:val="18"/>
              </w:rPr>
              <w:t>d</w:t>
            </w:r>
            <w:r w:rsidR="00387666" w:rsidRPr="00EB3413">
              <w:rPr>
                <w:rFonts w:ascii="Calibri" w:hAnsi="Calibri" w:cs="Calibri"/>
                <w:sz w:val="18"/>
                <w:szCs w:val="18"/>
              </w:rPr>
              <w:t xml:space="preserve">escribe </w:t>
            </w:r>
            <w:r w:rsidR="00273053">
              <w:rPr>
                <w:rFonts w:ascii="Calibri" w:hAnsi="Calibri" w:cs="Calibri"/>
                <w:sz w:val="18"/>
                <w:szCs w:val="18"/>
              </w:rPr>
              <w:t xml:space="preserve">the </w:t>
            </w:r>
            <w:r w:rsidR="00387666" w:rsidRPr="00EB3413">
              <w:rPr>
                <w:rFonts w:ascii="Calibri" w:hAnsi="Calibri" w:cs="Calibri"/>
                <w:sz w:val="18"/>
                <w:szCs w:val="18"/>
              </w:rPr>
              <w:t xml:space="preserve">proponent’s </w:t>
            </w:r>
            <w:r w:rsidR="003F0315" w:rsidRPr="00EB3413">
              <w:rPr>
                <w:rFonts w:ascii="Calibri" w:hAnsi="Calibri" w:cs="Calibri"/>
                <w:sz w:val="18"/>
                <w:szCs w:val="18"/>
              </w:rPr>
              <w:t>p</w:t>
            </w:r>
            <w:r w:rsidR="00387666" w:rsidRPr="00EB3413">
              <w:rPr>
                <w:rFonts w:ascii="Calibri" w:hAnsi="Calibri" w:cs="Calibri"/>
                <w:sz w:val="18"/>
                <w:szCs w:val="18"/>
              </w:rPr>
              <w:t>rogrammatic capacity, including monitoring and evaluation capacity</w:t>
            </w:r>
            <w:r w:rsidR="003F0315" w:rsidRPr="00EB3413">
              <w:rPr>
                <w:rFonts w:ascii="Calibri" w:hAnsi="Calibri" w:cs="Calibri"/>
                <w:sz w:val="18"/>
                <w:szCs w:val="18"/>
              </w:rPr>
              <w:t>;</w:t>
            </w:r>
            <w:r w:rsidR="000D0F63">
              <w:rPr>
                <w:rFonts w:ascii="Calibri" w:hAnsi="Calibri" w:cs="Calibri"/>
                <w:sz w:val="18"/>
                <w:szCs w:val="18"/>
              </w:rPr>
              <w:t xml:space="preserve"> and</w:t>
            </w:r>
          </w:p>
          <w:p w14:paraId="490BE388" w14:textId="377C8FB1" w:rsidR="00B76F6A" w:rsidRPr="00B8000E" w:rsidRDefault="002D15C2" w:rsidP="008C5186">
            <w:pPr>
              <w:pStyle w:val="ListParagraph"/>
              <w:numPr>
                <w:ilvl w:val="1"/>
                <w:numId w:val="9"/>
              </w:numPr>
              <w:spacing w:after="0" w:line="240" w:lineRule="auto"/>
              <w:ind w:left="700"/>
              <w:jc w:val="both"/>
              <w:rPr>
                <w:rFonts w:ascii="Calibri" w:hAnsi="Calibri" w:cs="Calibri"/>
                <w:sz w:val="18"/>
                <w:szCs w:val="18"/>
              </w:rPr>
            </w:pPr>
            <w:r>
              <w:rPr>
                <w:rFonts w:ascii="Calibri" w:hAnsi="Calibri" w:cs="Calibri"/>
                <w:sz w:val="18"/>
                <w:szCs w:val="18"/>
              </w:rPr>
              <w:t>d</w:t>
            </w:r>
            <w:r w:rsidR="003F0315" w:rsidRPr="00EB3413">
              <w:rPr>
                <w:rFonts w:ascii="Calibri" w:hAnsi="Calibri" w:cs="Calibri"/>
                <w:sz w:val="18"/>
                <w:szCs w:val="18"/>
              </w:rPr>
              <w:t xml:space="preserve">escribe </w:t>
            </w:r>
            <w:r w:rsidR="00273053">
              <w:rPr>
                <w:rFonts w:ascii="Calibri" w:hAnsi="Calibri" w:cs="Calibri"/>
                <w:sz w:val="18"/>
                <w:szCs w:val="18"/>
              </w:rPr>
              <w:t xml:space="preserve">the </w:t>
            </w:r>
            <w:r w:rsidR="003F0315" w:rsidRPr="00EB3413">
              <w:rPr>
                <w:rFonts w:ascii="Calibri" w:hAnsi="Calibri" w:cs="Calibri"/>
                <w:sz w:val="18"/>
                <w:szCs w:val="18"/>
              </w:rPr>
              <w:t xml:space="preserve">proponent’s </w:t>
            </w:r>
            <w:r w:rsidR="00CC1604" w:rsidRPr="00EB3413">
              <w:rPr>
                <w:rFonts w:ascii="Calibri" w:hAnsi="Calibri" w:cs="Calibri"/>
                <w:sz w:val="18"/>
                <w:szCs w:val="18"/>
              </w:rPr>
              <w:t>c</w:t>
            </w:r>
            <w:r w:rsidR="009D1C6A" w:rsidRPr="00EB3413">
              <w:rPr>
                <w:rFonts w:ascii="Calibri" w:hAnsi="Calibri" w:cs="Calibri"/>
                <w:sz w:val="18"/>
                <w:szCs w:val="18"/>
              </w:rPr>
              <w:t>apacity to assess and manage risks</w:t>
            </w:r>
            <w:r w:rsidR="00CC1604" w:rsidRPr="00EB3413">
              <w:rPr>
                <w:rFonts w:ascii="Calibri" w:hAnsi="Calibri" w:cs="Calibri"/>
                <w:sz w:val="18"/>
                <w:szCs w:val="18"/>
              </w:rPr>
              <w:t>.</w:t>
            </w:r>
            <w:r w:rsidR="009D1C6A" w:rsidRPr="00B8000E">
              <w:rPr>
                <w:rFonts w:ascii="Calibri" w:hAnsi="Calibri" w:cs="Calibri"/>
                <w:sz w:val="18"/>
                <w:szCs w:val="18"/>
              </w:rPr>
              <w:t xml:space="preserve"> </w:t>
            </w:r>
          </w:p>
        </w:tc>
        <w:tc>
          <w:tcPr>
            <w:tcW w:w="1098" w:type="dxa"/>
            <w:tcBorders>
              <w:top w:val="nil"/>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tcPr>
          <w:p w14:paraId="6824C606" w14:textId="77777777" w:rsidR="00B76F6A" w:rsidRPr="00B8000E" w:rsidRDefault="00B76F6A" w:rsidP="00B8000E">
            <w:pPr>
              <w:spacing w:after="0" w:line="240" w:lineRule="auto"/>
              <w:rPr>
                <w:rFonts w:ascii="Calibri" w:hAnsi="Calibri" w:cs="Calibri"/>
                <w:spacing w:val="-3"/>
                <w:sz w:val="18"/>
                <w:szCs w:val="18"/>
              </w:rPr>
            </w:pPr>
          </w:p>
        </w:tc>
      </w:tr>
      <w:tr w:rsidR="00B76F6A" w:rsidRPr="00B8000E" w14:paraId="645CC92C" w14:textId="77777777" w:rsidTr="00B7684C">
        <w:trPr>
          <w:trHeight w:val="242"/>
        </w:trPr>
        <w:tc>
          <w:tcPr>
            <w:tcW w:w="746"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108" w:type="dxa"/>
              <w:bottom w:w="0" w:type="dxa"/>
              <w:right w:w="108" w:type="dxa"/>
            </w:tcMar>
          </w:tcPr>
          <w:p w14:paraId="22DB367A" w14:textId="77777777" w:rsidR="00B76F6A" w:rsidRPr="00B8000E" w:rsidRDefault="00B76F6A" w:rsidP="00B8000E">
            <w:pPr>
              <w:spacing w:after="0" w:line="240" w:lineRule="auto"/>
              <w:ind w:left="1418"/>
              <w:rPr>
                <w:rFonts w:ascii="Calibri" w:hAnsi="Calibri" w:cs="Calibri"/>
                <w:spacing w:val="-3"/>
                <w:sz w:val="18"/>
                <w:szCs w:val="18"/>
                <w:highlight w:val="lightGray"/>
              </w:rPr>
            </w:pPr>
          </w:p>
        </w:tc>
        <w:tc>
          <w:tcPr>
            <w:tcW w:w="684" w:type="dxa"/>
            <w:tcBorders>
              <w:top w:val="nil"/>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tcPr>
          <w:p w14:paraId="4EC5A45C" w14:textId="77777777" w:rsidR="00B76F6A" w:rsidRPr="00B8000E" w:rsidRDefault="00B76F6A" w:rsidP="00B8000E">
            <w:pPr>
              <w:spacing w:after="0" w:line="240" w:lineRule="auto"/>
              <w:ind w:left="1418"/>
              <w:rPr>
                <w:rFonts w:ascii="Calibri" w:hAnsi="Calibri" w:cs="Calibri"/>
                <w:spacing w:val="-3"/>
                <w:sz w:val="18"/>
                <w:szCs w:val="18"/>
                <w:highlight w:val="lightGray"/>
              </w:rPr>
            </w:pPr>
          </w:p>
        </w:tc>
        <w:tc>
          <w:tcPr>
            <w:tcW w:w="6570" w:type="dxa"/>
            <w:tcBorders>
              <w:top w:val="nil"/>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hideMark/>
          </w:tcPr>
          <w:p w14:paraId="0F3F468D" w14:textId="55E798BD" w:rsidR="00B76F6A" w:rsidRPr="00B8000E" w:rsidRDefault="00B76F6A" w:rsidP="00D371E4">
            <w:pPr>
              <w:spacing w:after="0" w:line="240" w:lineRule="auto"/>
              <w:jc w:val="both"/>
              <w:rPr>
                <w:rFonts w:ascii="Calibri" w:hAnsi="Calibri" w:cs="Calibri"/>
                <w:spacing w:val="-3"/>
                <w:sz w:val="18"/>
                <w:szCs w:val="18"/>
                <w:highlight w:val="lightGray"/>
              </w:rPr>
            </w:pPr>
            <w:r w:rsidRPr="00B8000E">
              <w:rPr>
                <w:rFonts w:ascii="Calibri" w:hAnsi="Calibri" w:cs="Calibri"/>
                <w:spacing w:val="-3"/>
                <w:sz w:val="18"/>
                <w:szCs w:val="18"/>
              </w:rPr>
              <w:t>Provide a minimum of two relevant references of similar successful project</w:t>
            </w:r>
            <w:r w:rsidR="002D15C2">
              <w:rPr>
                <w:rFonts w:ascii="Calibri" w:hAnsi="Calibri" w:cs="Calibri"/>
                <w:spacing w:val="-3"/>
                <w:sz w:val="18"/>
                <w:szCs w:val="18"/>
              </w:rPr>
              <w:t>.</w:t>
            </w:r>
          </w:p>
        </w:tc>
        <w:tc>
          <w:tcPr>
            <w:tcW w:w="1098" w:type="dxa"/>
            <w:tcBorders>
              <w:top w:val="nil"/>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tcPr>
          <w:p w14:paraId="09823CA2" w14:textId="77777777" w:rsidR="00B76F6A" w:rsidRPr="00B8000E" w:rsidRDefault="00B76F6A" w:rsidP="00B8000E">
            <w:pPr>
              <w:spacing w:after="0" w:line="240" w:lineRule="auto"/>
              <w:rPr>
                <w:rFonts w:ascii="Calibri" w:hAnsi="Calibri" w:cs="Calibri"/>
                <w:spacing w:val="-3"/>
                <w:sz w:val="18"/>
                <w:szCs w:val="18"/>
              </w:rPr>
            </w:pPr>
          </w:p>
        </w:tc>
      </w:tr>
      <w:tr w:rsidR="00B76F6A" w:rsidRPr="00B8000E" w14:paraId="492B2F37" w14:textId="77777777" w:rsidTr="00FA65BE">
        <w:trPr>
          <w:trHeight w:val="250"/>
        </w:trPr>
        <w:tc>
          <w:tcPr>
            <w:tcW w:w="746"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108" w:type="dxa"/>
              <w:bottom w:w="0" w:type="dxa"/>
              <w:right w:w="108" w:type="dxa"/>
            </w:tcMar>
          </w:tcPr>
          <w:p w14:paraId="569E9146" w14:textId="77777777" w:rsidR="00B76F6A" w:rsidRPr="00B8000E" w:rsidRDefault="00B76F6A" w:rsidP="00B8000E">
            <w:pPr>
              <w:spacing w:after="0" w:line="240" w:lineRule="auto"/>
              <w:ind w:left="1418"/>
              <w:rPr>
                <w:rFonts w:ascii="Calibri" w:hAnsi="Calibri" w:cs="Calibri"/>
                <w:spacing w:val="-3"/>
                <w:sz w:val="18"/>
                <w:szCs w:val="18"/>
                <w:highlight w:val="lightGray"/>
              </w:rPr>
            </w:pPr>
          </w:p>
        </w:tc>
        <w:tc>
          <w:tcPr>
            <w:tcW w:w="684" w:type="dxa"/>
            <w:tcBorders>
              <w:top w:val="nil"/>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hideMark/>
          </w:tcPr>
          <w:p w14:paraId="1C3800AD" w14:textId="77777777" w:rsidR="00B76F6A" w:rsidRPr="00B8000E" w:rsidRDefault="00B76F6A" w:rsidP="00B8000E">
            <w:pPr>
              <w:spacing w:after="0" w:line="240" w:lineRule="auto"/>
              <w:ind w:left="1418" w:hanging="1442"/>
              <w:rPr>
                <w:rFonts w:ascii="Calibri" w:hAnsi="Calibri" w:cs="Calibri"/>
                <w:spacing w:val="-3"/>
                <w:sz w:val="18"/>
                <w:szCs w:val="18"/>
              </w:rPr>
            </w:pPr>
            <w:r w:rsidRPr="00B8000E">
              <w:rPr>
                <w:rFonts w:ascii="Calibri" w:hAnsi="Calibri" w:cs="Calibri"/>
                <w:spacing w:val="-3"/>
                <w:sz w:val="18"/>
                <w:szCs w:val="18"/>
              </w:rPr>
              <w:t>70</w:t>
            </w:r>
          </w:p>
        </w:tc>
        <w:tc>
          <w:tcPr>
            <w:tcW w:w="6570" w:type="dxa"/>
            <w:tcBorders>
              <w:top w:val="nil"/>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hideMark/>
          </w:tcPr>
          <w:p w14:paraId="2B7EA2F3" w14:textId="77777777" w:rsidR="00B76F6A" w:rsidRPr="00B8000E" w:rsidRDefault="00B76F6A" w:rsidP="00B8000E">
            <w:pPr>
              <w:spacing w:after="0" w:line="240" w:lineRule="auto"/>
              <w:ind w:left="1418" w:hanging="1442"/>
              <w:jc w:val="both"/>
              <w:rPr>
                <w:rFonts w:ascii="Calibri" w:hAnsi="Calibri" w:cs="Calibri"/>
                <w:spacing w:val="-3"/>
                <w:sz w:val="18"/>
                <w:szCs w:val="18"/>
              </w:rPr>
            </w:pPr>
            <w:r w:rsidRPr="00B8000E">
              <w:rPr>
                <w:rFonts w:ascii="Calibri" w:hAnsi="Calibri" w:cs="Calibri"/>
                <w:spacing w:val="-3"/>
                <w:sz w:val="18"/>
                <w:szCs w:val="18"/>
              </w:rPr>
              <w:t>TOTAL</w:t>
            </w:r>
          </w:p>
        </w:tc>
        <w:tc>
          <w:tcPr>
            <w:tcW w:w="1098" w:type="dxa"/>
            <w:tcBorders>
              <w:top w:val="nil"/>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tcPr>
          <w:p w14:paraId="343DFD4C" w14:textId="77777777" w:rsidR="00B76F6A" w:rsidRPr="00B8000E" w:rsidRDefault="00B76F6A" w:rsidP="00B8000E">
            <w:pPr>
              <w:spacing w:after="0" w:line="240" w:lineRule="auto"/>
              <w:rPr>
                <w:rFonts w:ascii="Calibri" w:hAnsi="Calibri" w:cs="Calibri"/>
                <w:spacing w:val="-3"/>
                <w:sz w:val="18"/>
                <w:szCs w:val="18"/>
                <w:highlight w:val="yellow"/>
              </w:rPr>
            </w:pPr>
          </w:p>
        </w:tc>
      </w:tr>
    </w:tbl>
    <w:p w14:paraId="16CE01EE" w14:textId="77777777" w:rsidR="00792404" w:rsidRDefault="00792404" w:rsidP="00B8000E">
      <w:pPr>
        <w:tabs>
          <w:tab w:val="center" w:pos="4320"/>
          <w:tab w:val="right" w:pos="8640"/>
        </w:tabs>
        <w:spacing w:after="0" w:line="240" w:lineRule="auto"/>
        <w:jc w:val="center"/>
        <w:rPr>
          <w:rFonts w:ascii="Calibri" w:eastAsia="Times New Roman" w:hAnsi="Calibri" w:cs="Calibri"/>
          <w:b/>
          <w:color w:val="002060"/>
          <w:sz w:val="18"/>
          <w:szCs w:val="18"/>
          <w:lang w:val="en-GB" w:eastAsia="en-GB"/>
        </w:rPr>
      </w:pPr>
    </w:p>
    <w:p w14:paraId="6B144C6E" w14:textId="77777777" w:rsidR="00792404" w:rsidRDefault="00792404">
      <w:pPr>
        <w:rPr>
          <w:rFonts w:ascii="Calibri" w:eastAsia="Times New Roman" w:hAnsi="Calibri" w:cs="Calibri"/>
          <w:b/>
          <w:color w:val="002060"/>
          <w:sz w:val="18"/>
          <w:szCs w:val="18"/>
          <w:lang w:val="en-GB" w:eastAsia="en-GB"/>
        </w:rPr>
      </w:pPr>
      <w:r>
        <w:rPr>
          <w:rFonts w:ascii="Calibri" w:eastAsia="Times New Roman" w:hAnsi="Calibri" w:cs="Calibri"/>
          <w:b/>
          <w:color w:val="002060"/>
          <w:sz w:val="18"/>
          <w:szCs w:val="18"/>
          <w:lang w:val="en-GB" w:eastAsia="en-GB"/>
        </w:rPr>
        <w:br w:type="page"/>
      </w:r>
    </w:p>
    <w:p w14:paraId="3E387BDE" w14:textId="782CD5D5" w:rsidR="00E67C71" w:rsidRPr="00B8000E" w:rsidRDefault="00E67C71" w:rsidP="00B8000E">
      <w:pPr>
        <w:tabs>
          <w:tab w:val="center" w:pos="4320"/>
          <w:tab w:val="right" w:pos="8640"/>
        </w:tabs>
        <w:spacing w:after="0" w:line="240" w:lineRule="auto"/>
        <w:jc w:val="center"/>
        <w:rPr>
          <w:rFonts w:ascii="Calibri" w:eastAsia="Times New Roman" w:hAnsi="Calibri" w:cs="Calibri"/>
          <w:b/>
          <w:color w:val="002060"/>
          <w:sz w:val="18"/>
          <w:szCs w:val="18"/>
          <w:lang w:val="en-GB" w:eastAsia="en-GB"/>
        </w:rPr>
      </w:pPr>
      <w:r w:rsidRPr="00B8000E">
        <w:rPr>
          <w:rFonts w:ascii="Calibri" w:eastAsia="Times New Roman" w:hAnsi="Calibri" w:cs="Calibri"/>
          <w:b/>
          <w:color w:val="002060"/>
          <w:sz w:val="18"/>
          <w:szCs w:val="18"/>
          <w:lang w:val="en-GB" w:eastAsia="en-GB"/>
        </w:rPr>
        <w:lastRenderedPageBreak/>
        <w:t xml:space="preserve">Annex </w:t>
      </w:r>
      <w:r w:rsidR="002E6DCD" w:rsidRPr="00B8000E">
        <w:rPr>
          <w:rFonts w:ascii="Calibri" w:eastAsia="Times New Roman" w:hAnsi="Calibri" w:cs="Calibri"/>
          <w:b/>
          <w:color w:val="002060"/>
          <w:sz w:val="18"/>
          <w:szCs w:val="18"/>
          <w:lang w:val="en-GB" w:eastAsia="en-GB"/>
        </w:rPr>
        <w:t>A-3</w:t>
      </w:r>
    </w:p>
    <w:p w14:paraId="1192601B" w14:textId="3AC1A876" w:rsidR="004C2138" w:rsidRPr="006C743D" w:rsidRDefault="004C2138" w:rsidP="00B8000E">
      <w:pPr>
        <w:tabs>
          <w:tab w:val="center" w:pos="4320"/>
          <w:tab w:val="right" w:pos="8640"/>
        </w:tabs>
        <w:spacing w:after="0" w:line="240" w:lineRule="auto"/>
        <w:jc w:val="center"/>
        <w:rPr>
          <w:rFonts w:ascii="Calibri" w:eastAsia="Times New Roman" w:hAnsi="Calibri" w:cs="Calibri"/>
          <w:b/>
          <w:color w:val="002060"/>
          <w:sz w:val="18"/>
          <w:szCs w:val="18"/>
          <w:u w:val="single"/>
          <w:lang w:val="en-GB" w:eastAsia="en-GB"/>
        </w:rPr>
      </w:pPr>
      <w:r w:rsidRPr="006C743D">
        <w:rPr>
          <w:rFonts w:ascii="Calibri" w:eastAsia="Times New Roman" w:hAnsi="Calibri" w:cs="Calibri"/>
          <w:b/>
          <w:color w:val="002060"/>
          <w:sz w:val="18"/>
          <w:szCs w:val="18"/>
          <w:u w:val="single"/>
          <w:lang w:val="en-GB" w:eastAsia="en-GB"/>
        </w:rPr>
        <w:t xml:space="preserve">Financial </w:t>
      </w:r>
      <w:r w:rsidR="00FA65BE" w:rsidRPr="006C743D">
        <w:rPr>
          <w:rFonts w:ascii="Calibri" w:eastAsia="Times New Roman" w:hAnsi="Calibri" w:cs="Calibri"/>
          <w:b/>
          <w:color w:val="002060"/>
          <w:sz w:val="18"/>
          <w:szCs w:val="18"/>
          <w:u w:val="single"/>
          <w:lang w:val="en-GB" w:eastAsia="en-GB"/>
        </w:rPr>
        <w:t>P</w:t>
      </w:r>
      <w:r w:rsidRPr="006C743D">
        <w:rPr>
          <w:rFonts w:ascii="Calibri" w:eastAsia="Times New Roman" w:hAnsi="Calibri" w:cs="Calibri"/>
          <w:b/>
          <w:color w:val="002060"/>
          <w:sz w:val="18"/>
          <w:szCs w:val="18"/>
          <w:u w:val="single"/>
          <w:lang w:val="en-GB" w:eastAsia="en-GB"/>
        </w:rPr>
        <w:t xml:space="preserve">roposal </w:t>
      </w:r>
      <w:r w:rsidR="00FA65BE" w:rsidRPr="006C743D">
        <w:rPr>
          <w:rFonts w:ascii="Calibri" w:eastAsia="Times New Roman" w:hAnsi="Calibri" w:cs="Calibri"/>
          <w:b/>
          <w:color w:val="002060"/>
          <w:sz w:val="18"/>
          <w:szCs w:val="18"/>
          <w:u w:val="single"/>
          <w:lang w:val="en-GB" w:eastAsia="en-GB"/>
        </w:rPr>
        <w:t>S</w:t>
      </w:r>
      <w:r w:rsidRPr="006C743D">
        <w:rPr>
          <w:rFonts w:ascii="Calibri" w:eastAsia="Times New Roman" w:hAnsi="Calibri" w:cs="Calibri"/>
          <w:b/>
          <w:color w:val="002060"/>
          <w:sz w:val="18"/>
          <w:szCs w:val="18"/>
          <w:u w:val="single"/>
          <w:lang w:val="en-GB" w:eastAsia="en-GB"/>
        </w:rPr>
        <w:t xml:space="preserve">ubmission </w:t>
      </w:r>
      <w:r w:rsidR="00FA65BE" w:rsidRPr="006C743D">
        <w:rPr>
          <w:rFonts w:ascii="Calibri" w:eastAsia="Times New Roman" w:hAnsi="Calibri" w:cs="Calibri"/>
          <w:b/>
          <w:color w:val="002060"/>
          <w:sz w:val="18"/>
          <w:szCs w:val="18"/>
          <w:u w:val="single"/>
          <w:lang w:val="en-GB" w:eastAsia="en-GB"/>
        </w:rPr>
        <w:t>F</w:t>
      </w:r>
      <w:r w:rsidRPr="006C743D">
        <w:rPr>
          <w:rFonts w:ascii="Calibri" w:eastAsia="Times New Roman" w:hAnsi="Calibri" w:cs="Calibri"/>
          <w:b/>
          <w:color w:val="002060"/>
          <w:sz w:val="18"/>
          <w:szCs w:val="18"/>
          <w:u w:val="single"/>
          <w:lang w:val="en-GB" w:eastAsia="en-GB"/>
        </w:rPr>
        <w:t>orm</w:t>
      </w:r>
      <w:r w:rsidR="00221FFD" w:rsidRPr="006C743D">
        <w:rPr>
          <w:rStyle w:val="FootnoteReference"/>
          <w:rFonts w:ascii="Calibri" w:eastAsia="Times New Roman" w:hAnsi="Calibri" w:cs="Calibri"/>
          <w:b/>
          <w:color w:val="002060"/>
          <w:sz w:val="18"/>
          <w:szCs w:val="18"/>
          <w:u w:val="single"/>
          <w:lang w:val="en-GB" w:eastAsia="en-GB"/>
        </w:rPr>
        <w:footnoteReference w:id="11"/>
      </w:r>
    </w:p>
    <w:p w14:paraId="3A1C8728" w14:textId="77777777" w:rsidR="004C2138" w:rsidRPr="00B8000E" w:rsidRDefault="004C2138" w:rsidP="00B8000E">
      <w:pPr>
        <w:tabs>
          <w:tab w:val="center" w:pos="4320"/>
          <w:tab w:val="right" w:pos="8640"/>
        </w:tabs>
        <w:spacing w:after="0" w:line="240" w:lineRule="auto"/>
        <w:jc w:val="center"/>
        <w:rPr>
          <w:rFonts w:ascii="Calibri" w:eastAsia="Times New Roman" w:hAnsi="Calibri" w:cs="Calibri"/>
          <w:b/>
          <w:sz w:val="18"/>
          <w:szCs w:val="18"/>
          <w:lang w:val="en-GB" w:eastAsia="en-GB"/>
        </w:rPr>
      </w:pPr>
    </w:p>
    <w:p w14:paraId="259E8488" w14:textId="40A1425B" w:rsidR="00E67C71" w:rsidRPr="00B8000E" w:rsidRDefault="00E67C71" w:rsidP="00B8000E">
      <w:pPr>
        <w:tabs>
          <w:tab w:val="center" w:pos="4320"/>
          <w:tab w:val="right" w:pos="8640"/>
        </w:tabs>
        <w:spacing w:after="0" w:line="240" w:lineRule="auto"/>
        <w:rPr>
          <w:rFonts w:ascii="Calibri" w:eastAsia="Times New Roman" w:hAnsi="Calibri" w:cs="Calibri"/>
          <w:b/>
          <w:sz w:val="18"/>
          <w:szCs w:val="18"/>
          <w:lang w:val="en-GB" w:eastAsia="en-GB"/>
        </w:rPr>
      </w:pPr>
      <w:r w:rsidRPr="00B8000E">
        <w:rPr>
          <w:rFonts w:ascii="Calibri" w:eastAsia="Times New Roman" w:hAnsi="Calibri" w:cs="Calibri"/>
          <w:b/>
          <w:sz w:val="18"/>
          <w:szCs w:val="18"/>
          <w:lang w:val="en-GB" w:eastAsia="en-GB"/>
        </w:rPr>
        <w:t xml:space="preserve">Call </w:t>
      </w:r>
      <w:r w:rsidR="006A722F">
        <w:rPr>
          <w:rFonts w:ascii="Calibri" w:eastAsia="Times New Roman" w:hAnsi="Calibri" w:cs="Calibri"/>
          <w:b/>
          <w:sz w:val="18"/>
          <w:szCs w:val="18"/>
          <w:lang w:val="en-GB" w:eastAsia="en-GB"/>
        </w:rPr>
        <w:t>F</w:t>
      </w:r>
      <w:r w:rsidRPr="00B8000E">
        <w:rPr>
          <w:rFonts w:ascii="Calibri" w:eastAsia="Times New Roman" w:hAnsi="Calibri" w:cs="Calibri"/>
          <w:b/>
          <w:sz w:val="18"/>
          <w:szCs w:val="18"/>
          <w:lang w:val="en-GB" w:eastAsia="en-GB"/>
        </w:rPr>
        <w:t xml:space="preserve">or </w:t>
      </w:r>
      <w:r w:rsidR="00FA65BE" w:rsidRPr="00B8000E">
        <w:rPr>
          <w:rFonts w:ascii="Calibri" w:eastAsia="Times New Roman" w:hAnsi="Calibri" w:cs="Calibri"/>
          <w:b/>
          <w:sz w:val="18"/>
          <w:szCs w:val="18"/>
          <w:lang w:val="en-GB" w:eastAsia="en-GB"/>
        </w:rPr>
        <w:t>P</w:t>
      </w:r>
      <w:r w:rsidRPr="00B8000E">
        <w:rPr>
          <w:rFonts w:ascii="Calibri" w:eastAsia="Times New Roman" w:hAnsi="Calibri" w:cs="Calibri"/>
          <w:b/>
          <w:sz w:val="18"/>
          <w:szCs w:val="18"/>
          <w:lang w:val="en-GB" w:eastAsia="en-GB"/>
        </w:rPr>
        <w:t>roposal</w:t>
      </w:r>
      <w:r w:rsidR="00B607A2">
        <w:rPr>
          <w:rFonts w:ascii="Calibri" w:eastAsia="Times New Roman" w:hAnsi="Calibri" w:cs="Calibri"/>
          <w:b/>
          <w:sz w:val="18"/>
          <w:szCs w:val="18"/>
          <w:lang w:val="en-GB" w:eastAsia="en-GB"/>
        </w:rPr>
        <w:t>s</w:t>
      </w:r>
    </w:p>
    <w:p w14:paraId="0ED789B3" w14:textId="304551BD" w:rsidR="002B64A9" w:rsidRPr="00B8000E" w:rsidRDefault="002B64A9" w:rsidP="002B64A9">
      <w:pPr>
        <w:tabs>
          <w:tab w:val="center" w:pos="4320"/>
          <w:tab w:val="right" w:pos="8640"/>
        </w:tabs>
        <w:spacing w:after="0" w:line="240" w:lineRule="auto"/>
        <w:rPr>
          <w:rFonts w:ascii="Calibri" w:eastAsia="Times New Roman" w:hAnsi="Calibri" w:cs="Calibri"/>
          <w:b/>
          <w:sz w:val="18"/>
          <w:szCs w:val="18"/>
          <w:lang w:val="en-GB" w:eastAsia="en-GB"/>
        </w:rPr>
      </w:pPr>
      <w:r w:rsidRPr="00B8000E">
        <w:rPr>
          <w:rFonts w:ascii="Calibri" w:eastAsia="Times New Roman" w:hAnsi="Calibri" w:cs="Calibri"/>
          <w:b/>
          <w:sz w:val="18"/>
          <w:szCs w:val="18"/>
          <w:lang w:val="en-GB" w:eastAsia="en-GB"/>
        </w:rPr>
        <w:t>Description of Services</w:t>
      </w:r>
      <w:r>
        <w:rPr>
          <w:rFonts w:ascii="Calibri" w:eastAsia="Times New Roman" w:hAnsi="Calibri" w:cs="Calibri"/>
          <w:b/>
          <w:sz w:val="18"/>
          <w:szCs w:val="18"/>
          <w:lang w:val="en-GB" w:eastAsia="en-GB"/>
        </w:rPr>
        <w:t xml:space="preserve">: </w:t>
      </w:r>
      <w:r w:rsidR="00B811AF">
        <w:rPr>
          <w:rFonts w:ascii="Calibri" w:eastAsia="Times New Roman" w:hAnsi="Calibri" w:cs="Calibri"/>
          <w:b/>
          <w:sz w:val="18"/>
          <w:szCs w:val="18"/>
          <w:lang w:val="en-GB" w:eastAsia="en-GB"/>
        </w:rPr>
        <w:t xml:space="preserve">Implementing </w:t>
      </w:r>
      <w:r w:rsidRPr="002F15F3">
        <w:rPr>
          <w:rFonts w:ascii="Calibri" w:eastAsia="Times New Roman" w:hAnsi="Calibri" w:cs="Calibri"/>
          <w:b/>
          <w:sz w:val="18"/>
          <w:szCs w:val="18"/>
          <w:lang w:val="en-GB" w:eastAsia="en-GB"/>
        </w:rPr>
        <w:t>Partner for Programme on women’s access to education and livelihood opportunities</w:t>
      </w:r>
      <w:r w:rsidR="00D84684">
        <w:rPr>
          <w:rFonts w:ascii="Calibri" w:eastAsia="Times New Roman" w:hAnsi="Calibri" w:cs="Calibri"/>
          <w:b/>
          <w:sz w:val="18"/>
          <w:szCs w:val="18"/>
          <w:lang w:val="en-GB" w:eastAsia="en-GB"/>
        </w:rPr>
        <w:t xml:space="preserve"> </w:t>
      </w:r>
      <w:r w:rsidR="00D84684" w:rsidRPr="002F15F3">
        <w:rPr>
          <w:rFonts w:ascii="Calibri" w:eastAsia="Times New Roman" w:hAnsi="Calibri" w:cs="Calibri"/>
          <w:b/>
          <w:sz w:val="18"/>
          <w:szCs w:val="18"/>
          <w:lang w:val="en-GB" w:eastAsia="en-GB"/>
        </w:rPr>
        <w:t>in Maharashtra</w:t>
      </w:r>
    </w:p>
    <w:p w14:paraId="7DCA5F5B" w14:textId="31BC45CD" w:rsidR="002B64A9" w:rsidRPr="00B8000E" w:rsidRDefault="002B64A9" w:rsidP="002B64A9">
      <w:pPr>
        <w:tabs>
          <w:tab w:val="center" w:pos="4320"/>
          <w:tab w:val="right" w:pos="8640"/>
        </w:tabs>
        <w:spacing w:after="0" w:line="240" w:lineRule="auto"/>
        <w:rPr>
          <w:rFonts w:ascii="Calibri" w:eastAsia="Times New Roman" w:hAnsi="Calibri" w:cs="Calibri"/>
          <w:b/>
          <w:sz w:val="18"/>
          <w:szCs w:val="18"/>
          <w:lang w:val="en-GB" w:eastAsia="en-GB"/>
        </w:rPr>
      </w:pPr>
      <w:r w:rsidRPr="00B8000E">
        <w:rPr>
          <w:rFonts w:ascii="Calibri" w:eastAsia="Times New Roman" w:hAnsi="Calibri" w:cs="Calibri"/>
          <w:b/>
          <w:sz w:val="18"/>
          <w:szCs w:val="18"/>
          <w:lang w:val="en-GB" w:eastAsia="en-GB"/>
        </w:rPr>
        <w:t xml:space="preserve">CFP No. </w:t>
      </w:r>
      <w:r w:rsidRPr="00B811AF">
        <w:rPr>
          <w:rFonts w:ascii="Calibri" w:eastAsia="Times New Roman" w:hAnsi="Calibri" w:cs="Calibri"/>
          <w:b/>
          <w:sz w:val="18"/>
          <w:szCs w:val="18"/>
          <w:lang w:val="en-GB" w:eastAsia="en-GB"/>
        </w:rPr>
        <w:t>UNW-AP-IND-CFP-2022-00</w:t>
      </w:r>
      <w:r w:rsidR="00B811AF" w:rsidRPr="00B811AF">
        <w:rPr>
          <w:rFonts w:ascii="Calibri" w:eastAsia="Times New Roman" w:hAnsi="Calibri" w:cs="Calibri"/>
          <w:b/>
          <w:sz w:val="18"/>
          <w:szCs w:val="18"/>
          <w:lang w:val="en-GB" w:eastAsia="en-GB"/>
        </w:rPr>
        <w:t>9</w:t>
      </w:r>
    </w:p>
    <w:p w14:paraId="2387752E" w14:textId="77777777" w:rsidR="00E67C71" w:rsidRPr="00B8000E" w:rsidRDefault="00E67C71" w:rsidP="00B8000E">
      <w:pPr>
        <w:tabs>
          <w:tab w:val="left" w:pos="-1440"/>
          <w:tab w:val="center" w:pos="4680"/>
          <w:tab w:val="left" w:pos="7200"/>
          <w:tab w:val="right" w:pos="9360"/>
        </w:tabs>
        <w:suppressAutoHyphens/>
        <w:spacing w:after="0" w:line="240" w:lineRule="auto"/>
        <w:rPr>
          <w:rFonts w:ascii="Calibri" w:eastAsia="Calibri" w:hAnsi="Calibri" w:cs="Calibri"/>
          <w:bCs/>
          <w:iCs/>
          <w:spacing w:val="-3"/>
          <w:sz w:val="18"/>
          <w:szCs w:val="18"/>
          <w:lang w:val="en-CA"/>
        </w:rPr>
      </w:pPr>
    </w:p>
    <w:p w14:paraId="477D8DD0" w14:textId="77777777" w:rsidR="00E67C71" w:rsidRPr="00B8000E" w:rsidRDefault="00E67C71" w:rsidP="008C5186">
      <w:pPr>
        <w:numPr>
          <w:ilvl w:val="0"/>
          <w:numId w:val="4"/>
        </w:numPr>
        <w:tabs>
          <w:tab w:val="left" w:pos="-1440"/>
          <w:tab w:val="left" w:pos="426"/>
        </w:tabs>
        <w:suppressAutoHyphens/>
        <w:spacing w:after="0" w:line="240" w:lineRule="auto"/>
        <w:ind w:left="450" w:hanging="450"/>
        <w:contextualSpacing/>
        <w:jc w:val="both"/>
        <w:rPr>
          <w:rFonts w:ascii="Calibri" w:eastAsia="Calibri" w:hAnsi="Calibri" w:cs="Calibri"/>
          <w:spacing w:val="-3"/>
          <w:sz w:val="18"/>
          <w:szCs w:val="18"/>
          <w:lang w:val="en-CA"/>
        </w:rPr>
      </w:pPr>
      <w:r w:rsidRPr="00B8000E">
        <w:rPr>
          <w:rFonts w:ascii="Calibri" w:eastAsia="Calibri" w:hAnsi="Calibri" w:cs="Calibri"/>
          <w:spacing w:val="-3"/>
          <w:sz w:val="18"/>
          <w:szCs w:val="18"/>
          <w:lang w:val="en-CA"/>
        </w:rPr>
        <w:t>This Financial Proposal Submission Form must be completed in its entirety.</w:t>
      </w:r>
    </w:p>
    <w:p w14:paraId="36B64FC9" w14:textId="77777777" w:rsidR="00E67C71" w:rsidRPr="00B8000E" w:rsidRDefault="00E67C71" w:rsidP="008C5186">
      <w:pPr>
        <w:numPr>
          <w:ilvl w:val="0"/>
          <w:numId w:val="4"/>
        </w:numPr>
        <w:tabs>
          <w:tab w:val="left" w:pos="-1440"/>
          <w:tab w:val="left" w:pos="426"/>
        </w:tabs>
        <w:suppressAutoHyphens/>
        <w:spacing w:after="0" w:line="240" w:lineRule="auto"/>
        <w:ind w:left="450" w:hanging="450"/>
        <w:contextualSpacing/>
        <w:jc w:val="both"/>
        <w:rPr>
          <w:rFonts w:ascii="Calibri" w:eastAsia="Calibri" w:hAnsi="Calibri" w:cs="Calibri"/>
          <w:spacing w:val="-3"/>
          <w:sz w:val="18"/>
          <w:szCs w:val="18"/>
          <w:lang w:val="en-CA"/>
        </w:rPr>
      </w:pPr>
      <w:r w:rsidRPr="00B8000E">
        <w:rPr>
          <w:rFonts w:ascii="Calibri" w:eastAsia="Calibri" w:hAnsi="Calibri" w:cs="Calibri"/>
          <w:spacing w:val="-3"/>
          <w:sz w:val="18"/>
          <w:szCs w:val="18"/>
          <w:lang w:val="en-CA"/>
        </w:rPr>
        <w:t>Financial proposals must be submitted in: (currency)</w:t>
      </w:r>
    </w:p>
    <w:p w14:paraId="0B1FA917" w14:textId="77777777" w:rsidR="00E67C71" w:rsidRPr="00B8000E" w:rsidRDefault="00E67C71" w:rsidP="00D371E4">
      <w:pPr>
        <w:tabs>
          <w:tab w:val="left" w:pos="-1440"/>
          <w:tab w:val="left" w:pos="426"/>
          <w:tab w:val="left" w:pos="851"/>
        </w:tabs>
        <w:suppressAutoHyphens/>
        <w:spacing w:after="0" w:line="240" w:lineRule="auto"/>
        <w:ind w:left="284"/>
        <w:contextualSpacing/>
        <w:jc w:val="both"/>
        <w:rPr>
          <w:rFonts w:ascii="Calibri" w:eastAsia="Calibri" w:hAnsi="Calibri" w:cs="Calibri"/>
          <w:spacing w:val="-3"/>
          <w:sz w:val="18"/>
          <w:szCs w:val="18"/>
          <w:lang w:val="en-CA"/>
        </w:rPr>
      </w:pPr>
    </w:p>
    <w:p w14:paraId="58A68D61" w14:textId="18AE193E" w:rsidR="00E67C71" w:rsidRPr="00B8000E" w:rsidRDefault="00E67C71" w:rsidP="00D371E4">
      <w:pPr>
        <w:tabs>
          <w:tab w:val="left" w:pos="-1440"/>
          <w:tab w:val="left" w:pos="426"/>
          <w:tab w:val="left" w:pos="851"/>
        </w:tabs>
        <w:suppressAutoHyphens/>
        <w:spacing w:after="0" w:line="240" w:lineRule="auto"/>
        <w:contextualSpacing/>
        <w:jc w:val="both"/>
        <w:rPr>
          <w:rFonts w:ascii="Calibri" w:eastAsia="Calibri" w:hAnsi="Calibri" w:cs="Calibri"/>
          <w:b/>
          <w:bCs/>
          <w:spacing w:val="-3"/>
          <w:sz w:val="18"/>
          <w:szCs w:val="18"/>
          <w:lang w:val="en-CA"/>
        </w:rPr>
      </w:pPr>
      <w:r w:rsidRPr="00B8000E">
        <w:rPr>
          <w:rFonts w:ascii="Calibri" w:eastAsia="Calibri" w:hAnsi="Calibri" w:cs="Calibri"/>
          <w:b/>
          <w:bCs/>
          <w:spacing w:val="-3"/>
          <w:sz w:val="18"/>
          <w:szCs w:val="18"/>
          <w:lang w:val="en-CA"/>
        </w:rPr>
        <w:t xml:space="preserve">The entire </w:t>
      </w:r>
      <w:r w:rsidR="00E75CAC">
        <w:rPr>
          <w:rFonts w:ascii="Calibri" w:eastAsia="Calibri" w:hAnsi="Calibri" w:cs="Calibri"/>
          <w:b/>
          <w:bCs/>
          <w:spacing w:val="-3"/>
          <w:sz w:val="18"/>
          <w:szCs w:val="18"/>
          <w:lang w:val="en-CA"/>
        </w:rPr>
        <w:t>p</w:t>
      </w:r>
      <w:r w:rsidRPr="00B8000E">
        <w:rPr>
          <w:rFonts w:ascii="Calibri" w:eastAsia="Calibri" w:hAnsi="Calibri" w:cs="Calibri"/>
          <w:b/>
          <w:bCs/>
          <w:spacing w:val="-3"/>
          <w:sz w:val="18"/>
          <w:szCs w:val="18"/>
          <w:lang w:val="en-CA"/>
        </w:rPr>
        <w:t xml:space="preserve">rice </w:t>
      </w:r>
      <w:r w:rsidR="00E75CAC">
        <w:rPr>
          <w:rFonts w:ascii="Calibri" w:eastAsia="Calibri" w:hAnsi="Calibri" w:cs="Calibri"/>
          <w:b/>
          <w:bCs/>
          <w:spacing w:val="-3"/>
          <w:sz w:val="18"/>
          <w:szCs w:val="18"/>
          <w:lang w:val="en-CA"/>
        </w:rPr>
        <w:t>p</w:t>
      </w:r>
      <w:r w:rsidRPr="00B8000E">
        <w:rPr>
          <w:rFonts w:ascii="Calibri" w:eastAsia="Calibri" w:hAnsi="Calibri" w:cs="Calibri"/>
          <w:b/>
          <w:bCs/>
          <w:spacing w:val="-3"/>
          <w:sz w:val="18"/>
          <w:szCs w:val="18"/>
          <w:lang w:val="en-CA"/>
        </w:rPr>
        <w:t xml:space="preserve">roposal must be placed in a separate email/attachment </w:t>
      </w:r>
    </w:p>
    <w:p w14:paraId="3CCA79D9" w14:textId="77777777" w:rsidR="00C358C2" w:rsidRPr="00B8000E" w:rsidRDefault="00C358C2" w:rsidP="00D371E4">
      <w:pPr>
        <w:tabs>
          <w:tab w:val="left" w:pos="-1440"/>
          <w:tab w:val="left" w:pos="426"/>
          <w:tab w:val="left" w:pos="851"/>
        </w:tabs>
        <w:suppressAutoHyphens/>
        <w:spacing w:after="0" w:line="240" w:lineRule="auto"/>
        <w:contextualSpacing/>
        <w:jc w:val="both"/>
        <w:rPr>
          <w:rFonts w:ascii="Calibri" w:eastAsia="Calibri" w:hAnsi="Calibri" w:cs="Calibri"/>
          <w:b/>
          <w:bCs/>
          <w:sz w:val="18"/>
          <w:szCs w:val="18"/>
          <w:lang w:val="en-CA"/>
        </w:rPr>
      </w:pPr>
    </w:p>
    <w:p w14:paraId="088A9AA8" w14:textId="1F9C5691" w:rsidR="00E67C71" w:rsidRPr="00B8000E" w:rsidRDefault="00E67C71" w:rsidP="00D371E4">
      <w:pPr>
        <w:numPr>
          <w:ilvl w:val="2"/>
          <w:numId w:val="0"/>
        </w:numPr>
        <w:tabs>
          <w:tab w:val="left" w:pos="-1440"/>
          <w:tab w:val="left" w:pos="851"/>
        </w:tabs>
        <w:suppressAutoHyphens/>
        <w:spacing w:after="0" w:line="240" w:lineRule="auto"/>
        <w:ind w:left="284" w:hanging="284"/>
        <w:jc w:val="both"/>
        <w:rPr>
          <w:rFonts w:ascii="Calibri" w:eastAsia="Calibri" w:hAnsi="Calibri" w:cs="Calibri"/>
          <w:spacing w:val="-3"/>
          <w:sz w:val="18"/>
          <w:szCs w:val="18"/>
          <w:lang w:val="en-GB" w:eastAsia="en-GB"/>
        </w:rPr>
      </w:pPr>
      <w:r w:rsidRPr="00B8000E">
        <w:rPr>
          <w:rFonts w:ascii="Calibri" w:eastAsia="Calibri" w:hAnsi="Calibri" w:cs="Calibri"/>
          <w:spacing w:val="-3"/>
          <w:sz w:val="18"/>
          <w:szCs w:val="18"/>
          <w:lang w:val="en-GB" w:eastAsia="en-GB"/>
        </w:rPr>
        <w:t>When submitting by email, the email subject line should read:</w:t>
      </w:r>
    </w:p>
    <w:p w14:paraId="359B8B5F" w14:textId="77777777" w:rsidR="00C358C2" w:rsidRPr="00B8000E" w:rsidRDefault="00C358C2" w:rsidP="00D371E4">
      <w:pPr>
        <w:numPr>
          <w:ilvl w:val="2"/>
          <w:numId w:val="0"/>
        </w:numPr>
        <w:tabs>
          <w:tab w:val="left" w:pos="-1440"/>
          <w:tab w:val="left" w:pos="851"/>
        </w:tabs>
        <w:suppressAutoHyphens/>
        <w:spacing w:after="0" w:line="240" w:lineRule="auto"/>
        <w:ind w:left="284" w:hanging="284"/>
        <w:jc w:val="both"/>
        <w:rPr>
          <w:rFonts w:ascii="Calibri" w:eastAsia="Calibri" w:hAnsi="Calibri" w:cs="Calibri"/>
          <w:b/>
          <w:bCs/>
          <w:spacing w:val="-3"/>
          <w:sz w:val="18"/>
          <w:szCs w:val="18"/>
          <w:lang w:val="en-GB" w:eastAsia="en-GB"/>
        </w:rPr>
      </w:pPr>
    </w:p>
    <w:p w14:paraId="485BDF65" w14:textId="779EBF9F" w:rsidR="00E67C71" w:rsidRPr="00B8000E" w:rsidRDefault="00E67C71" w:rsidP="00D371E4">
      <w:pPr>
        <w:numPr>
          <w:ilvl w:val="2"/>
          <w:numId w:val="0"/>
        </w:numPr>
        <w:tabs>
          <w:tab w:val="left" w:pos="-1440"/>
          <w:tab w:val="left" w:pos="851"/>
        </w:tabs>
        <w:suppressAutoHyphens/>
        <w:spacing w:after="0" w:line="240" w:lineRule="auto"/>
        <w:ind w:left="284" w:hanging="284"/>
        <w:jc w:val="both"/>
        <w:rPr>
          <w:rFonts w:ascii="Calibri" w:eastAsia="Calibri" w:hAnsi="Calibri" w:cs="Calibri"/>
          <w:b/>
          <w:bCs/>
          <w:spacing w:val="-3"/>
          <w:sz w:val="18"/>
          <w:szCs w:val="18"/>
          <w:lang w:val="en-GB" w:eastAsia="en-GB"/>
        </w:rPr>
      </w:pPr>
      <w:r w:rsidRPr="00B8000E">
        <w:rPr>
          <w:rFonts w:ascii="Calibri" w:eastAsia="Calibri" w:hAnsi="Calibri" w:cs="Calibri"/>
          <w:b/>
          <w:bCs/>
          <w:spacing w:val="-3"/>
          <w:sz w:val="18"/>
          <w:szCs w:val="18"/>
          <w:lang w:val="en-GB" w:eastAsia="en-GB"/>
        </w:rPr>
        <w:t xml:space="preserve">CFP </w:t>
      </w:r>
      <w:proofErr w:type="gramStart"/>
      <w:r w:rsidRPr="00B8000E">
        <w:rPr>
          <w:rFonts w:ascii="Calibri" w:eastAsia="Calibri" w:hAnsi="Calibri" w:cs="Calibri"/>
          <w:b/>
          <w:bCs/>
          <w:spacing w:val="-3"/>
          <w:sz w:val="18"/>
          <w:szCs w:val="18"/>
          <w:lang w:val="en-GB" w:eastAsia="en-GB"/>
        </w:rPr>
        <w:t xml:space="preserve">No </w:t>
      </w:r>
      <w:r w:rsidR="003F7501">
        <w:rPr>
          <w:rFonts w:ascii="Calibri" w:eastAsia="Calibri" w:hAnsi="Calibri" w:cs="Calibri"/>
          <w:b/>
          <w:bCs/>
          <w:spacing w:val="-3"/>
          <w:sz w:val="18"/>
          <w:szCs w:val="18"/>
          <w:lang w:val="en-GB" w:eastAsia="en-GB"/>
        </w:rPr>
        <w:t>:</w:t>
      </w:r>
      <w:proofErr w:type="gramEnd"/>
      <w:r w:rsidR="003F7501">
        <w:rPr>
          <w:rFonts w:ascii="Calibri" w:eastAsia="Calibri" w:hAnsi="Calibri" w:cs="Calibri"/>
          <w:b/>
          <w:bCs/>
          <w:spacing w:val="-3"/>
          <w:sz w:val="18"/>
          <w:szCs w:val="18"/>
          <w:lang w:val="en-GB" w:eastAsia="en-GB"/>
        </w:rPr>
        <w:t xml:space="preserve"> UNW/AP/IND30/2022/009</w:t>
      </w:r>
      <w:r w:rsidRPr="00B8000E">
        <w:rPr>
          <w:rFonts w:ascii="Calibri" w:eastAsia="Calibri" w:hAnsi="Calibri" w:cs="Calibri"/>
          <w:b/>
          <w:bCs/>
          <w:spacing w:val="-3"/>
          <w:sz w:val="18"/>
          <w:szCs w:val="18"/>
          <w:lang w:val="en-GB" w:eastAsia="en-GB"/>
        </w:rPr>
        <w:t xml:space="preserve"> – (Name of proponent) - Financial proposal</w:t>
      </w:r>
    </w:p>
    <w:p w14:paraId="079600A8" w14:textId="77777777" w:rsidR="00E67C71" w:rsidRPr="00B8000E" w:rsidRDefault="00E67C71" w:rsidP="00D371E4">
      <w:pPr>
        <w:tabs>
          <w:tab w:val="left" w:pos="-1440"/>
          <w:tab w:val="left" w:pos="851"/>
        </w:tabs>
        <w:suppressAutoHyphens/>
        <w:spacing w:after="0" w:line="240" w:lineRule="auto"/>
        <w:ind w:left="284" w:hanging="284"/>
        <w:jc w:val="both"/>
        <w:rPr>
          <w:rFonts w:ascii="Calibri" w:eastAsia="Calibri" w:hAnsi="Calibri" w:cs="Calibri"/>
          <w:spacing w:val="-3"/>
          <w:sz w:val="18"/>
          <w:szCs w:val="18"/>
          <w:lang w:val="en-GB" w:eastAsia="en-GB"/>
        </w:rPr>
      </w:pPr>
    </w:p>
    <w:p w14:paraId="20A3F424" w14:textId="1D105DCA" w:rsidR="00E67C71" w:rsidRPr="00B8000E" w:rsidRDefault="00E67C71" w:rsidP="008C5186">
      <w:pPr>
        <w:numPr>
          <w:ilvl w:val="0"/>
          <w:numId w:val="4"/>
        </w:numPr>
        <w:tabs>
          <w:tab w:val="left" w:pos="-1440"/>
          <w:tab w:val="left" w:pos="851"/>
        </w:tabs>
        <w:suppressAutoHyphens/>
        <w:spacing w:after="0" w:line="240" w:lineRule="auto"/>
        <w:ind w:left="540" w:hanging="540"/>
        <w:jc w:val="both"/>
        <w:rPr>
          <w:rFonts w:ascii="Calibri" w:eastAsia="Calibri" w:hAnsi="Calibri" w:cs="Calibri"/>
          <w:spacing w:val="-3"/>
          <w:sz w:val="18"/>
          <w:szCs w:val="18"/>
          <w:lang w:val="en-GB" w:eastAsia="en-GB"/>
        </w:rPr>
      </w:pPr>
      <w:r w:rsidRPr="00B8000E">
        <w:rPr>
          <w:rFonts w:ascii="Calibri" w:eastAsia="Calibri" w:hAnsi="Calibri" w:cs="Calibri"/>
          <w:spacing w:val="-3"/>
          <w:sz w:val="18"/>
          <w:szCs w:val="18"/>
          <w:lang w:val="en-GB" w:eastAsia="en-GB"/>
        </w:rPr>
        <w:t xml:space="preserve">The completed Financial Proposal Submission Form constitutes </w:t>
      </w:r>
      <w:r w:rsidR="00C771F7">
        <w:rPr>
          <w:rFonts w:ascii="Calibri" w:eastAsia="Calibri" w:hAnsi="Calibri" w:cs="Calibri"/>
          <w:spacing w:val="-3"/>
          <w:sz w:val="18"/>
          <w:szCs w:val="18"/>
          <w:lang w:val="en-GB" w:eastAsia="en-GB"/>
        </w:rPr>
        <w:t>the p</w:t>
      </w:r>
      <w:r w:rsidRPr="00B8000E">
        <w:rPr>
          <w:rFonts w:ascii="Calibri" w:eastAsia="Calibri" w:hAnsi="Calibri" w:cs="Calibri"/>
          <w:spacing w:val="-3"/>
          <w:sz w:val="18"/>
          <w:szCs w:val="18"/>
          <w:lang w:val="en-GB" w:eastAsia="en-GB"/>
        </w:rPr>
        <w:t xml:space="preserve">roponent’s </w:t>
      </w:r>
      <w:r w:rsidR="00C771F7">
        <w:rPr>
          <w:rFonts w:ascii="Calibri" w:eastAsia="Calibri" w:hAnsi="Calibri" w:cs="Calibri"/>
          <w:spacing w:val="-3"/>
          <w:sz w:val="18"/>
          <w:szCs w:val="18"/>
          <w:lang w:val="en-GB" w:eastAsia="en-GB"/>
        </w:rPr>
        <w:t>f</w:t>
      </w:r>
      <w:r w:rsidRPr="00B8000E">
        <w:rPr>
          <w:rFonts w:ascii="Calibri" w:eastAsia="Calibri" w:hAnsi="Calibri" w:cs="Calibri"/>
          <w:spacing w:val="-3"/>
          <w:sz w:val="18"/>
          <w:szCs w:val="18"/>
          <w:lang w:val="en-GB" w:eastAsia="en-GB"/>
        </w:rPr>
        <w:t xml:space="preserve">inancial </w:t>
      </w:r>
      <w:r w:rsidR="00C771F7">
        <w:rPr>
          <w:rFonts w:ascii="Calibri" w:eastAsia="Calibri" w:hAnsi="Calibri" w:cs="Calibri"/>
          <w:spacing w:val="-3"/>
          <w:sz w:val="18"/>
          <w:szCs w:val="18"/>
          <w:lang w:val="en-GB" w:eastAsia="en-GB"/>
        </w:rPr>
        <w:t>p</w:t>
      </w:r>
      <w:r w:rsidRPr="00B8000E">
        <w:rPr>
          <w:rFonts w:ascii="Calibri" w:eastAsia="Calibri" w:hAnsi="Calibri" w:cs="Calibri"/>
          <w:spacing w:val="-3"/>
          <w:sz w:val="18"/>
          <w:szCs w:val="18"/>
          <w:lang w:val="en-GB" w:eastAsia="en-GB"/>
        </w:rPr>
        <w:t xml:space="preserve">roposal and fully responds to </w:t>
      </w:r>
      <w:r w:rsidR="007A25D4">
        <w:rPr>
          <w:rFonts w:ascii="Calibri" w:eastAsia="Calibri" w:hAnsi="Calibri" w:cs="Calibri"/>
          <w:spacing w:val="-3"/>
          <w:sz w:val="18"/>
          <w:szCs w:val="18"/>
          <w:lang w:val="en-GB" w:eastAsia="en-GB"/>
        </w:rPr>
        <w:t>C</w:t>
      </w:r>
      <w:r w:rsidRPr="00B8000E">
        <w:rPr>
          <w:rFonts w:ascii="Calibri" w:eastAsia="Calibri" w:hAnsi="Calibri" w:cs="Calibri"/>
          <w:spacing w:val="-3"/>
          <w:sz w:val="18"/>
          <w:szCs w:val="18"/>
          <w:lang w:val="en-GB" w:eastAsia="en-GB"/>
        </w:rPr>
        <w:t xml:space="preserve">all </w:t>
      </w:r>
      <w:proofErr w:type="gramStart"/>
      <w:r w:rsidR="006A722F">
        <w:rPr>
          <w:rFonts w:ascii="Calibri" w:eastAsia="Calibri" w:hAnsi="Calibri" w:cs="Calibri"/>
          <w:spacing w:val="-3"/>
          <w:sz w:val="18"/>
          <w:szCs w:val="18"/>
          <w:lang w:val="en-GB" w:eastAsia="en-GB"/>
        </w:rPr>
        <w:t>F</w:t>
      </w:r>
      <w:r w:rsidRPr="00B8000E">
        <w:rPr>
          <w:rFonts w:ascii="Calibri" w:eastAsia="Calibri" w:hAnsi="Calibri" w:cs="Calibri"/>
          <w:spacing w:val="-3"/>
          <w:sz w:val="18"/>
          <w:szCs w:val="18"/>
          <w:lang w:val="en-GB" w:eastAsia="en-GB"/>
        </w:rPr>
        <w:t>or</w:t>
      </w:r>
      <w:proofErr w:type="gramEnd"/>
      <w:r w:rsidRPr="00B8000E">
        <w:rPr>
          <w:rFonts w:ascii="Calibri" w:eastAsia="Calibri" w:hAnsi="Calibri" w:cs="Calibri"/>
          <w:spacing w:val="-3"/>
          <w:sz w:val="18"/>
          <w:szCs w:val="18"/>
          <w:lang w:val="en-GB" w:eastAsia="en-GB"/>
        </w:rPr>
        <w:t xml:space="preserve"> Proposal</w:t>
      </w:r>
      <w:r w:rsidR="00B607A2">
        <w:rPr>
          <w:rFonts w:ascii="Calibri" w:eastAsia="Calibri" w:hAnsi="Calibri" w:cs="Calibri"/>
          <w:spacing w:val="-3"/>
          <w:sz w:val="18"/>
          <w:szCs w:val="18"/>
          <w:lang w:val="en-GB" w:eastAsia="en-GB"/>
        </w:rPr>
        <w:t>s</w:t>
      </w:r>
      <w:r w:rsidR="00BC65B5">
        <w:rPr>
          <w:rFonts w:ascii="Calibri" w:eastAsia="Calibri" w:hAnsi="Calibri" w:cs="Calibri"/>
          <w:spacing w:val="-3"/>
          <w:sz w:val="18"/>
          <w:szCs w:val="18"/>
          <w:lang w:val="en-GB" w:eastAsia="en-GB"/>
        </w:rPr>
        <w:t>.</w:t>
      </w:r>
      <w:r w:rsidRPr="00B8000E">
        <w:rPr>
          <w:rFonts w:ascii="Calibri" w:eastAsia="Calibri" w:hAnsi="Calibri" w:cs="Calibri"/>
          <w:spacing w:val="-3"/>
          <w:sz w:val="18"/>
          <w:szCs w:val="18"/>
          <w:lang w:val="en-GB" w:eastAsia="en-GB"/>
        </w:rPr>
        <w:t xml:space="preserve"> I commit my </w:t>
      </w:r>
      <w:r w:rsidR="00E75CAC">
        <w:rPr>
          <w:rFonts w:ascii="Calibri" w:eastAsia="Calibri" w:hAnsi="Calibri" w:cs="Calibri"/>
          <w:spacing w:val="-3"/>
          <w:sz w:val="18"/>
          <w:szCs w:val="18"/>
          <w:lang w:val="en-GB" w:eastAsia="en-GB"/>
        </w:rPr>
        <w:t>p</w:t>
      </w:r>
      <w:r w:rsidRPr="00B8000E">
        <w:rPr>
          <w:rFonts w:ascii="Calibri" w:eastAsia="Calibri" w:hAnsi="Calibri" w:cs="Calibri"/>
          <w:spacing w:val="-3"/>
          <w:sz w:val="18"/>
          <w:szCs w:val="18"/>
          <w:lang w:val="en-GB" w:eastAsia="en-GB"/>
        </w:rPr>
        <w:t>roposal to be bound by this Financial Proposal for carrying out the range of services as specified in the CFP package.</w:t>
      </w:r>
    </w:p>
    <w:p w14:paraId="4CD9CB04" w14:textId="77777777" w:rsidR="00E67C71" w:rsidRPr="00B8000E" w:rsidRDefault="00E67C71" w:rsidP="00D371E4">
      <w:pPr>
        <w:spacing w:after="0" w:line="240" w:lineRule="auto"/>
        <w:jc w:val="both"/>
        <w:rPr>
          <w:rFonts w:ascii="Calibri" w:eastAsia="Times New Roman" w:hAnsi="Calibri" w:cs="Calibri"/>
          <w:sz w:val="18"/>
          <w:szCs w:val="18"/>
        </w:rPr>
      </w:pPr>
      <w:r w:rsidRPr="00B8000E">
        <w:rPr>
          <w:rFonts w:ascii="Calibri" w:eastAsia="Times New Roman" w:hAnsi="Calibri" w:cs="Calibri"/>
          <w:sz w:val="18"/>
          <w:szCs w:val="18"/>
        </w:rPr>
        <w:tab/>
      </w:r>
      <w:r w:rsidRPr="00B8000E">
        <w:rPr>
          <w:rFonts w:ascii="Calibri" w:eastAsia="Times New Roman" w:hAnsi="Calibri" w:cs="Calibri"/>
          <w:sz w:val="18"/>
          <w:szCs w:val="18"/>
        </w:rPr>
        <w:tab/>
      </w:r>
      <w:r w:rsidRPr="00B8000E">
        <w:rPr>
          <w:rFonts w:ascii="Calibri" w:eastAsia="Times New Roman" w:hAnsi="Calibri" w:cs="Calibri"/>
          <w:sz w:val="18"/>
          <w:szCs w:val="18"/>
        </w:rPr>
        <w:tab/>
      </w:r>
    </w:p>
    <w:p w14:paraId="5A4E2C4C" w14:textId="5C034997" w:rsidR="00E67C71" w:rsidRPr="00B8000E" w:rsidRDefault="00E67C71" w:rsidP="00D371E4">
      <w:pPr>
        <w:spacing w:after="0" w:line="240" w:lineRule="auto"/>
        <w:jc w:val="both"/>
        <w:rPr>
          <w:rFonts w:ascii="Calibri" w:eastAsia="Calibri" w:hAnsi="Calibri" w:cs="Calibri"/>
          <w:sz w:val="18"/>
          <w:szCs w:val="18"/>
          <w:lang w:val="en-CA"/>
        </w:rPr>
      </w:pPr>
      <w:r w:rsidRPr="00B8000E">
        <w:rPr>
          <w:rFonts w:ascii="Calibri" w:eastAsia="Calibri" w:hAnsi="Calibri" w:cs="Calibri"/>
          <w:sz w:val="18"/>
          <w:szCs w:val="18"/>
          <w:lang w:val="en-CA"/>
        </w:rPr>
        <w:t>In compliance with this CFP</w:t>
      </w:r>
      <w:r w:rsidR="00634AF8">
        <w:rPr>
          <w:rFonts w:ascii="Calibri" w:eastAsia="Calibri" w:hAnsi="Calibri" w:cs="Calibri"/>
          <w:sz w:val="18"/>
          <w:szCs w:val="18"/>
          <w:lang w:val="en-CA"/>
        </w:rPr>
        <w:t>,</w:t>
      </w:r>
      <w:r w:rsidRPr="00B8000E">
        <w:rPr>
          <w:rFonts w:ascii="Calibri" w:eastAsia="Calibri" w:hAnsi="Calibri" w:cs="Calibri"/>
          <w:sz w:val="18"/>
          <w:szCs w:val="18"/>
          <w:lang w:val="en-CA"/>
        </w:rPr>
        <w:t xml:space="preserve"> the undersigned propose</w:t>
      </w:r>
      <w:r w:rsidR="00634AF8">
        <w:rPr>
          <w:rFonts w:ascii="Calibri" w:eastAsia="Calibri" w:hAnsi="Calibri" w:cs="Calibri"/>
          <w:sz w:val="18"/>
          <w:szCs w:val="18"/>
          <w:lang w:val="en-CA"/>
        </w:rPr>
        <w:t>s</w:t>
      </w:r>
      <w:r w:rsidRPr="00B8000E">
        <w:rPr>
          <w:rFonts w:ascii="Calibri" w:eastAsia="Calibri" w:hAnsi="Calibri" w:cs="Calibri"/>
          <w:sz w:val="18"/>
          <w:szCs w:val="18"/>
          <w:lang w:val="en-CA"/>
        </w:rPr>
        <w:t xml:space="preserve"> to furnish all labour, </w:t>
      </w:r>
      <w:proofErr w:type="gramStart"/>
      <w:r w:rsidRPr="00B8000E">
        <w:rPr>
          <w:rFonts w:ascii="Calibri" w:eastAsia="Calibri" w:hAnsi="Calibri" w:cs="Calibri"/>
          <w:sz w:val="18"/>
          <w:szCs w:val="18"/>
          <w:lang w:val="en-CA"/>
        </w:rPr>
        <w:t>materials</w:t>
      </w:r>
      <w:proofErr w:type="gramEnd"/>
      <w:r w:rsidRPr="00B8000E">
        <w:rPr>
          <w:rFonts w:ascii="Calibri" w:eastAsia="Calibri" w:hAnsi="Calibri" w:cs="Calibri"/>
          <w:sz w:val="18"/>
          <w:szCs w:val="18"/>
          <w:lang w:val="en-CA"/>
        </w:rPr>
        <w:t xml:space="preserve"> and equipment to provide goods and services as stipulated in the CFP.</w:t>
      </w:r>
      <w:r w:rsidR="000F7063" w:rsidRPr="00B8000E">
        <w:rPr>
          <w:rFonts w:ascii="Calibri" w:eastAsia="Calibri" w:hAnsi="Calibri" w:cs="Calibri"/>
          <w:sz w:val="18"/>
          <w:szCs w:val="18"/>
          <w:lang w:val="en-CA"/>
        </w:rPr>
        <w:t xml:space="preserve"> </w:t>
      </w:r>
      <w:r w:rsidRPr="00B8000E">
        <w:rPr>
          <w:rFonts w:ascii="Calibri" w:eastAsia="Calibri" w:hAnsi="Calibri" w:cs="Calibri"/>
          <w:sz w:val="18"/>
          <w:szCs w:val="18"/>
          <w:lang w:val="en-CA"/>
        </w:rPr>
        <w:t xml:space="preserve">This shall be done at the price set in this </w:t>
      </w:r>
      <w:r w:rsidR="00443441">
        <w:rPr>
          <w:rFonts w:ascii="Calibri" w:eastAsia="Calibri" w:hAnsi="Calibri" w:cs="Calibri"/>
          <w:sz w:val="18"/>
          <w:szCs w:val="18"/>
          <w:lang w:val="en-CA"/>
        </w:rPr>
        <w:t>s</w:t>
      </w:r>
      <w:r w:rsidRPr="00B8000E">
        <w:rPr>
          <w:rFonts w:ascii="Calibri" w:eastAsia="Calibri" w:hAnsi="Calibri" w:cs="Calibri"/>
          <w:sz w:val="18"/>
          <w:szCs w:val="18"/>
          <w:lang w:val="en-CA"/>
        </w:rPr>
        <w:t>chedule and in accordance with the terms in this CFP.</w:t>
      </w:r>
    </w:p>
    <w:p w14:paraId="04064345" w14:textId="77777777" w:rsidR="00E67C71" w:rsidRPr="00B8000E" w:rsidRDefault="00E67C71" w:rsidP="00B8000E">
      <w:pPr>
        <w:tabs>
          <w:tab w:val="left" w:pos="-1440"/>
          <w:tab w:val="left" w:pos="720"/>
          <w:tab w:val="left" w:pos="1440"/>
        </w:tabs>
        <w:suppressAutoHyphens/>
        <w:spacing w:after="0" w:line="240" w:lineRule="auto"/>
        <w:jc w:val="both"/>
        <w:rPr>
          <w:rFonts w:ascii="Calibri" w:eastAsia="Calibri" w:hAnsi="Calibri" w:cs="Calibri"/>
          <w:spacing w:val="-3"/>
          <w:sz w:val="18"/>
          <w:szCs w:val="18"/>
          <w:lang w:val="en-CA"/>
        </w:rPr>
      </w:pPr>
    </w:p>
    <w:tbl>
      <w:tblPr>
        <w:tblStyle w:val="TableGrid2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8"/>
        <w:gridCol w:w="517"/>
        <w:gridCol w:w="3925"/>
      </w:tblGrid>
      <w:tr w:rsidR="00E67C71" w:rsidRPr="00B8000E" w14:paraId="7EB4AFEB" w14:textId="77777777" w:rsidTr="0094771F">
        <w:trPr>
          <w:jc w:val="center"/>
        </w:trPr>
        <w:tc>
          <w:tcPr>
            <w:tcW w:w="4198" w:type="dxa"/>
            <w:tcBorders>
              <w:bottom w:val="single" w:sz="4" w:space="0" w:color="auto"/>
            </w:tcBorders>
          </w:tcPr>
          <w:p w14:paraId="7F4F5181" w14:textId="77777777" w:rsidR="00E67C71" w:rsidRPr="00B8000E" w:rsidRDefault="00E67C71" w:rsidP="00B8000E">
            <w:pPr>
              <w:jc w:val="center"/>
              <w:rPr>
                <w:rFonts w:eastAsia="Times New Roman" w:cs="Calibri"/>
                <w:i/>
                <w:spacing w:val="-3"/>
                <w:sz w:val="18"/>
                <w:szCs w:val="18"/>
              </w:rPr>
            </w:pPr>
          </w:p>
        </w:tc>
        <w:tc>
          <w:tcPr>
            <w:tcW w:w="517" w:type="dxa"/>
          </w:tcPr>
          <w:p w14:paraId="20F6BED9" w14:textId="77777777" w:rsidR="00E67C71" w:rsidRPr="00B8000E" w:rsidRDefault="00E67C71" w:rsidP="00B8000E">
            <w:pPr>
              <w:jc w:val="center"/>
              <w:rPr>
                <w:rFonts w:eastAsia="Times New Roman" w:cs="Calibri"/>
                <w:i/>
                <w:spacing w:val="-3"/>
                <w:sz w:val="18"/>
                <w:szCs w:val="18"/>
              </w:rPr>
            </w:pPr>
          </w:p>
        </w:tc>
        <w:tc>
          <w:tcPr>
            <w:tcW w:w="3925" w:type="dxa"/>
            <w:tcBorders>
              <w:bottom w:val="single" w:sz="4" w:space="0" w:color="auto"/>
            </w:tcBorders>
          </w:tcPr>
          <w:p w14:paraId="35043D69" w14:textId="77777777" w:rsidR="00E67C71" w:rsidRPr="00B8000E" w:rsidRDefault="00E67C71" w:rsidP="00B8000E">
            <w:pPr>
              <w:jc w:val="center"/>
              <w:rPr>
                <w:rFonts w:eastAsia="Times New Roman" w:cs="Calibri"/>
                <w:i/>
                <w:spacing w:val="-3"/>
                <w:sz w:val="18"/>
                <w:szCs w:val="18"/>
              </w:rPr>
            </w:pPr>
          </w:p>
        </w:tc>
      </w:tr>
      <w:tr w:rsidR="00E67C71" w:rsidRPr="00B8000E" w14:paraId="023BCF08" w14:textId="77777777" w:rsidTr="0094771F">
        <w:trPr>
          <w:jc w:val="center"/>
        </w:trPr>
        <w:tc>
          <w:tcPr>
            <w:tcW w:w="4198" w:type="dxa"/>
            <w:tcBorders>
              <w:top w:val="single" w:sz="4" w:space="0" w:color="auto"/>
              <w:bottom w:val="single" w:sz="4" w:space="0" w:color="auto"/>
            </w:tcBorders>
          </w:tcPr>
          <w:p w14:paraId="74CDD536" w14:textId="77777777" w:rsidR="00E67C71" w:rsidRPr="00B8000E" w:rsidRDefault="00E67C71" w:rsidP="00B8000E">
            <w:pPr>
              <w:jc w:val="center"/>
              <w:rPr>
                <w:rFonts w:eastAsia="Arial" w:cs="Calibri"/>
                <w:sz w:val="18"/>
                <w:szCs w:val="18"/>
              </w:rPr>
            </w:pPr>
            <w:r w:rsidRPr="00B8000E">
              <w:rPr>
                <w:rFonts w:eastAsia="Arial" w:cs="Calibri"/>
                <w:spacing w:val="-3"/>
                <w:sz w:val="18"/>
                <w:szCs w:val="18"/>
              </w:rPr>
              <w:t>(Signature)</w:t>
            </w:r>
          </w:p>
        </w:tc>
        <w:tc>
          <w:tcPr>
            <w:tcW w:w="517" w:type="dxa"/>
          </w:tcPr>
          <w:p w14:paraId="177968CA" w14:textId="77777777" w:rsidR="00E67C71" w:rsidRPr="00B8000E" w:rsidRDefault="00E67C71" w:rsidP="00B8000E">
            <w:pPr>
              <w:jc w:val="center"/>
              <w:rPr>
                <w:rFonts w:eastAsia="Times New Roman" w:cs="Calibri"/>
                <w:spacing w:val="-3"/>
                <w:sz w:val="18"/>
                <w:szCs w:val="18"/>
              </w:rPr>
            </w:pPr>
          </w:p>
        </w:tc>
        <w:tc>
          <w:tcPr>
            <w:tcW w:w="3925" w:type="dxa"/>
            <w:tcBorders>
              <w:top w:val="single" w:sz="4" w:space="0" w:color="auto"/>
            </w:tcBorders>
          </w:tcPr>
          <w:p w14:paraId="27B5BDB7" w14:textId="77777777" w:rsidR="00E67C71" w:rsidRPr="00B8000E" w:rsidRDefault="00E67C71" w:rsidP="00B8000E">
            <w:pPr>
              <w:jc w:val="center"/>
              <w:rPr>
                <w:rFonts w:eastAsia="Arial" w:cs="Calibri"/>
                <w:sz w:val="18"/>
                <w:szCs w:val="18"/>
              </w:rPr>
            </w:pPr>
            <w:r w:rsidRPr="00B8000E">
              <w:rPr>
                <w:rFonts w:eastAsia="Arial" w:cs="Calibri"/>
                <w:spacing w:val="-3"/>
                <w:sz w:val="18"/>
                <w:szCs w:val="18"/>
              </w:rPr>
              <w:t>(Name)</w:t>
            </w:r>
          </w:p>
        </w:tc>
      </w:tr>
      <w:tr w:rsidR="00E67C71" w:rsidRPr="00B8000E" w14:paraId="2E748EE8" w14:textId="77777777" w:rsidTr="0094771F">
        <w:trPr>
          <w:jc w:val="center"/>
        </w:trPr>
        <w:tc>
          <w:tcPr>
            <w:tcW w:w="4198" w:type="dxa"/>
            <w:tcBorders>
              <w:top w:val="single" w:sz="4" w:space="0" w:color="auto"/>
              <w:bottom w:val="single" w:sz="4" w:space="0" w:color="auto"/>
            </w:tcBorders>
          </w:tcPr>
          <w:p w14:paraId="4B820633" w14:textId="77777777" w:rsidR="00E67C71" w:rsidRPr="00B8000E" w:rsidRDefault="00E67C71" w:rsidP="00B8000E">
            <w:pPr>
              <w:tabs>
                <w:tab w:val="left" w:pos="-1440"/>
              </w:tabs>
              <w:suppressAutoHyphens/>
              <w:jc w:val="center"/>
              <w:rPr>
                <w:rFonts w:eastAsia="Times New Roman" w:cs="Calibri"/>
                <w:spacing w:val="-3"/>
                <w:sz w:val="18"/>
                <w:szCs w:val="18"/>
                <w:lang w:val="en-CA"/>
              </w:rPr>
            </w:pPr>
            <w:r w:rsidRPr="00B8000E">
              <w:rPr>
                <w:rFonts w:eastAsia="Times New Roman" w:cs="Calibri"/>
                <w:spacing w:val="-3"/>
                <w:sz w:val="18"/>
                <w:szCs w:val="18"/>
                <w:lang w:val="en-CA"/>
              </w:rPr>
              <w:t>(Name of proponent</w:t>
            </w:r>
            <w:r w:rsidRPr="00B8000E">
              <w:rPr>
                <w:rFonts w:eastAsia="Times New Roman" w:cs="Calibri"/>
                <w:sz w:val="18"/>
                <w:szCs w:val="18"/>
                <w:lang w:val="en-CA"/>
              </w:rPr>
              <w:t>)</w:t>
            </w:r>
          </w:p>
        </w:tc>
        <w:tc>
          <w:tcPr>
            <w:tcW w:w="517" w:type="dxa"/>
          </w:tcPr>
          <w:p w14:paraId="5634B762" w14:textId="77777777" w:rsidR="00E67C71" w:rsidRPr="00B8000E" w:rsidRDefault="00E67C71" w:rsidP="00B8000E">
            <w:pPr>
              <w:jc w:val="center"/>
              <w:rPr>
                <w:rFonts w:eastAsia="Times New Roman" w:cs="Calibri"/>
                <w:sz w:val="18"/>
                <w:szCs w:val="18"/>
              </w:rPr>
            </w:pPr>
          </w:p>
        </w:tc>
        <w:tc>
          <w:tcPr>
            <w:tcW w:w="3925" w:type="dxa"/>
            <w:tcBorders>
              <w:bottom w:val="single" w:sz="4" w:space="0" w:color="auto"/>
            </w:tcBorders>
          </w:tcPr>
          <w:p w14:paraId="3F6C07D0" w14:textId="77777777" w:rsidR="00E67C71" w:rsidRPr="00B8000E" w:rsidRDefault="00E67C71" w:rsidP="00B8000E">
            <w:pPr>
              <w:jc w:val="center"/>
              <w:rPr>
                <w:rFonts w:eastAsia="Times New Roman" w:cs="Calibri"/>
                <w:sz w:val="18"/>
                <w:szCs w:val="18"/>
              </w:rPr>
            </w:pPr>
          </w:p>
        </w:tc>
      </w:tr>
      <w:tr w:rsidR="00E67C71" w:rsidRPr="00B8000E" w14:paraId="5766D068" w14:textId="77777777" w:rsidTr="0094771F">
        <w:trPr>
          <w:jc w:val="center"/>
        </w:trPr>
        <w:tc>
          <w:tcPr>
            <w:tcW w:w="4198" w:type="dxa"/>
            <w:tcBorders>
              <w:top w:val="single" w:sz="4" w:space="0" w:color="auto"/>
              <w:bottom w:val="single" w:sz="4" w:space="0" w:color="auto"/>
            </w:tcBorders>
          </w:tcPr>
          <w:p w14:paraId="489B13AD" w14:textId="77777777" w:rsidR="00E67C71" w:rsidRPr="00B8000E" w:rsidRDefault="00E67C71" w:rsidP="00B8000E">
            <w:pPr>
              <w:jc w:val="center"/>
              <w:rPr>
                <w:rFonts w:eastAsia="Arial" w:cs="Calibri"/>
                <w:sz w:val="18"/>
                <w:szCs w:val="18"/>
              </w:rPr>
            </w:pPr>
            <w:r w:rsidRPr="00B8000E">
              <w:rPr>
                <w:rFonts w:eastAsia="Arial" w:cs="Calibri"/>
                <w:spacing w:val="-3"/>
                <w:sz w:val="18"/>
                <w:szCs w:val="18"/>
              </w:rPr>
              <w:t xml:space="preserve">(Date) </w:t>
            </w:r>
          </w:p>
        </w:tc>
        <w:tc>
          <w:tcPr>
            <w:tcW w:w="517" w:type="dxa"/>
          </w:tcPr>
          <w:p w14:paraId="004EB2F0" w14:textId="77777777" w:rsidR="00E67C71" w:rsidRPr="00B8000E" w:rsidRDefault="00E67C71" w:rsidP="00B8000E">
            <w:pPr>
              <w:jc w:val="center"/>
              <w:rPr>
                <w:rFonts w:eastAsia="Times New Roman" w:cs="Calibri"/>
                <w:spacing w:val="-3"/>
                <w:sz w:val="18"/>
                <w:szCs w:val="18"/>
              </w:rPr>
            </w:pPr>
          </w:p>
        </w:tc>
        <w:tc>
          <w:tcPr>
            <w:tcW w:w="3925" w:type="dxa"/>
            <w:tcBorders>
              <w:top w:val="single" w:sz="4" w:space="0" w:color="auto"/>
              <w:bottom w:val="single" w:sz="4" w:space="0" w:color="auto"/>
            </w:tcBorders>
          </w:tcPr>
          <w:p w14:paraId="6633418E" w14:textId="77777777" w:rsidR="00E67C71" w:rsidRPr="00B8000E" w:rsidRDefault="00E67C71" w:rsidP="00B8000E">
            <w:pPr>
              <w:jc w:val="center"/>
              <w:rPr>
                <w:rFonts w:eastAsia="Arial" w:cs="Calibri"/>
                <w:sz w:val="18"/>
                <w:szCs w:val="18"/>
              </w:rPr>
            </w:pPr>
            <w:r w:rsidRPr="00B8000E">
              <w:rPr>
                <w:rFonts w:eastAsia="Arial" w:cs="Calibri"/>
                <w:spacing w:val="-3"/>
                <w:sz w:val="18"/>
                <w:szCs w:val="18"/>
              </w:rPr>
              <w:t>(Address)</w:t>
            </w:r>
          </w:p>
        </w:tc>
      </w:tr>
      <w:tr w:rsidR="00E67C71" w:rsidRPr="00B8000E" w14:paraId="3DF9B02D" w14:textId="77777777" w:rsidTr="0094771F">
        <w:trPr>
          <w:trHeight w:val="58"/>
          <w:jc w:val="center"/>
        </w:trPr>
        <w:tc>
          <w:tcPr>
            <w:tcW w:w="4198" w:type="dxa"/>
            <w:tcBorders>
              <w:top w:val="single" w:sz="4" w:space="0" w:color="auto"/>
              <w:bottom w:val="single" w:sz="4" w:space="0" w:color="auto"/>
            </w:tcBorders>
          </w:tcPr>
          <w:p w14:paraId="1E561C9F" w14:textId="77777777" w:rsidR="00E67C71" w:rsidRPr="00B8000E" w:rsidRDefault="00E67C71" w:rsidP="00B8000E">
            <w:pPr>
              <w:jc w:val="center"/>
              <w:rPr>
                <w:rFonts w:eastAsia="Arial" w:cs="Calibri"/>
                <w:sz w:val="18"/>
                <w:szCs w:val="18"/>
              </w:rPr>
            </w:pPr>
            <w:r w:rsidRPr="00B8000E">
              <w:rPr>
                <w:rFonts w:eastAsia="Arial" w:cs="Calibri"/>
                <w:spacing w:val="-3"/>
                <w:sz w:val="18"/>
                <w:szCs w:val="18"/>
              </w:rPr>
              <w:t>(Telephone No.)</w:t>
            </w:r>
          </w:p>
        </w:tc>
        <w:tc>
          <w:tcPr>
            <w:tcW w:w="517" w:type="dxa"/>
          </w:tcPr>
          <w:p w14:paraId="6894B662" w14:textId="77777777" w:rsidR="00E67C71" w:rsidRPr="00B8000E" w:rsidRDefault="00E67C71" w:rsidP="00B8000E">
            <w:pPr>
              <w:jc w:val="center"/>
              <w:rPr>
                <w:rFonts w:eastAsia="Times New Roman" w:cs="Calibri"/>
                <w:spacing w:val="-3"/>
                <w:sz w:val="18"/>
                <w:szCs w:val="18"/>
              </w:rPr>
            </w:pPr>
          </w:p>
        </w:tc>
        <w:tc>
          <w:tcPr>
            <w:tcW w:w="3925" w:type="dxa"/>
            <w:tcBorders>
              <w:top w:val="single" w:sz="4" w:space="0" w:color="auto"/>
            </w:tcBorders>
          </w:tcPr>
          <w:p w14:paraId="2C25B767" w14:textId="77777777" w:rsidR="00E67C71" w:rsidRPr="00B8000E" w:rsidRDefault="00E67C71" w:rsidP="00B8000E">
            <w:pPr>
              <w:jc w:val="center"/>
              <w:rPr>
                <w:rFonts w:eastAsia="Times New Roman" w:cs="Calibri"/>
                <w:sz w:val="18"/>
                <w:szCs w:val="18"/>
              </w:rPr>
            </w:pPr>
          </w:p>
        </w:tc>
      </w:tr>
      <w:tr w:rsidR="00E67C71" w:rsidRPr="00B8000E" w14:paraId="20129FB1" w14:textId="77777777" w:rsidTr="0094771F">
        <w:trPr>
          <w:trHeight w:val="98"/>
          <w:jc w:val="center"/>
        </w:trPr>
        <w:tc>
          <w:tcPr>
            <w:tcW w:w="4198" w:type="dxa"/>
            <w:tcBorders>
              <w:top w:val="single" w:sz="4" w:space="0" w:color="auto"/>
            </w:tcBorders>
          </w:tcPr>
          <w:p w14:paraId="2EE88C4F" w14:textId="77777777" w:rsidR="00E67C71" w:rsidRPr="00B8000E" w:rsidRDefault="00E67C71" w:rsidP="00B8000E">
            <w:pPr>
              <w:jc w:val="center"/>
              <w:rPr>
                <w:rFonts w:eastAsia="Arial" w:cs="Calibri"/>
                <w:sz w:val="18"/>
                <w:szCs w:val="18"/>
              </w:rPr>
            </w:pPr>
            <w:r w:rsidRPr="00B8000E">
              <w:rPr>
                <w:rFonts w:eastAsia="Arial" w:cs="Calibri"/>
                <w:sz w:val="18"/>
                <w:szCs w:val="18"/>
              </w:rPr>
              <w:t>(Email address)</w:t>
            </w:r>
          </w:p>
        </w:tc>
        <w:tc>
          <w:tcPr>
            <w:tcW w:w="517" w:type="dxa"/>
          </w:tcPr>
          <w:p w14:paraId="2A5B8400" w14:textId="77777777" w:rsidR="00E67C71" w:rsidRPr="00B8000E" w:rsidRDefault="00E67C71" w:rsidP="00B8000E">
            <w:pPr>
              <w:jc w:val="center"/>
              <w:rPr>
                <w:rFonts w:eastAsia="Times New Roman" w:cs="Calibri"/>
                <w:sz w:val="18"/>
                <w:szCs w:val="18"/>
              </w:rPr>
            </w:pPr>
          </w:p>
        </w:tc>
        <w:tc>
          <w:tcPr>
            <w:tcW w:w="3925" w:type="dxa"/>
          </w:tcPr>
          <w:p w14:paraId="13E3AA8D" w14:textId="77777777" w:rsidR="00E67C71" w:rsidRPr="00B8000E" w:rsidRDefault="00E67C71" w:rsidP="00B8000E">
            <w:pPr>
              <w:jc w:val="center"/>
              <w:rPr>
                <w:rFonts w:eastAsia="Times New Roman" w:cs="Calibri"/>
                <w:sz w:val="18"/>
                <w:szCs w:val="18"/>
              </w:rPr>
            </w:pPr>
          </w:p>
        </w:tc>
      </w:tr>
    </w:tbl>
    <w:p w14:paraId="13D46549" w14:textId="5AF7134D" w:rsidR="00FA65BE" w:rsidRPr="00B8000E" w:rsidRDefault="00FA65BE" w:rsidP="00B8000E">
      <w:pPr>
        <w:tabs>
          <w:tab w:val="left" w:pos="8055"/>
        </w:tabs>
        <w:spacing w:after="0" w:line="240" w:lineRule="auto"/>
        <w:rPr>
          <w:rFonts w:ascii="Calibri" w:eastAsia="Times New Roman" w:hAnsi="Calibri" w:cs="Calibri"/>
          <w:b/>
          <w:sz w:val="18"/>
          <w:szCs w:val="18"/>
          <w:lang w:val="en-GB" w:eastAsia="en-GB"/>
        </w:rPr>
      </w:pPr>
    </w:p>
    <w:p w14:paraId="53AC4EA2" w14:textId="77777777" w:rsidR="00FA65BE" w:rsidRPr="00B8000E" w:rsidRDefault="00FA65BE" w:rsidP="00B8000E">
      <w:pPr>
        <w:spacing w:after="0" w:line="240" w:lineRule="auto"/>
        <w:rPr>
          <w:rFonts w:ascii="Calibri" w:eastAsia="Times New Roman" w:hAnsi="Calibri" w:cs="Calibri"/>
          <w:b/>
          <w:sz w:val="18"/>
          <w:szCs w:val="18"/>
          <w:lang w:val="en-GB" w:eastAsia="en-GB"/>
        </w:rPr>
      </w:pPr>
      <w:r w:rsidRPr="00B8000E">
        <w:rPr>
          <w:rFonts w:ascii="Calibri" w:eastAsia="Times New Roman" w:hAnsi="Calibri" w:cs="Calibri"/>
          <w:b/>
          <w:sz w:val="18"/>
          <w:szCs w:val="18"/>
          <w:lang w:val="en-GB" w:eastAsia="en-GB"/>
        </w:rPr>
        <w:br w:type="page"/>
      </w:r>
    </w:p>
    <w:p w14:paraId="1BB0714B" w14:textId="77777777" w:rsidR="00EE700F" w:rsidRPr="00B8000E" w:rsidRDefault="00EE700F" w:rsidP="00B8000E">
      <w:pPr>
        <w:tabs>
          <w:tab w:val="left" w:pos="8055"/>
        </w:tabs>
        <w:spacing w:after="0" w:line="240" w:lineRule="auto"/>
        <w:rPr>
          <w:rFonts w:ascii="Calibri" w:eastAsia="Times New Roman" w:hAnsi="Calibri" w:cs="Calibri"/>
          <w:b/>
          <w:sz w:val="18"/>
          <w:szCs w:val="18"/>
          <w:lang w:val="en-GB" w:eastAsia="en-GB"/>
        </w:rPr>
      </w:pPr>
    </w:p>
    <w:p w14:paraId="4AFEDFCE" w14:textId="145178A4" w:rsidR="00E67C71" w:rsidRPr="00B8000E" w:rsidRDefault="00E67C71" w:rsidP="00B8000E">
      <w:pPr>
        <w:tabs>
          <w:tab w:val="center" w:pos="4320"/>
          <w:tab w:val="right" w:pos="8640"/>
        </w:tabs>
        <w:spacing w:after="0" w:line="240" w:lineRule="auto"/>
        <w:jc w:val="center"/>
        <w:rPr>
          <w:rFonts w:ascii="Calibri" w:eastAsia="Times New Roman" w:hAnsi="Calibri" w:cs="Calibri"/>
          <w:b/>
          <w:color w:val="002060"/>
          <w:sz w:val="18"/>
          <w:szCs w:val="18"/>
          <w:lang w:val="en-GB" w:eastAsia="en-GB"/>
        </w:rPr>
      </w:pPr>
      <w:r w:rsidRPr="00B8000E">
        <w:rPr>
          <w:rFonts w:ascii="Calibri" w:eastAsia="Times New Roman" w:hAnsi="Calibri" w:cs="Calibri"/>
          <w:b/>
          <w:color w:val="002060"/>
          <w:sz w:val="18"/>
          <w:szCs w:val="18"/>
          <w:lang w:val="en-GB" w:eastAsia="en-GB"/>
        </w:rPr>
        <w:t xml:space="preserve">Annex </w:t>
      </w:r>
      <w:r w:rsidR="00DC1843" w:rsidRPr="00B8000E">
        <w:rPr>
          <w:rFonts w:ascii="Calibri" w:eastAsia="Times New Roman" w:hAnsi="Calibri" w:cs="Calibri"/>
          <w:b/>
          <w:color w:val="002060"/>
          <w:sz w:val="18"/>
          <w:szCs w:val="18"/>
          <w:lang w:val="en-GB" w:eastAsia="en-GB"/>
        </w:rPr>
        <w:t>A-4</w:t>
      </w:r>
    </w:p>
    <w:p w14:paraId="6BBA2D37" w14:textId="7EEB0128" w:rsidR="00ED6FA0" w:rsidRPr="00571160" w:rsidRDefault="00ED6FA0" w:rsidP="00571160">
      <w:pPr>
        <w:tabs>
          <w:tab w:val="left" w:pos="-1440"/>
          <w:tab w:val="left" w:pos="7200"/>
        </w:tabs>
        <w:suppressAutoHyphens/>
        <w:spacing w:after="0" w:line="240" w:lineRule="auto"/>
        <w:ind w:right="40"/>
        <w:jc w:val="center"/>
        <w:rPr>
          <w:rFonts w:ascii="Calibri" w:eastAsia="Calibri" w:hAnsi="Calibri" w:cs="Calibri"/>
          <w:b/>
          <w:color w:val="002060"/>
          <w:spacing w:val="-3"/>
          <w:sz w:val="18"/>
          <w:szCs w:val="18"/>
          <w:u w:val="single"/>
          <w:lang w:val="en-CA"/>
        </w:rPr>
      </w:pPr>
      <w:r w:rsidRPr="00571160">
        <w:rPr>
          <w:rFonts w:ascii="Calibri" w:eastAsia="Calibri" w:hAnsi="Calibri" w:cs="Calibri"/>
          <w:b/>
          <w:color w:val="002060"/>
          <w:spacing w:val="-3"/>
          <w:sz w:val="18"/>
          <w:szCs w:val="18"/>
          <w:u w:val="single"/>
          <w:lang w:val="en-CA"/>
        </w:rPr>
        <w:t xml:space="preserve">Format of </w:t>
      </w:r>
      <w:r w:rsidR="00FA65BE" w:rsidRPr="00571160">
        <w:rPr>
          <w:rFonts w:ascii="Calibri" w:eastAsia="Calibri" w:hAnsi="Calibri" w:cs="Calibri"/>
          <w:b/>
          <w:color w:val="002060"/>
          <w:spacing w:val="-3"/>
          <w:sz w:val="18"/>
          <w:szCs w:val="18"/>
          <w:u w:val="single"/>
          <w:lang w:val="en-CA"/>
        </w:rPr>
        <w:t>R</w:t>
      </w:r>
      <w:r w:rsidRPr="00571160">
        <w:rPr>
          <w:rFonts w:ascii="Calibri" w:eastAsia="Calibri" w:hAnsi="Calibri" w:cs="Calibri"/>
          <w:b/>
          <w:color w:val="002060"/>
          <w:spacing w:val="-3"/>
          <w:sz w:val="18"/>
          <w:szCs w:val="18"/>
          <w:u w:val="single"/>
          <w:lang w:val="en-CA"/>
        </w:rPr>
        <w:t xml:space="preserve">esume for </w:t>
      </w:r>
      <w:r w:rsidR="00FA65BE" w:rsidRPr="00571160">
        <w:rPr>
          <w:rFonts w:ascii="Calibri" w:eastAsia="Calibri" w:hAnsi="Calibri" w:cs="Calibri"/>
          <w:b/>
          <w:color w:val="002060"/>
          <w:spacing w:val="-3"/>
          <w:sz w:val="18"/>
          <w:szCs w:val="18"/>
          <w:u w:val="single"/>
          <w:lang w:val="en-CA"/>
        </w:rPr>
        <w:t>P</w:t>
      </w:r>
      <w:r w:rsidRPr="00571160">
        <w:rPr>
          <w:rFonts w:ascii="Calibri" w:eastAsia="Calibri" w:hAnsi="Calibri" w:cs="Calibri"/>
          <w:b/>
          <w:color w:val="002060"/>
          <w:spacing w:val="-3"/>
          <w:sz w:val="18"/>
          <w:szCs w:val="18"/>
          <w:u w:val="single"/>
          <w:lang w:val="en-CA"/>
        </w:rPr>
        <w:t xml:space="preserve">roposed </w:t>
      </w:r>
      <w:r w:rsidR="00424679" w:rsidRPr="00571160">
        <w:rPr>
          <w:rFonts w:ascii="Calibri" w:eastAsia="Calibri" w:hAnsi="Calibri" w:cs="Calibri"/>
          <w:b/>
          <w:bCs/>
          <w:color w:val="002060"/>
          <w:spacing w:val="-3"/>
          <w:sz w:val="18"/>
          <w:szCs w:val="18"/>
          <w:u w:val="single"/>
          <w:lang w:val="en-CA"/>
        </w:rPr>
        <w:t>Personnel</w:t>
      </w:r>
    </w:p>
    <w:p w14:paraId="0297AEA9" w14:textId="77777777" w:rsidR="00ED6FA0" w:rsidRPr="00B8000E" w:rsidRDefault="00ED6FA0" w:rsidP="00B8000E">
      <w:pPr>
        <w:tabs>
          <w:tab w:val="center" w:pos="4320"/>
          <w:tab w:val="right" w:pos="8640"/>
        </w:tabs>
        <w:spacing w:after="0" w:line="240" w:lineRule="auto"/>
        <w:jc w:val="center"/>
        <w:rPr>
          <w:rFonts w:ascii="Calibri" w:eastAsia="Times New Roman" w:hAnsi="Calibri" w:cs="Calibri"/>
          <w:b/>
          <w:sz w:val="18"/>
          <w:szCs w:val="18"/>
          <w:lang w:val="en-CA" w:eastAsia="en-GB"/>
        </w:rPr>
      </w:pPr>
    </w:p>
    <w:p w14:paraId="2EDCC08C" w14:textId="77777777" w:rsidR="00E67C71" w:rsidRPr="00B8000E" w:rsidRDefault="00E67C71" w:rsidP="00B8000E">
      <w:pPr>
        <w:tabs>
          <w:tab w:val="center" w:pos="4320"/>
          <w:tab w:val="right" w:pos="8640"/>
        </w:tabs>
        <w:spacing w:after="0" w:line="240" w:lineRule="auto"/>
        <w:rPr>
          <w:rFonts w:ascii="Calibri" w:eastAsia="Times New Roman" w:hAnsi="Calibri" w:cs="Calibri"/>
          <w:b/>
          <w:bCs/>
          <w:iCs/>
          <w:sz w:val="18"/>
          <w:szCs w:val="18"/>
          <w:lang w:val="en-GB" w:eastAsia="en-GB"/>
        </w:rPr>
      </w:pPr>
    </w:p>
    <w:p w14:paraId="03BF9072" w14:textId="052B1427" w:rsidR="00286EF7" w:rsidRPr="00B8000E" w:rsidRDefault="00286EF7" w:rsidP="00B8000E">
      <w:pPr>
        <w:tabs>
          <w:tab w:val="center" w:pos="4320"/>
          <w:tab w:val="right" w:pos="8640"/>
        </w:tabs>
        <w:spacing w:after="0" w:line="240" w:lineRule="auto"/>
        <w:rPr>
          <w:rFonts w:ascii="Calibri" w:eastAsia="Times New Roman" w:hAnsi="Calibri" w:cs="Calibri"/>
          <w:b/>
          <w:sz w:val="18"/>
          <w:szCs w:val="18"/>
          <w:lang w:val="en-GB" w:eastAsia="en-GB"/>
        </w:rPr>
      </w:pPr>
      <w:r w:rsidRPr="00B8000E">
        <w:rPr>
          <w:rFonts w:ascii="Calibri" w:eastAsia="Times New Roman" w:hAnsi="Calibri" w:cs="Calibri"/>
          <w:b/>
          <w:sz w:val="18"/>
          <w:szCs w:val="18"/>
          <w:lang w:val="en-GB" w:eastAsia="en-GB"/>
        </w:rPr>
        <w:t xml:space="preserve">Call </w:t>
      </w:r>
      <w:r w:rsidR="006A722F">
        <w:rPr>
          <w:rFonts w:ascii="Calibri" w:eastAsia="Times New Roman" w:hAnsi="Calibri" w:cs="Calibri"/>
          <w:b/>
          <w:sz w:val="18"/>
          <w:szCs w:val="18"/>
          <w:lang w:val="en-GB" w:eastAsia="en-GB"/>
        </w:rPr>
        <w:t>F</w:t>
      </w:r>
      <w:r w:rsidRPr="00B8000E">
        <w:rPr>
          <w:rFonts w:ascii="Calibri" w:eastAsia="Times New Roman" w:hAnsi="Calibri" w:cs="Calibri"/>
          <w:b/>
          <w:sz w:val="18"/>
          <w:szCs w:val="18"/>
          <w:lang w:val="en-GB" w:eastAsia="en-GB"/>
        </w:rPr>
        <w:t>or Proposals</w:t>
      </w:r>
    </w:p>
    <w:p w14:paraId="36D9EEFB" w14:textId="435BB9AA" w:rsidR="0076322B" w:rsidRPr="00B8000E" w:rsidRDefault="0076322B" w:rsidP="0076322B">
      <w:pPr>
        <w:tabs>
          <w:tab w:val="center" w:pos="4320"/>
          <w:tab w:val="right" w:pos="8640"/>
        </w:tabs>
        <w:spacing w:after="0" w:line="240" w:lineRule="auto"/>
        <w:rPr>
          <w:rFonts w:ascii="Calibri" w:eastAsia="Times New Roman" w:hAnsi="Calibri" w:cs="Calibri"/>
          <w:b/>
          <w:sz w:val="18"/>
          <w:szCs w:val="18"/>
          <w:lang w:val="en-GB" w:eastAsia="en-GB"/>
        </w:rPr>
      </w:pPr>
      <w:r w:rsidRPr="00B8000E">
        <w:rPr>
          <w:rFonts w:ascii="Calibri" w:eastAsia="Times New Roman" w:hAnsi="Calibri" w:cs="Calibri"/>
          <w:b/>
          <w:sz w:val="18"/>
          <w:szCs w:val="18"/>
          <w:lang w:val="en-GB" w:eastAsia="en-GB"/>
        </w:rPr>
        <w:t>Description of Services</w:t>
      </w:r>
      <w:r>
        <w:rPr>
          <w:rFonts w:ascii="Calibri" w:eastAsia="Times New Roman" w:hAnsi="Calibri" w:cs="Calibri"/>
          <w:b/>
          <w:sz w:val="18"/>
          <w:szCs w:val="18"/>
          <w:lang w:val="en-GB" w:eastAsia="en-GB"/>
        </w:rPr>
        <w:t xml:space="preserve">: </w:t>
      </w:r>
      <w:r w:rsidR="003F7501">
        <w:rPr>
          <w:rFonts w:ascii="Calibri" w:eastAsia="Times New Roman" w:hAnsi="Calibri" w:cs="Calibri"/>
          <w:b/>
          <w:sz w:val="18"/>
          <w:szCs w:val="18"/>
          <w:lang w:val="en-GB" w:eastAsia="en-GB"/>
        </w:rPr>
        <w:t>Implementing Partner for</w:t>
      </w:r>
      <w:r w:rsidRPr="002F15F3">
        <w:rPr>
          <w:rFonts w:ascii="Calibri" w:eastAsia="Times New Roman" w:hAnsi="Calibri" w:cs="Calibri"/>
          <w:b/>
          <w:sz w:val="18"/>
          <w:szCs w:val="18"/>
          <w:lang w:val="en-GB" w:eastAsia="en-GB"/>
        </w:rPr>
        <w:t xml:space="preserve"> Programme on women’s access to education and livelihood opportunities</w:t>
      </w:r>
      <w:r w:rsidR="00D84684">
        <w:rPr>
          <w:rFonts w:ascii="Calibri" w:eastAsia="Times New Roman" w:hAnsi="Calibri" w:cs="Calibri"/>
          <w:b/>
          <w:sz w:val="18"/>
          <w:szCs w:val="18"/>
          <w:lang w:val="en-GB" w:eastAsia="en-GB"/>
        </w:rPr>
        <w:t xml:space="preserve"> </w:t>
      </w:r>
      <w:r w:rsidR="00D84684" w:rsidRPr="002F15F3">
        <w:rPr>
          <w:rFonts w:ascii="Calibri" w:eastAsia="Times New Roman" w:hAnsi="Calibri" w:cs="Calibri"/>
          <w:b/>
          <w:sz w:val="18"/>
          <w:szCs w:val="18"/>
          <w:lang w:val="en-GB" w:eastAsia="en-GB"/>
        </w:rPr>
        <w:t>in Maharashtra</w:t>
      </w:r>
    </w:p>
    <w:p w14:paraId="61B1F03E" w14:textId="504025A9" w:rsidR="0076322B" w:rsidRPr="00B8000E" w:rsidRDefault="0076322B" w:rsidP="0076322B">
      <w:pPr>
        <w:tabs>
          <w:tab w:val="center" w:pos="4320"/>
          <w:tab w:val="right" w:pos="8640"/>
        </w:tabs>
        <w:spacing w:after="0" w:line="240" w:lineRule="auto"/>
        <w:rPr>
          <w:rFonts w:ascii="Calibri" w:eastAsia="Times New Roman" w:hAnsi="Calibri" w:cs="Calibri"/>
          <w:b/>
          <w:sz w:val="18"/>
          <w:szCs w:val="18"/>
          <w:lang w:val="en-GB" w:eastAsia="en-GB"/>
        </w:rPr>
      </w:pPr>
      <w:r w:rsidRPr="00B8000E">
        <w:rPr>
          <w:rFonts w:ascii="Calibri" w:eastAsia="Times New Roman" w:hAnsi="Calibri" w:cs="Calibri"/>
          <w:b/>
          <w:sz w:val="18"/>
          <w:szCs w:val="18"/>
          <w:lang w:val="en-GB" w:eastAsia="en-GB"/>
        </w:rPr>
        <w:t xml:space="preserve">CFP No. </w:t>
      </w:r>
      <w:r w:rsidRPr="003F7501">
        <w:rPr>
          <w:rFonts w:ascii="Calibri" w:eastAsia="Times New Roman" w:hAnsi="Calibri" w:cs="Calibri"/>
          <w:b/>
          <w:sz w:val="18"/>
          <w:szCs w:val="18"/>
          <w:lang w:val="en-GB" w:eastAsia="en-GB"/>
        </w:rPr>
        <w:t>UNW-AP-IND-CFP-2022-00</w:t>
      </w:r>
      <w:r w:rsidR="003F7501" w:rsidRPr="003F7501">
        <w:rPr>
          <w:rFonts w:ascii="Calibri" w:eastAsia="Times New Roman" w:hAnsi="Calibri" w:cs="Calibri"/>
          <w:b/>
          <w:sz w:val="18"/>
          <w:szCs w:val="18"/>
          <w:lang w:val="en-GB" w:eastAsia="en-GB"/>
        </w:rPr>
        <w:t>9</w:t>
      </w:r>
    </w:p>
    <w:p w14:paraId="057D4F31" w14:textId="77777777" w:rsidR="00286EF7" w:rsidRPr="00B8000E" w:rsidRDefault="00286EF7" w:rsidP="00B8000E">
      <w:pPr>
        <w:tabs>
          <w:tab w:val="left" w:pos="-1440"/>
          <w:tab w:val="left" w:pos="7200"/>
        </w:tabs>
        <w:suppressAutoHyphens/>
        <w:spacing w:after="0" w:line="240" w:lineRule="auto"/>
        <w:ind w:left="630" w:right="634"/>
        <w:rPr>
          <w:rFonts w:ascii="Calibri" w:eastAsia="Times New Roman" w:hAnsi="Calibri" w:cs="Calibri"/>
          <w:b/>
          <w:color w:val="000000"/>
          <w:spacing w:val="-3"/>
          <w:sz w:val="18"/>
          <w:szCs w:val="18"/>
        </w:rPr>
      </w:pPr>
    </w:p>
    <w:p w14:paraId="3353BB0F" w14:textId="3C37206E" w:rsidR="00286EF7" w:rsidRPr="00B8000E" w:rsidRDefault="00286EF7" w:rsidP="00B8000E">
      <w:pPr>
        <w:tabs>
          <w:tab w:val="left" w:pos="-1440"/>
          <w:tab w:val="left" w:pos="1440"/>
          <w:tab w:val="left" w:pos="7200"/>
        </w:tabs>
        <w:suppressAutoHyphens/>
        <w:spacing w:after="0" w:line="240" w:lineRule="auto"/>
        <w:ind w:right="634"/>
        <w:rPr>
          <w:rFonts w:ascii="Calibri" w:eastAsia="Arial" w:hAnsi="Calibri" w:cs="Calibri"/>
          <w:color w:val="000000"/>
          <w:spacing w:val="-3"/>
          <w:sz w:val="18"/>
          <w:szCs w:val="18"/>
        </w:rPr>
      </w:pPr>
      <w:r w:rsidRPr="00B8000E">
        <w:rPr>
          <w:rFonts w:ascii="Calibri" w:eastAsia="Arial" w:hAnsi="Calibri" w:cs="Calibri"/>
          <w:color w:val="000000"/>
          <w:spacing w:val="-3"/>
          <w:sz w:val="18"/>
          <w:szCs w:val="18"/>
        </w:rPr>
        <w:t xml:space="preserve">Name of </w:t>
      </w:r>
      <w:r w:rsidR="00CD078E">
        <w:rPr>
          <w:rFonts w:ascii="Calibri" w:eastAsia="Arial" w:hAnsi="Calibri" w:cs="Calibri"/>
          <w:color w:val="000000"/>
          <w:spacing w:val="-3"/>
          <w:sz w:val="18"/>
          <w:szCs w:val="18"/>
        </w:rPr>
        <w:t>person</w:t>
      </w:r>
      <w:r w:rsidR="001919A8">
        <w:rPr>
          <w:rFonts w:ascii="Calibri" w:eastAsia="Arial" w:hAnsi="Calibri" w:cs="Calibri"/>
          <w:color w:val="000000"/>
          <w:spacing w:val="-3"/>
          <w:sz w:val="18"/>
          <w:szCs w:val="18"/>
        </w:rPr>
        <w:t>nel</w:t>
      </w:r>
      <w:r w:rsidRPr="00B8000E">
        <w:rPr>
          <w:rFonts w:ascii="Calibri" w:eastAsia="Arial" w:hAnsi="Calibri" w:cs="Calibri"/>
          <w:color w:val="000000"/>
          <w:spacing w:val="-3"/>
          <w:sz w:val="18"/>
          <w:szCs w:val="18"/>
        </w:rPr>
        <w:t xml:space="preserve">: </w:t>
      </w:r>
      <w:r w:rsidRPr="00B8000E">
        <w:rPr>
          <w:rFonts w:ascii="Calibri" w:eastAsia="Arial" w:hAnsi="Calibri" w:cs="Calibri"/>
          <w:color w:val="000000"/>
          <w:spacing w:val="-3"/>
          <w:sz w:val="18"/>
          <w:szCs w:val="18"/>
        </w:rPr>
        <w:tab/>
        <w:t>__________________________________________________________</w:t>
      </w:r>
    </w:p>
    <w:p w14:paraId="2E3BF805" w14:textId="77777777" w:rsidR="00286EF7" w:rsidRPr="00B8000E" w:rsidRDefault="00286EF7" w:rsidP="00B8000E">
      <w:pPr>
        <w:tabs>
          <w:tab w:val="left" w:pos="-1440"/>
          <w:tab w:val="left" w:pos="1440"/>
          <w:tab w:val="left" w:pos="7200"/>
        </w:tabs>
        <w:suppressAutoHyphens/>
        <w:spacing w:after="0" w:line="240" w:lineRule="auto"/>
        <w:ind w:right="634"/>
        <w:rPr>
          <w:rFonts w:ascii="Calibri" w:eastAsia="Arial" w:hAnsi="Calibri" w:cs="Calibri"/>
          <w:b/>
          <w:color w:val="000000"/>
          <w:spacing w:val="-3"/>
          <w:sz w:val="18"/>
          <w:szCs w:val="18"/>
        </w:rPr>
      </w:pPr>
    </w:p>
    <w:p w14:paraId="4DA6B0A5" w14:textId="77777777" w:rsidR="00286EF7" w:rsidRPr="00B8000E" w:rsidRDefault="00286EF7" w:rsidP="00B8000E">
      <w:pPr>
        <w:tabs>
          <w:tab w:val="left" w:pos="-1440"/>
          <w:tab w:val="left" w:pos="1440"/>
          <w:tab w:val="left" w:pos="1890"/>
          <w:tab w:val="left" w:pos="7200"/>
        </w:tabs>
        <w:suppressAutoHyphens/>
        <w:spacing w:after="0" w:line="240" w:lineRule="auto"/>
        <w:ind w:right="634"/>
        <w:rPr>
          <w:rFonts w:ascii="Calibri" w:eastAsia="Arial" w:hAnsi="Calibri" w:cs="Calibri"/>
          <w:color w:val="000000"/>
          <w:spacing w:val="-3"/>
          <w:sz w:val="18"/>
          <w:szCs w:val="18"/>
        </w:rPr>
      </w:pPr>
      <w:r w:rsidRPr="00B8000E">
        <w:rPr>
          <w:rFonts w:ascii="Calibri" w:eastAsia="Arial" w:hAnsi="Calibri" w:cs="Calibri"/>
          <w:color w:val="000000"/>
          <w:spacing w:val="-3"/>
          <w:sz w:val="18"/>
          <w:szCs w:val="18"/>
        </w:rPr>
        <w:t>Title:</w:t>
      </w:r>
      <w:r w:rsidRPr="00B8000E">
        <w:rPr>
          <w:rFonts w:ascii="Calibri" w:eastAsia="Times New Roman" w:hAnsi="Calibri" w:cs="Calibri"/>
          <w:color w:val="000000"/>
          <w:spacing w:val="-3"/>
          <w:sz w:val="18"/>
          <w:szCs w:val="18"/>
        </w:rPr>
        <w:tab/>
      </w:r>
      <w:r w:rsidRPr="00B8000E">
        <w:rPr>
          <w:rFonts w:ascii="Calibri" w:eastAsia="Arial" w:hAnsi="Calibri" w:cs="Calibri"/>
          <w:color w:val="000000"/>
          <w:spacing w:val="-3"/>
          <w:sz w:val="18"/>
          <w:szCs w:val="18"/>
        </w:rPr>
        <w:t>__________________________________________________________</w:t>
      </w:r>
    </w:p>
    <w:p w14:paraId="0ED37D74" w14:textId="77777777" w:rsidR="00286EF7" w:rsidRPr="00B8000E" w:rsidRDefault="00286EF7" w:rsidP="00B8000E">
      <w:pPr>
        <w:tabs>
          <w:tab w:val="left" w:pos="-1440"/>
          <w:tab w:val="left" w:pos="7200"/>
        </w:tabs>
        <w:suppressAutoHyphens/>
        <w:spacing w:after="0" w:line="240" w:lineRule="auto"/>
        <w:ind w:right="634"/>
        <w:rPr>
          <w:rFonts w:ascii="Calibri" w:eastAsia="Times New Roman" w:hAnsi="Calibri" w:cs="Calibri"/>
          <w:color w:val="000000"/>
          <w:spacing w:val="-3"/>
          <w:sz w:val="18"/>
          <w:szCs w:val="18"/>
        </w:rPr>
      </w:pPr>
    </w:p>
    <w:p w14:paraId="62807C4B" w14:textId="1BE5F574" w:rsidR="00286EF7" w:rsidRPr="00B8000E" w:rsidRDefault="00286EF7" w:rsidP="00B8000E">
      <w:pPr>
        <w:tabs>
          <w:tab w:val="left" w:pos="-1440"/>
          <w:tab w:val="left" w:pos="1440"/>
          <w:tab w:val="left" w:pos="4680"/>
          <w:tab w:val="left" w:pos="7200"/>
        </w:tabs>
        <w:suppressAutoHyphens/>
        <w:spacing w:after="0" w:line="240" w:lineRule="auto"/>
        <w:ind w:right="634"/>
        <w:rPr>
          <w:rFonts w:ascii="Calibri" w:eastAsia="Arial" w:hAnsi="Calibri" w:cs="Calibri"/>
          <w:color w:val="000000"/>
          <w:spacing w:val="-3"/>
          <w:sz w:val="18"/>
          <w:szCs w:val="18"/>
        </w:rPr>
      </w:pPr>
      <w:r w:rsidRPr="00B8000E">
        <w:rPr>
          <w:rFonts w:ascii="Calibri" w:eastAsia="Arial" w:hAnsi="Calibri" w:cs="Calibri"/>
          <w:color w:val="000000"/>
          <w:spacing w:val="-3"/>
          <w:sz w:val="18"/>
          <w:szCs w:val="18"/>
        </w:rPr>
        <w:t>Years with CSO:</w:t>
      </w:r>
      <w:r w:rsidRPr="00B8000E">
        <w:rPr>
          <w:rFonts w:ascii="Calibri" w:eastAsia="Arial" w:hAnsi="Calibri" w:cs="Calibri"/>
          <w:color w:val="000000"/>
          <w:spacing w:val="-3"/>
          <w:sz w:val="18"/>
          <w:szCs w:val="18"/>
        </w:rPr>
        <w:tab/>
        <w:t xml:space="preserve"> _____________________</w:t>
      </w:r>
      <w:r w:rsidR="000F7063" w:rsidRPr="00B8000E">
        <w:rPr>
          <w:rFonts w:ascii="Calibri" w:eastAsia="Arial" w:hAnsi="Calibri" w:cs="Calibri"/>
          <w:color w:val="000000"/>
          <w:spacing w:val="-3"/>
          <w:sz w:val="18"/>
          <w:szCs w:val="18"/>
        </w:rPr>
        <w:t xml:space="preserve"> </w:t>
      </w:r>
      <w:r w:rsidRPr="00B8000E">
        <w:rPr>
          <w:rFonts w:ascii="Calibri" w:eastAsia="Arial" w:hAnsi="Calibri" w:cs="Calibri"/>
          <w:color w:val="000000"/>
          <w:spacing w:val="-3"/>
          <w:sz w:val="18"/>
          <w:szCs w:val="18"/>
        </w:rPr>
        <w:t>Nationality:</w:t>
      </w:r>
      <w:r w:rsidRPr="00B8000E">
        <w:rPr>
          <w:rFonts w:ascii="Calibri" w:eastAsia="Arial" w:hAnsi="Calibri" w:cs="Calibri"/>
          <w:color w:val="000000"/>
          <w:spacing w:val="-3"/>
          <w:sz w:val="18"/>
          <w:szCs w:val="18"/>
        </w:rPr>
        <w:tab/>
        <w:t xml:space="preserve"> ____________________</w:t>
      </w:r>
    </w:p>
    <w:p w14:paraId="762D2914" w14:textId="77777777" w:rsidR="00286EF7" w:rsidRPr="00B8000E" w:rsidRDefault="00286EF7" w:rsidP="00B8000E">
      <w:pPr>
        <w:tabs>
          <w:tab w:val="left" w:pos="-1440"/>
          <w:tab w:val="left" w:pos="7200"/>
        </w:tabs>
        <w:suppressAutoHyphens/>
        <w:spacing w:after="0" w:line="240" w:lineRule="auto"/>
        <w:ind w:right="634"/>
        <w:rPr>
          <w:rFonts w:ascii="Calibri" w:eastAsia="Times New Roman" w:hAnsi="Calibri" w:cs="Calibri"/>
          <w:color w:val="000000"/>
          <w:spacing w:val="-3"/>
          <w:sz w:val="18"/>
          <w:szCs w:val="18"/>
        </w:rPr>
      </w:pPr>
    </w:p>
    <w:p w14:paraId="3D8DCA52" w14:textId="77777777" w:rsidR="00286EF7" w:rsidRPr="00B8000E" w:rsidRDefault="00286EF7" w:rsidP="00B8000E">
      <w:pPr>
        <w:tabs>
          <w:tab w:val="left" w:pos="-1440"/>
          <w:tab w:val="left" w:pos="7200"/>
        </w:tabs>
        <w:suppressAutoHyphens/>
        <w:spacing w:after="0" w:line="240" w:lineRule="auto"/>
        <w:ind w:right="634"/>
        <w:rPr>
          <w:rFonts w:ascii="Calibri" w:eastAsia="Times New Roman" w:hAnsi="Calibri" w:cs="Calibri"/>
          <w:color w:val="000000"/>
          <w:spacing w:val="-3"/>
          <w:sz w:val="18"/>
          <w:szCs w:val="18"/>
        </w:rPr>
      </w:pPr>
    </w:p>
    <w:p w14:paraId="0D61852D" w14:textId="77777777" w:rsidR="00134630" w:rsidRDefault="00286EF7" w:rsidP="00B8000E">
      <w:pPr>
        <w:tabs>
          <w:tab w:val="left" w:pos="-1440"/>
          <w:tab w:val="left" w:pos="7200"/>
        </w:tabs>
        <w:suppressAutoHyphens/>
        <w:spacing w:after="0" w:line="240" w:lineRule="auto"/>
        <w:ind w:right="634"/>
        <w:jc w:val="both"/>
        <w:rPr>
          <w:rFonts w:ascii="Calibri" w:eastAsia="Arial" w:hAnsi="Calibri" w:cs="Calibri"/>
          <w:color w:val="000000"/>
          <w:spacing w:val="-3"/>
          <w:sz w:val="18"/>
          <w:szCs w:val="18"/>
        </w:rPr>
      </w:pPr>
      <w:r w:rsidRPr="00B8000E">
        <w:rPr>
          <w:rFonts w:ascii="Calibri" w:eastAsia="Arial" w:hAnsi="Calibri" w:cs="Calibri"/>
          <w:b/>
          <w:color w:val="000000"/>
          <w:spacing w:val="-3"/>
          <w:sz w:val="18"/>
          <w:szCs w:val="18"/>
        </w:rPr>
        <w:t>Education/Qualifications</w:t>
      </w:r>
      <w:r w:rsidRPr="00B8000E">
        <w:rPr>
          <w:rFonts w:ascii="Calibri" w:eastAsia="Arial" w:hAnsi="Calibri" w:cs="Calibri"/>
          <w:color w:val="000000"/>
          <w:spacing w:val="-3"/>
          <w:sz w:val="18"/>
          <w:szCs w:val="18"/>
        </w:rPr>
        <w:t xml:space="preserve">: </w:t>
      </w:r>
    </w:p>
    <w:p w14:paraId="0F4C2FC2" w14:textId="77777777" w:rsidR="00134630" w:rsidRDefault="00134630" w:rsidP="00B8000E">
      <w:pPr>
        <w:tabs>
          <w:tab w:val="left" w:pos="-1440"/>
          <w:tab w:val="left" w:pos="7200"/>
        </w:tabs>
        <w:suppressAutoHyphens/>
        <w:spacing w:after="0" w:line="240" w:lineRule="auto"/>
        <w:ind w:right="634"/>
        <w:jc w:val="both"/>
        <w:rPr>
          <w:rFonts w:ascii="Calibri" w:eastAsia="Arial" w:hAnsi="Calibri" w:cs="Calibri"/>
          <w:color w:val="000000"/>
          <w:spacing w:val="-3"/>
          <w:sz w:val="18"/>
          <w:szCs w:val="18"/>
        </w:rPr>
      </w:pPr>
    </w:p>
    <w:p w14:paraId="03976E8E" w14:textId="49ED4B36" w:rsidR="00286EF7" w:rsidRPr="002C3415" w:rsidRDefault="00286EF7" w:rsidP="00D371E4">
      <w:pPr>
        <w:tabs>
          <w:tab w:val="left" w:pos="-1440"/>
          <w:tab w:val="left" w:pos="7200"/>
        </w:tabs>
        <w:suppressAutoHyphens/>
        <w:spacing w:after="0" w:line="240" w:lineRule="auto"/>
        <w:ind w:right="634"/>
        <w:jc w:val="both"/>
        <w:rPr>
          <w:rFonts w:ascii="Calibri" w:eastAsia="Arial" w:hAnsi="Calibri" w:cs="Calibri"/>
          <w:i/>
          <w:iCs/>
          <w:color w:val="000000"/>
          <w:spacing w:val="-3"/>
          <w:sz w:val="18"/>
          <w:szCs w:val="18"/>
        </w:rPr>
      </w:pPr>
      <w:r w:rsidRPr="002C3415">
        <w:rPr>
          <w:rFonts w:ascii="Calibri" w:eastAsia="Arial" w:hAnsi="Calibri" w:cs="Calibri"/>
          <w:i/>
          <w:iCs/>
          <w:color w:val="000000"/>
          <w:spacing w:val="-3"/>
          <w:sz w:val="18"/>
          <w:szCs w:val="18"/>
        </w:rPr>
        <w:t xml:space="preserve">Summarize college/university and other specialized education of </w:t>
      </w:r>
      <w:r w:rsidR="001919A8">
        <w:rPr>
          <w:rFonts w:ascii="Calibri" w:eastAsia="Arial" w:hAnsi="Calibri" w:cs="Calibri"/>
          <w:i/>
          <w:iCs/>
          <w:color w:val="000000"/>
          <w:spacing w:val="-3"/>
          <w:sz w:val="18"/>
          <w:szCs w:val="18"/>
        </w:rPr>
        <w:t>personnel</w:t>
      </w:r>
      <w:r w:rsidRPr="002C3415">
        <w:rPr>
          <w:rFonts w:ascii="Calibri" w:eastAsia="Arial" w:hAnsi="Calibri" w:cs="Calibri"/>
          <w:i/>
          <w:iCs/>
          <w:color w:val="000000"/>
          <w:spacing w:val="-3"/>
          <w:sz w:val="18"/>
          <w:szCs w:val="18"/>
        </w:rPr>
        <w:t>, giving names of schools, dates attended, and degrees-professional qualifications obtained.</w:t>
      </w:r>
    </w:p>
    <w:p w14:paraId="6378EAFE" w14:textId="77777777" w:rsidR="00286EF7" w:rsidRPr="00B8000E" w:rsidRDefault="00286EF7" w:rsidP="00D371E4">
      <w:pPr>
        <w:tabs>
          <w:tab w:val="left" w:pos="-1440"/>
          <w:tab w:val="left" w:pos="7200"/>
        </w:tabs>
        <w:suppressAutoHyphens/>
        <w:spacing w:after="0" w:line="240" w:lineRule="auto"/>
        <w:ind w:right="634"/>
        <w:jc w:val="both"/>
        <w:rPr>
          <w:rFonts w:ascii="Calibri" w:eastAsia="Times New Roman" w:hAnsi="Calibri" w:cs="Calibri"/>
          <w:color w:val="000000"/>
          <w:spacing w:val="-3"/>
          <w:sz w:val="18"/>
          <w:szCs w:val="18"/>
        </w:rPr>
      </w:pPr>
    </w:p>
    <w:p w14:paraId="30DBEEF6" w14:textId="78D0EC21" w:rsidR="00286EF7" w:rsidRPr="00B8000E" w:rsidRDefault="00286EF7" w:rsidP="00D371E4">
      <w:pPr>
        <w:tabs>
          <w:tab w:val="left" w:pos="-1440"/>
          <w:tab w:val="left" w:pos="7200"/>
        </w:tabs>
        <w:suppressAutoHyphens/>
        <w:spacing w:after="0" w:line="240" w:lineRule="auto"/>
        <w:ind w:right="634"/>
        <w:jc w:val="both"/>
        <w:rPr>
          <w:rFonts w:ascii="Calibri" w:eastAsia="Arial" w:hAnsi="Calibri" w:cs="Calibri"/>
          <w:b/>
          <w:color w:val="000000"/>
          <w:spacing w:val="-3"/>
          <w:sz w:val="18"/>
          <w:szCs w:val="18"/>
        </w:rPr>
      </w:pPr>
      <w:r w:rsidRPr="00B8000E">
        <w:rPr>
          <w:rFonts w:ascii="Calibri" w:eastAsia="Arial" w:hAnsi="Calibri" w:cs="Calibri"/>
          <w:b/>
          <w:color w:val="000000"/>
          <w:spacing w:val="-3"/>
          <w:sz w:val="18"/>
          <w:szCs w:val="18"/>
        </w:rPr>
        <w:t>Employment Record/Experience</w:t>
      </w:r>
      <w:r w:rsidR="00134630">
        <w:rPr>
          <w:rFonts w:ascii="Calibri" w:eastAsia="Arial" w:hAnsi="Calibri" w:cs="Calibri"/>
          <w:b/>
          <w:color w:val="000000"/>
          <w:spacing w:val="-3"/>
          <w:sz w:val="18"/>
          <w:szCs w:val="18"/>
        </w:rPr>
        <w:t>:</w:t>
      </w:r>
    </w:p>
    <w:p w14:paraId="006B214C" w14:textId="77777777" w:rsidR="00286EF7" w:rsidRPr="00B8000E" w:rsidRDefault="00286EF7" w:rsidP="00D371E4">
      <w:pPr>
        <w:tabs>
          <w:tab w:val="left" w:pos="-1440"/>
          <w:tab w:val="left" w:pos="7200"/>
        </w:tabs>
        <w:suppressAutoHyphens/>
        <w:spacing w:after="0" w:line="240" w:lineRule="auto"/>
        <w:ind w:right="634"/>
        <w:jc w:val="both"/>
        <w:rPr>
          <w:rFonts w:ascii="Calibri" w:eastAsia="Times New Roman" w:hAnsi="Calibri" w:cs="Calibri"/>
          <w:color w:val="000000"/>
          <w:spacing w:val="-3"/>
          <w:sz w:val="18"/>
          <w:szCs w:val="18"/>
        </w:rPr>
      </w:pPr>
    </w:p>
    <w:p w14:paraId="43B9980C" w14:textId="118F0642" w:rsidR="004F5B2C" w:rsidRPr="00120669" w:rsidRDefault="00286EF7" w:rsidP="00D371E4">
      <w:pPr>
        <w:tabs>
          <w:tab w:val="left" w:pos="-1440"/>
          <w:tab w:val="left" w:pos="7200"/>
        </w:tabs>
        <w:suppressAutoHyphens/>
        <w:spacing w:after="0" w:line="240" w:lineRule="auto"/>
        <w:ind w:right="634"/>
        <w:jc w:val="both"/>
        <w:rPr>
          <w:rFonts w:ascii="Calibri" w:eastAsia="Arial" w:hAnsi="Calibri" w:cs="Calibri"/>
          <w:i/>
          <w:iCs/>
          <w:color w:val="000000"/>
          <w:spacing w:val="-3"/>
          <w:sz w:val="18"/>
          <w:szCs w:val="18"/>
        </w:rPr>
      </w:pPr>
      <w:r w:rsidRPr="00120669">
        <w:rPr>
          <w:rFonts w:ascii="Calibri" w:eastAsia="Arial" w:hAnsi="Calibri" w:cs="Calibri"/>
          <w:i/>
          <w:iCs/>
          <w:color w:val="000000"/>
          <w:spacing w:val="-3"/>
          <w:sz w:val="18"/>
          <w:szCs w:val="18"/>
        </w:rPr>
        <w:t>Starting with present position, list in reverse order, every employment held</w:t>
      </w:r>
      <w:r w:rsidR="004F5B2C" w:rsidRPr="00120669">
        <w:rPr>
          <w:rFonts w:ascii="Calibri" w:eastAsia="Arial" w:hAnsi="Calibri" w:cs="Calibri"/>
          <w:i/>
          <w:iCs/>
          <w:color w:val="000000"/>
          <w:spacing w:val="-3"/>
          <w:sz w:val="18"/>
          <w:szCs w:val="18"/>
        </w:rPr>
        <w:t>:</w:t>
      </w:r>
      <w:r w:rsidR="000F7063" w:rsidRPr="00120669">
        <w:rPr>
          <w:rFonts w:ascii="Calibri" w:eastAsia="Arial" w:hAnsi="Calibri" w:cs="Calibri"/>
          <w:i/>
          <w:iCs/>
          <w:color w:val="000000"/>
          <w:spacing w:val="-3"/>
          <w:sz w:val="18"/>
          <w:szCs w:val="18"/>
        </w:rPr>
        <w:t xml:space="preserve"> </w:t>
      </w:r>
    </w:p>
    <w:p w14:paraId="37B8A828" w14:textId="6A35C218" w:rsidR="004F5B2C" w:rsidRPr="00EF2865" w:rsidRDefault="00DF4936" w:rsidP="008C5186">
      <w:pPr>
        <w:pStyle w:val="ListParagraph"/>
        <w:numPr>
          <w:ilvl w:val="0"/>
          <w:numId w:val="22"/>
        </w:numPr>
        <w:tabs>
          <w:tab w:val="left" w:pos="-1440"/>
          <w:tab w:val="left" w:pos="7200"/>
        </w:tabs>
        <w:suppressAutoHyphens/>
        <w:spacing w:after="0" w:line="240" w:lineRule="auto"/>
        <w:ind w:left="270" w:right="634" w:hanging="270"/>
        <w:jc w:val="both"/>
        <w:rPr>
          <w:rFonts w:ascii="Calibri" w:eastAsia="Arial" w:hAnsi="Calibri" w:cs="Calibri"/>
          <w:i/>
          <w:iCs/>
          <w:color w:val="000000"/>
          <w:spacing w:val="-3"/>
          <w:sz w:val="18"/>
          <w:szCs w:val="18"/>
        </w:rPr>
      </w:pPr>
      <w:r>
        <w:rPr>
          <w:rFonts w:ascii="Calibri" w:eastAsia="Arial" w:hAnsi="Calibri" w:cs="Calibri"/>
          <w:i/>
          <w:iCs/>
          <w:color w:val="000000"/>
          <w:spacing w:val="-3"/>
          <w:sz w:val="18"/>
          <w:szCs w:val="18"/>
        </w:rPr>
        <w:t>For</w:t>
      </w:r>
      <w:r w:rsidR="00286EF7" w:rsidRPr="00EF2865">
        <w:rPr>
          <w:rFonts w:ascii="Calibri" w:eastAsia="Arial" w:hAnsi="Calibri" w:cs="Calibri"/>
          <w:i/>
          <w:iCs/>
          <w:color w:val="000000"/>
          <w:spacing w:val="-3"/>
          <w:sz w:val="18"/>
          <w:szCs w:val="18"/>
        </w:rPr>
        <w:t xml:space="preserve"> </w:t>
      </w:r>
      <w:r w:rsidR="00286EF7" w:rsidRPr="00EF2865">
        <w:rPr>
          <w:rFonts w:ascii="Calibri" w:eastAsia="Arial" w:hAnsi="Calibri" w:cs="Calibri"/>
          <w:i/>
          <w:iCs/>
          <w:color w:val="000000"/>
          <w:spacing w:val="-3"/>
          <w:sz w:val="18"/>
          <w:szCs w:val="18"/>
          <w:u w:val="single"/>
        </w:rPr>
        <w:t>all</w:t>
      </w:r>
      <w:r w:rsidR="00286EF7" w:rsidRPr="00EF2865">
        <w:rPr>
          <w:rFonts w:ascii="Calibri" w:eastAsia="Arial" w:hAnsi="Calibri" w:cs="Calibri"/>
          <w:i/>
          <w:iCs/>
          <w:color w:val="000000"/>
          <w:spacing w:val="-3"/>
          <w:sz w:val="18"/>
          <w:szCs w:val="18"/>
        </w:rPr>
        <w:t xml:space="preserve"> positions held by </w:t>
      </w:r>
      <w:r w:rsidR="001919A8">
        <w:rPr>
          <w:rFonts w:ascii="Calibri" w:eastAsia="Arial" w:hAnsi="Calibri" w:cs="Calibri"/>
          <w:i/>
          <w:iCs/>
          <w:color w:val="000000"/>
          <w:spacing w:val="-3"/>
          <w:sz w:val="18"/>
          <w:szCs w:val="18"/>
        </w:rPr>
        <w:t>personnel</w:t>
      </w:r>
      <w:r w:rsidR="00286EF7" w:rsidRPr="00EF2865">
        <w:rPr>
          <w:rFonts w:ascii="Calibri" w:eastAsia="Arial" w:hAnsi="Calibri" w:cs="Calibri"/>
          <w:i/>
          <w:iCs/>
          <w:color w:val="000000"/>
          <w:spacing w:val="-3"/>
          <w:sz w:val="18"/>
          <w:szCs w:val="18"/>
        </w:rPr>
        <w:t xml:space="preserve"> since graduation</w:t>
      </w:r>
      <w:r>
        <w:rPr>
          <w:rFonts w:ascii="Calibri" w:eastAsia="Arial" w:hAnsi="Calibri" w:cs="Calibri"/>
          <w:i/>
          <w:iCs/>
          <w:color w:val="000000"/>
          <w:spacing w:val="-3"/>
          <w:sz w:val="18"/>
          <w:szCs w:val="18"/>
        </w:rPr>
        <w:t>:</w:t>
      </w:r>
      <w:r w:rsidR="00727504">
        <w:rPr>
          <w:rFonts w:ascii="Calibri" w:eastAsia="Arial" w:hAnsi="Calibri" w:cs="Calibri"/>
          <w:i/>
          <w:iCs/>
          <w:color w:val="000000"/>
          <w:spacing w:val="-3"/>
          <w:sz w:val="18"/>
          <w:szCs w:val="18"/>
        </w:rPr>
        <w:t xml:space="preserve"> List each position</w:t>
      </w:r>
      <w:r w:rsidR="00FA296B" w:rsidRPr="00EF2865">
        <w:rPr>
          <w:rFonts w:ascii="Calibri" w:eastAsia="Arial" w:hAnsi="Calibri" w:cs="Calibri"/>
          <w:i/>
          <w:iCs/>
          <w:color w:val="000000"/>
          <w:spacing w:val="-3"/>
          <w:sz w:val="18"/>
          <w:szCs w:val="18"/>
        </w:rPr>
        <w:t xml:space="preserve"> and</w:t>
      </w:r>
      <w:r w:rsidR="00286EF7" w:rsidRPr="00EF2865">
        <w:rPr>
          <w:rFonts w:ascii="Calibri" w:eastAsia="Arial" w:hAnsi="Calibri" w:cs="Calibri"/>
          <w:i/>
          <w:iCs/>
          <w:color w:val="000000"/>
          <w:spacing w:val="-3"/>
          <w:sz w:val="18"/>
          <w:szCs w:val="18"/>
        </w:rPr>
        <w:t xml:space="preserve"> </w:t>
      </w:r>
      <w:r w:rsidR="00DE68F0" w:rsidRPr="00EF2865">
        <w:rPr>
          <w:rFonts w:ascii="Calibri" w:eastAsia="Arial" w:hAnsi="Calibri" w:cs="Calibri"/>
          <w:i/>
          <w:iCs/>
          <w:color w:val="000000"/>
          <w:spacing w:val="-3"/>
          <w:sz w:val="18"/>
          <w:szCs w:val="18"/>
        </w:rPr>
        <w:t>provide</w:t>
      </w:r>
      <w:r w:rsidR="00286EF7" w:rsidRPr="00EF2865">
        <w:rPr>
          <w:rFonts w:ascii="Calibri" w:eastAsia="Arial" w:hAnsi="Calibri" w:cs="Calibri"/>
          <w:i/>
          <w:iCs/>
          <w:color w:val="000000"/>
          <w:spacing w:val="-3"/>
          <w:sz w:val="18"/>
          <w:szCs w:val="18"/>
        </w:rPr>
        <w:t xml:space="preserve"> dates, names of employing organization, title of position held and location of employment.</w:t>
      </w:r>
      <w:r w:rsidR="000F7063" w:rsidRPr="00EF2865">
        <w:rPr>
          <w:rFonts w:ascii="Calibri" w:eastAsia="Arial" w:hAnsi="Calibri" w:cs="Calibri"/>
          <w:i/>
          <w:iCs/>
          <w:color w:val="000000"/>
          <w:spacing w:val="-3"/>
          <w:sz w:val="18"/>
          <w:szCs w:val="18"/>
        </w:rPr>
        <w:t xml:space="preserve"> </w:t>
      </w:r>
    </w:p>
    <w:p w14:paraId="28E9107E" w14:textId="6780B3BE" w:rsidR="00286EF7" w:rsidRPr="00EF2865" w:rsidRDefault="00286EF7" w:rsidP="008C5186">
      <w:pPr>
        <w:pStyle w:val="ListParagraph"/>
        <w:numPr>
          <w:ilvl w:val="0"/>
          <w:numId w:val="22"/>
        </w:numPr>
        <w:tabs>
          <w:tab w:val="left" w:pos="-1440"/>
          <w:tab w:val="left" w:pos="7200"/>
        </w:tabs>
        <w:suppressAutoHyphens/>
        <w:spacing w:after="0" w:line="240" w:lineRule="auto"/>
        <w:ind w:left="270" w:right="634" w:hanging="270"/>
        <w:jc w:val="both"/>
        <w:rPr>
          <w:rFonts w:ascii="Calibri" w:eastAsia="Arial" w:hAnsi="Calibri" w:cs="Calibri"/>
          <w:i/>
          <w:iCs/>
          <w:color w:val="000000"/>
          <w:spacing w:val="-3"/>
          <w:sz w:val="18"/>
          <w:szCs w:val="18"/>
        </w:rPr>
      </w:pPr>
      <w:r w:rsidRPr="00EF2865">
        <w:rPr>
          <w:rFonts w:ascii="Calibri" w:eastAsia="Arial" w:hAnsi="Calibri" w:cs="Calibri"/>
          <w:i/>
          <w:iCs/>
          <w:color w:val="000000"/>
          <w:spacing w:val="-3"/>
          <w:sz w:val="18"/>
          <w:szCs w:val="18"/>
        </w:rPr>
        <w:t xml:space="preserve">For experience in </w:t>
      </w:r>
      <w:r w:rsidRPr="00EF2865">
        <w:rPr>
          <w:rFonts w:ascii="Calibri" w:eastAsia="Arial" w:hAnsi="Calibri" w:cs="Calibri"/>
          <w:i/>
          <w:iCs/>
          <w:color w:val="000000"/>
          <w:spacing w:val="-3"/>
          <w:sz w:val="18"/>
          <w:szCs w:val="18"/>
          <w:u w:val="single"/>
        </w:rPr>
        <w:t>last five years</w:t>
      </w:r>
      <w:r w:rsidR="00357738">
        <w:rPr>
          <w:rFonts w:ascii="Calibri" w:eastAsia="Arial" w:hAnsi="Calibri" w:cs="Calibri"/>
          <w:i/>
          <w:iCs/>
          <w:color w:val="000000"/>
          <w:spacing w:val="-3"/>
          <w:sz w:val="18"/>
          <w:szCs w:val="18"/>
        </w:rPr>
        <w:t>:</w:t>
      </w:r>
      <w:r w:rsidRPr="00EF2865">
        <w:rPr>
          <w:rFonts w:ascii="Calibri" w:eastAsia="Arial" w:hAnsi="Calibri" w:cs="Calibri"/>
          <w:i/>
          <w:iCs/>
          <w:color w:val="000000"/>
          <w:spacing w:val="-3"/>
          <w:sz w:val="18"/>
          <w:szCs w:val="18"/>
        </w:rPr>
        <w:t xml:space="preserve"> </w:t>
      </w:r>
      <w:r w:rsidR="00AF1B32">
        <w:rPr>
          <w:rFonts w:ascii="Calibri" w:eastAsia="Arial" w:hAnsi="Calibri" w:cs="Calibri"/>
          <w:i/>
          <w:iCs/>
          <w:color w:val="000000"/>
          <w:spacing w:val="-3"/>
          <w:sz w:val="18"/>
          <w:szCs w:val="18"/>
        </w:rPr>
        <w:t>D</w:t>
      </w:r>
      <w:r w:rsidRPr="00EF2865">
        <w:rPr>
          <w:rFonts w:ascii="Calibri" w:eastAsia="Arial" w:hAnsi="Calibri" w:cs="Calibri"/>
          <w:i/>
          <w:iCs/>
          <w:color w:val="000000"/>
          <w:spacing w:val="-3"/>
          <w:sz w:val="18"/>
          <w:szCs w:val="18"/>
        </w:rPr>
        <w:t>etail the type of activities performed, degree of responsibilities, location of assignments and any other information or professional experience considered pertinent for this assignment.</w:t>
      </w:r>
    </w:p>
    <w:p w14:paraId="102A67E0" w14:textId="77777777" w:rsidR="00286EF7" w:rsidRPr="00B8000E" w:rsidRDefault="00286EF7" w:rsidP="00D371E4">
      <w:pPr>
        <w:tabs>
          <w:tab w:val="left" w:pos="-1440"/>
          <w:tab w:val="left" w:pos="7200"/>
        </w:tabs>
        <w:suppressAutoHyphens/>
        <w:spacing w:after="0" w:line="240" w:lineRule="auto"/>
        <w:ind w:right="634"/>
        <w:jc w:val="both"/>
        <w:rPr>
          <w:rFonts w:ascii="Calibri" w:eastAsia="Times New Roman" w:hAnsi="Calibri" w:cs="Calibri"/>
          <w:color w:val="000000"/>
          <w:spacing w:val="-3"/>
          <w:sz w:val="18"/>
          <w:szCs w:val="18"/>
        </w:rPr>
      </w:pPr>
    </w:p>
    <w:p w14:paraId="45DFC0E6" w14:textId="01FFB936" w:rsidR="00286EF7" w:rsidRPr="00B8000E" w:rsidRDefault="00286EF7" w:rsidP="00D371E4">
      <w:pPr>
        <w:tabs>
          <w:tab w:val="left" w:pos="-1440"/>
          <w:tab w:val="left" w:pos="6300"/>
          <w:tab w:val="left" w:pos="7200"/>
        </w:tabs>
        <w:suppressAutoHyphens/>
        <w:spacing w:after="0" w:line="240" w:lineRule="auto"/>
        <w:ind w:right="634"/>
        <w:jc w:val="both"/>
        <w:rPr>
          <w:rFonts w:ascii="Calibri" w:eastAsia="Arial" w:hAnsi="Calibri" w:cs="Calibri"/>
          <w:b/>
          <w:color w:val="000000"/>
          <w:spacing w:val="-3"/>
          <w:sz w:val="18"/>
          <w:szCs w:val="18"/>
        </w:rPr>
      </w:pPr>
      <w:r w:rsidRPr="00B8000E">
        <w:rPr>
          <w:rFonts w:ascii="Calibri" w:eastAsia="Arial" w:hAnsi="Calibri" w:cs="Calibri"/>
          <w:b/>
          <w:color w:val="000000"/>
          <w:spacing w:val="-3"/>
          <w:sz w:val="18"/>
          <w:szCs w:val="18"/>
        </w:rPr>
        <w:t>References</w:t>
      </w:r>
      <w:r w:rsidR="00134630">
        <w:rPr>
          <w:rFonts w:ascii="Calibri" w:eastAsia="Arial" w:hAnsi="Calibri" w:cs="Calibri"/>
          <w:b/>
          <w:color w:val="000000"/>
          <w:spacing w:val="-3"/>
          <w:sz w:val="18"/>
          <w:szCs w:val="18"/>
        </w:rPr>
        <w:t>:</w:t>
      </w:r>
    </w:p>
    <w:p w14:paraId="33F80272" w14:textId="77777777" w:rsidR="00286EF7" w:rsidRPr="00B8000E" w:rsidRDefault="00286EF7" w:rsidP="00D371E4">
      <w:pPr>
        <w:tabs>
          <w:tab w:val="left" w:pos="-1440"/>
          <w:tab w:val="left" w:pos="6300"/>
          <w:tab w:val="left" w:pos="7200"/>
        </w:tabs>
        <w:suppressAutoHyphens/>
        <w:spacing w:after="0" w:line="240" w:lineRule="auto"/>
        <w:ind w:right="634"/>
        <w:jc w:val="both"/>
        <w:rPr>
          <w:rFonts w:ascii="Calibri" w:eastAsia="Times New Roman" w:hAnsi="Calibri" w:cs="Calibri"/>
          <w:color w:val="000000"/>
          <w:spacing w:val="-3"/>
          <w:sz w:val="18"/>
          <w:szCs w:val="18"/>
        </w:rPr>
      </w:pPr>
    </w:p>
    <w:p w14:paraId="4C82AB20" w14:textId="4D94A62A" w:rsidR="00286EF7" w:rsidRPr="00EF2865" w:rsidRDefault="00286EF7" w:rsidP="00D371E4">
      <w:pPr>
        <w:tabs>
          <w:tab w:val="left" w:pos="-1440"/>
          <w:tab w:val="left" w:pos="6300"/>
          <w:tab w:val="left" w:pos="7200"/>
        </w:tabs>
        <w:suppressAutoHyphens/>
        <w:spacing w:after="0" w:line="240" w:lineRule="auto"/>
        <w:ind w:right="634"/>
        <w:jc w:val="both"/>
        <w:rPr>
          <w:rFonts w:ascii="Calibri" w:eastAsia="Arial" w:hAnsi="Calibri" w:cs="Calibri"/>
          <w:i/>
          <w:iCs/>
          <w:color w:val="000000"/>
          <w:spacing w:val="-3"/>
          <w:sz w:val="18"/>
          <w:szCs w:val="18"/>
        </w:rPr>
      </w:pPr>
      <w:r w:rsidRPr="00EF2865">
        <w:rPr>
          <w:rFonts w:ascii="Calibri" w:eastAsia="Arial" w:hAnsi="Calibri" w:cs="Calibri"/>
          <w:i/>
          <w:iCs/>
          <w:color w:val="000000"/>
          <w:spacing w:val="-3"/>
          <w:sz w:val="18"/>
          <w:szCs w:val="18"/>
        </w:rPr>
        <w:t>Provide names and addresses for two (2) references.</w:t>
      </w:r>
    </w:p>
    <w:p w14:paraId="4230C480" w14:textId="50ECA06E" w:rsidR="00525DC8" w:rsidRPr="00B8000E" w:rsidRDefault="00525DC8" w:rsidP="00B8000E">
      <w:pPr>
        <w:spacing w:after="0" w:line="240" w:lineRule="auto"/>
        <w:rPr>
          <w:rFonts w:ascii="Calibri" w:eastAsia="Times New Roman" w:hAnsi="Calibri" w:cs="Calibri"/>
          <w:b/>
          <w:sz w:val="18"/>
          <w:szCs w:val="18"/>
          <w:lang w:eastAsia="en-GB"/>
        </w:rPr>
      </w:pPr>
      <w:r w:rsidRPr="00B8000E">
        <w:rPr>
          <w:rFonts w:ascii="Calibri" w:eastAsia="Times New Roman" w:hAnsi="Calibri" w:cs="Calibri"/>
          <w:b/>
          <w:sz w:val="18"/>
          <w:szCs w:val="18"/>
          <w:lang w:eastAsia="en-GB"/>
        </w:rPr>
        <w:br w:type="page"/>
      </w:r>
    </w:p>
    <w:p w14:paraId="6D663073" w14:textId="4B62D8C9" w:rsidR="00EE700F" w:rsidRPr="00B8000E" w:rsidRDefault="00525DC8" w:rsidP="00B8000E">
      <w:pPr>
        <w:tabs>
          <w:tab w:val="center" w:pos="4320"/>
          <w:tab w:val="right" w:pos="8640"/>
        </w:tabs>
        <w:spacing w:after="0" w:line="240" w:lineRule="auto"/>
        <w:jc w:val="center"/>
        <w:rPr>
          <w:rFonts w:ascii="Calibri" w:eastAsia="Times New Roman" w:hAnsi="Calibri" w:cs="Calibri"/>
          <w:b/>
          <w:color w:val="002060"/>
          <w:sz w:val="18"/>
          <w:szCs w:val="18"/>
          <w:lang w:val="en-GB" w:eastAsia="en-GB"/>
        </w:rPr>
      </w:pPr>
      <w:r w:rsidRPr="00B8000E">
        <w:rPr>
          <w:rFonts w:ascii="Calibri" w:eastAsia="Times New Roman" w:hAnsi="Calibri" w:cs="Calibri"/>
          <w:b/>
          <w:color w:val="002060"/>
          <w:sz w:val="18"/>
          <w:szCs w:val="18"/>
          <w:lang w:val="en-GB" w:eastAsia="en-GB"/>
        </w:rPr>
        <w:lastRenderedPageBreak/>
        <w:t>A</w:t>
      </w:r>
      <w:r w:rsidR="00EE700F" w:rsidRPr="00B8000E">
        <w:rPr>
          <w:rFonts w:ascii="Calibri" w:eastAsia="Times New Roman" w:hAnsi="Calibri" w:cs="Calibri"/>
          <w:b/>
          <w:color w:val="002060"/>
          <w:sz w:val="18"/>
          <w:szCs w:val="18"/>
          <w:lang w:val="en-GB" w:eastAsia="en-GB"/>
        </w:rPr>
        <w:t xml:space="preserve">nnex </w:t>
      </w:r>
      <w:r w:rsidR="00096FB8" w:rsidRPr="00B8000E">
        <w:rPr>
          <w:rFonts w:ascii="Calibri" w:eastAsia="Times New Roman" w:hAnsi="Calibri" w:cs="Calibri"/>
          <w:b/>
          <w:color w:val="002060"/>
          <w:sz w:val="18"/>
          <w:szCs w:val="18"/>
          <w:lang w:val="en-GB" w:eastAsia="en-GB"/>
        </w:rPr>
        <w:t>A-5</w:t>
      </w:r>
    </w:p>
    <w:p w14:paraId="52BF327B" w14:textId="50C1C9EA" w:rsidR="009370AD" w:rsidRPr="00B8000E" w:rsidRDefault="00B96ED9" w:rsidP="00B8000E">
      <w:pPr>
        <w:spacing w:after="0" w:line="240" w:lineRule="auto"/>
        <w:jc w:val="center"/>
        <w:rPr>
          <w:rFonts w:ascii="Calibri" w:eastAsia="Calibri" w:hAnsi="Calibri" w:cs="Calibri"/>
          <w:b/>
          <w:bCs/>
          <w:color w:val="002060"/>
          <w:sz w:val="18"/>
          <w:szCs w:val="18"/>
          <w:u w:val="single"/>
          <w:lang w:val="en-CA"/>
        </w:rPr>
      </w:pPr>
      <w:r w:rsidRPr="00B8000E">
        <w:rPr>
          <w:rFonts w:ascii="Calibri" w:eastAsia="Calibri" w:hAnsi="Calibri" w:cs="Calibri"/>
          <w:b/>
          <w:bCs/>
          <w:color w:val="002060"/>
          <w:sz w:val="18"/>
          <w:szCs w:val="18"/>
          <w:u w:val="single"/>
          <w:lang w:val="en-CA"/>
        </w:rPr>
        <w:t xml:space="preserve">Capacity Assessment </w:t>
      </w:r>
      <w:r w:rsidR="008F4871" w:rsidRPr="00B8000E">
        <w:rPr>
          <w:rFonts w:ascii="Calibri" w:eastAsia="Calibri" w:hAnsi="Calibri" w:cs="Calibri"/>
          <w:b/>
          <w:bCs/>
          <w:color w:val="002060"/>
          <w:sz w:val="18"/>
          <w:szCs w:val="18"/>
          <w:u w:val="single"/>
          <w:lang w:val="en-CA"/>
        </w:rPr>
        <w:t>M</w:t>
      </w:r>
      <w:r w:rsidRPr="00B8000E">
        <w:rPr>
          <w:rFonts w:ascii="Calibri" w:eastAsia="Calibri" w:hAnsi="Calibri" w:cs="Calibri"/>
          <w:b/>
          <w:bCs/>
          <w:color w:val="002060"/>
          <w:sz w:val="18"/>
          <w:szCs w:val="18"/>
          <w:u w:val="single"/>
          <w:lang w:val="en-CA"/>
        </w:rPr>
        <w:t xml:space="preserve">inimum Documents </w:t>
      </w:r>
    </w:p>
    <w:p w14:paraId="48DDDE88" w14:textId="2970BB2B" w:rsidR="00B96ED9" w:rsidRPr="00507FFD" w:rsidRDefault="00A82B34" w:rsidP="00B8000E">
      <w:pPr>
        <w:spacing w:after="0" w:line="240" w:lineRule="auto"/>
        <w:jc w:val="center"/>
        <w:rPr>
          <w:rFonts w:ascii="Calibri" w:eastAsia="Calibri" w:hAnsi="Calibri" w:cs="Calibri"/>
          <w:b/>
          <w:color w:val="002060"/>
          <w:sz w:val="18"/>
          <w:szCs w:val="18"/>
          <w:lang w:val="en-CA"/>
        </w:rPr>
      </w:pPr>
      <w:r w:rsidRPr="00507FFD">
        <w:rPr>
          <w:rFonts w:ascii="Calibri" w:eastAsia="Calibri" w:hAnsi="Calibri" w:cs="Calibri"/>
          <w:b/>
          <w:bCs/>
          <w:color w:val="002060"/>
          <w:sz w:val="18"/>
          <w:szCs w:val="18"/>
          <w:lang w:val="en-CA"/>
        </w:rPr>
        <w:t>[</w:t>
      </w:r>
      <w:r w:rsidR="00AD1824" w:rsidRPr="00507FFD">
        <w:rPr>
          <w:rFonts w:ascii="Calibri" w:eastAsia="Calibri" w:hAnsi="Calibri" w:cs="Calibri"/>
          <w:b/>
          <w:color w:val="002060"/>
          <w:sz w:val="18"/>
          <w:szCs w:val="18"/>
          <w:lang w:val="en-CA"/>
        </w:rPr>
        <w:t>To</w:t>
      </w:r>
      <w:r w:rsidR="00B96ED9" w:rsidRPr="00507FFD">
        <w:rPr>
          <w:rFonts w:ascii="Calibri" w:eastAsia="Calibri" w:hAnsi="Calibri" w:cs="Calibri"/>
          <w:b/>
          <w:color w:val="002060"/>
          <w:sz w:val="18"/>
          <w:szCs w:val="18"/>
          <w:lang w:val="en-CA"/>
        </w:rPr>
        <w:t xml:space="preserve"> be submitted by </w:t>
      </w:r>
      <w:r w:rsidR="00537456" w:rsidRPr="00507FFD">
        <w:rPr>
          <w:rFonts w:ascii="Calibri" w:eastAsia="Calibri" w:hAnsi="Calibri" w:cs="Calibri"/>
          <w:b/>
          <w:color w:val="002060"/>
          <w:sz w:val="18"/>
          <w:szCs w:val="18"/>
          <w:lang w:val="en-CA"/>
        </w:rPr>
        <w:t>proponents</w:t>
      </w:r>
      <w:r w:rsidR="00380696" w:rsidRPr="00507FFD">
        <w:rPr>
          <w:rFonts w:ascii="Calibri" w:eastAsia="Calibri" w:hAnsi="Calibri" w:cs="Calibri"/>
          <w:b/>
          <w:color w:val="002060"/>
          <w:sz w:val="18"/>
          <w:szCs w:val="18"/>
          <w:lang w:val="en-CA"/>
        </w:rPr>
        <w:t xml:space="preserve"> and assessed by the reviewer</w:t>
      </w:r>
      <w:r w:rsidRPr="00507FFD">
        <w:rPr>
          <w:rFonts w:ascii="Calibri" w:eastAsia="Calibri" w:hAnsi="Calibri" w:cs="Calibri"/>
          <w:b/>
          <w:bCs/>
          <w:color w:val="002060"/>
          <w:sz w:val="18"/>
          <w:szCs w:val="18"/>
          <w:lang w:val="en-CA"/>
        </w:rPr>
        <w:t>]</w:t>
      </w:r>
    </w:p>
    <w:p w14:paraId="08D1AA06" w14:textId="77777777" w:rsidR="008F4871" w:rsidRPr="00B8000E" w:rsidRDefault="008F4871" w:rsidP="00B8000E">
      <w:pPr>
        <w:spacing w:after="0" w:line="240" w:lineRule="auto"/>
        <w:jc w:val="center"/>
        <w:rPr>
          <w:rFonts w:ascii="Calibri" w:eastAsia="Calibri" w:hAnsi="Calibri" w:cs="Calibri"/>
          <w:b/>
          <w:bCs/>
          <w:sz w:val="18"/>
          <w:szCs w:val="18"/>
          <w:u w:val="single"/>
          <w:lang w:val="en-CA"/>
        </w:rPr>
      </w:pPr>
    </w:p>
    <w:p w14:paraId="15EC8CC4" w14:textId="4F7C6C4B" w:rsidR="00EE700F" w:rsidRPr="00B8000E" w:rsidRDefault="00EE700F" w:rsidP="00B8000E">
      <w:pPr>
        <w:tabs>
          <w:tab w:val="center" w:pos="4320"/>
          <w:tab w:val="right" w:pos="8640"/>
        </w:tabs>
        <w:spacing w:after="0" w:line="240" w:lineRule="auto"/>
        <w:rPr>
          <w:rFonts w:ascii="Calibri" w:eastAsia="Times New Roman" w:hAnsi="Calibri" w:cs="Calibri"/>
          <w:b/>
          <w:sz w:val="18"/>
          <w:szCs w:val="18"/>
          <w:lang w:val="en-GB" w:eastAsia="en-GB"/>
        </w:rPr>
      </w:pPr>
      <w:r w:rsidRPr="00B8000E">
        <w:rPr>
          <w:rFonts w:ascii="Calibri" w:eastAsia="Times New Roman" w:hAnsi="Calibri" w:cs="Calibri"/>
          <w:b/>
          <w:sz w:val="18"/>
          <w:szCs w:val="18"/>
          <w:lang w:val="en-GB" w:eastAsia="en-GB"/>
        </w:rPr>
        <w:t xml:space="preserve">Call </w:t>
      </w:r>
      <w:r w:rsidR="006A722F">
        <w:rPr>
          <w:rFonts w:ascii="Calibri" w:eastAsia="Times New Roman" w:hAnsi="Calibri" w:cs="Calibri"/>
          <w:b/>
          <w:sz w:val="18"/>
          <w:szCs w:val="18"/>
          <w:lang w:val="en-GB" w:eastAsia="en-GB"/>
        </w:rPr>
        <w:t>F</w:t>
      </w:r>
      <w:r w:rsidRPr="00B8000E">
        <w:rPr>
          <w:rFonts w:ascii="Calibri" w:eastAsia="Times New Roman" w:hAnsi="Calibri" w:cs="Calibri"/>
          <w:b/>
          <w:sz w:val="18"/>
          <w:szCs w:val="18"/>
          <w:lang w:val="en-GB" w:eastAsia="en-GB"/>
        </w:rPr>
        <w:t xml:space="preserve">or </w:t>
      </w:r>
      <w:r w:rsidR="008F4871" w:rsidRPr="00B8000E">
        <w:rPr>
          <w:rFonts w:ascii="Calibri" w:eastAsia="Times New Roman" w:hAnsi="Calibri" w:cs="Calibri"/>
          <w:b/>
          <w:sz w:val="18"/>
          <w:szCs w:val="18"/>
          <w:lang w:val="en-GB" w:eastAsia="en-GB"/>
        </w:rPr>
        <w:t>P</w:t>
      </w:r>
      <w:r w:rsidRPr="00B8000E">
        <w:rPr>
          <w:rFonts w:ascii="Calibri" w:eastAsia="Times New Roman" w:hAnsi="Calibri" w:cs="Calibri"/>
          <w:b/>
          <w:sz w:val="18"/>
          <w:szCs w:val="18"/>
          <w:lang w:val="en-GB" w:eastAsia="en-GB"/>
        </w:rPr>
        <w:t>roposal</w:t>
      </w:r>
      <w:r w:rsidR="00B607A2">
        <w:rPr>
          <w:rFonts w:ascii="Calibri" w:eastAsia="Times New Roman" w:hAnsi="Calibri" w:cs="Calibri"/>
          <w:b/>
          <w:sz w:val="18"/>
          <w:szCs w:val="18"/>
          <w:lang w:val="en-GB" w:eastAsia="en-GB"/>
        </w:rPr>
        <w:t>s</w:t>
      </w:r>
    </w:p>
    <w:p w14:paraId="49B87E77" w14:textId="7DAFBC57" w:rsidR="0076322B" w:rsidRPr="00B8000E" w:rsidRDefault="0076322B" w:rsidP="0076322B">
      <w:pPr>
        <w:tabs>
          <w:tab w:val="center" w:pos="4320"/>
          <w:tab w:val="right" w:pos="8640"/>
        </w:tabs>
        <w:spacing w:after="0" w:line="240" w:lineRule="auto"/>
        <w:rPr>
          <w:rFonts w:ascii="Calibri" w:eastAsia="Times New Roman" w:hAnsi="Calibri" w:cs="Calibri"/>
          <w:b/>
          <w:sz w:val="18"/>
          <w:szCs w:val="18"/>
          <w:lang w:val="en-GB" w:eastAsia="en-GB"/>
        </w:rPr>
      </w:pPr>
      <w:r w:rsidRPr="00B8000E">
        <w:rPr>
          <w:rFonts w:ascii="Calibri" w:eastAsia="Times New Roman" w:hAnsi="Calibri" w:cs="Calibri"/>
          <w:b/>
          <w:sz w:val="18"/>
          <w:szCs w:val="18"/>
          <w:lang w:val="en-GB" w:eastAsia="en-GB"/>
        </w:rPr>
        <w:t>Description of Services</w:t>
      </w:r>
      <w:r>
        <w:rPr>
          <w:rFonts w:ascii="Calibri" w:eastAsia="Times New Roman" w:hAnsi="Calibri" w:cs="Calibri"/>
          <w:b/>
          <w:sz w:val="18"/>
          <w:szCs w:val="18"/>
          <w:lang w:val="en-GB" w:eastAsia="en-GB"/>
        </w:rPr>
        <w:t xml:space="preserve">: </w:t>
      </w:r>
      <w:r w:rsidR="003F7501">
        <w:rPr>
          <w:rFonts w:ascii="Calibri" w:eastAsia="Times New Roman" w:hAnsi="Calibri" w:cs="Calibri"/>
          <w:b/>
          <w:sz w:val="18"/>
          <w:szCs w:val="18"/>
          <w:lang w:val="en-GB" w:eastAsia="en-GB"/>
        </w:rPr>
        <w:t>Implementing Partner for</w:t>
      </w:r>
      <w:r w:rsidRPr="002F15F3">
        <w:rPr>
          <w:rFonts w:ascii="Calibri" w:eastAsia="Times New Roman" w:hAnsi="Calibri" w:cs="Calibri"/>
          <w:b/>
          <w:sz w:val="18"/>
          <w:szCs w:val="18"/>
          <w:lang w:val="en-GB" w:eastAsia="en-GB"/>
        </w:rPr>
        <w:t xml:space="preserve"> Programme on women’s access to education and livelihood opportunities</w:t>
      </w:r>
      <w:r w:rsidR="00D84684">
        <w:rPr>
          <w:rFonts w:ascii="Calibri" w:eastAsia="Times New Roman" w:hAnsi="Calibri" w:cs="Calibri"/>
          <w:b/>
          <w:sz w:val="18"/>
          <w:szCs w:val="18"/>
          <w:lang w:val="en-GB" w:eastAsia="en-GB"/>
        </w:rPr>
        <w:t xml:space="preserve"> </w:t>
      </w:r>
      <w:r w:rsidR="00D84684" w:rsidRPr="002F15F3">
        <w:rPr>
          <w:rFonts w:ascii="Calibri" w:eastAsia="Times New Roman" w:hAnsi="Calibri" w:cs="Calibri"/>
          <w:b/>
          <w:sz w:val="18"/>
          <w:szCs w:val="18"/>
          <w:lang w:val="en-GB" w:eastAsia="en-GB"/>
        </w:rPr>
        <w:t>in Maharashtra</w:t>
      </w:r>
    </w:p>
    <w:p w14:paraId="45D880E8" w14:textId="08DF76B5" w:rsidR="0076322B" w:rsidRPr="00B8000E" w:rsidRDefault="0076322B" w:rsidP="0076322B">
      <w:pPr>
        <w:tabs>
          <w:tab w:val="center" w:pos="4320"/>
          <w:tab w:val="right" w:pos="8640"/>
        </w:tabs>
        <w:spacing w:after="0" w:line="240" w:lineRule="auto"/>
        <w:rPr>
          <w:rFonts w:ascii="Calibri" w:eastAsia="Times New Roman" w:hAnsi="Calibri" w:cs="Calibri"/>
          <w:b/>
          <w:sz w:val="18"/>
          <w:szCs w:val="18"/>
          <w:lang w:val="en-GB" w:eastAsia="en-GB"/>
        </w:rPr>
      </w:pPr>
      <w:r w:rsidRPr="00B8000E">
        <w:rPr>
          <w:rFonts w:ascii="Calibri" w:eastAsia="Times New Roman" w:hAnsi="Calibri" w:cs="Calibri"/>
          <w:b/>
          <w:sz w:val="18"/>
          <w:szCs w:val="18"/>
          <w:lang w:val="en-GB" w:eastAsia="en-GB"/>
        </w:rPr>
        <w:t xml:space="preserve">CFP No. </w:t>
      </w:r>
      <w:r w:rsidRPr="003F7501">
        <w:rPr>
          <w:rFonts w:ascii="Calibri" w:eastAsia="Times New Roman" w:hAnsi="Calibri" w:cs="Calibri"/>
          <w:b/>
          <w:sz w:val="18"/>
          <w:szCs w:val="18"/>
          <w:lang w:val="en-GB" w:eastAsia="en-GB"/>
        </w:rPr>
        <w:t>UNW-AP-IND-CFP-2022-00</w:t>
      </w:r>
      <w:r w:rsidR="003F7501" w:rsidRPr="003F7501">
        <w:rPr>
          <w:rFonts w:ascii="Calibri" w:eastAsia="Times New Roman" w:hAnsi="Calibri" w:cs="Calibri"/>
          <w:b/>
          <w:sz w:val="18"/>
          <w:szCs w:val="18"/>
          <w:lang w:val="en-GB" w:eastAsia="en-GB"/>
        </w:rPr>
        <w:t>9</w:t>
      </w:r>
    </w:p>
    <w:p w14:paraId="36CD709D" w14:textId="71970570" w:rsidR="00EE700F" w:rsidRPr="00B8000E" w:rsidRDefault="00EE700F" w:rsidP="00B8000E">
      <w:pPr>
        <w:spacing w:after="0" w:line="240" w:lineRule="auto"/>
        <w:rPr>
          <w:rFonts w:ascii="Calibri" w:eastAsia="Times New Roman" w:hAnsi="Calibri" w:cs="Calibri"/>
          <w:b/>
          <w:sz w:val="18"/>
          <w:szCs w:val="18"/>
          <w:lang w:val="en-GB" w:eastAsia="en-GB"/>
        </w:rPr>
      </w:pPr>
    </w:p>
    <w:p w14:paraId="6FB0459D" w14:textId="77777777" w:rsidR="006D6F93" w:rsidRPr="00B8000E" w:rsidRDefault="006D6F93" w:rsidP="00B8000E">
      <w:pPr>
        <w:spacing w:after="0" w:line="240" w:lineRule="auto"/>
        <w:rPr>
          <w:rFonts w:ascii="Calibri" w:eastAsia="Calibri" w:hAnsi="Calibri" w:cs="Calibri"/>
          <w:b/>
          <w:bCs/>
          <w:color w:val="002060"/>
          <w:sz w:val="18"/>
          <w:szCs w:val="18"/>
          <w:lang w:val="en-CA"/>
        </w:rPr>
      </w:pPr>
    </w:p>
    <w:tbl>
      <w:tblPr>
        <w:tblStyle w:val="TableGrid3"/>
        <w:tblW w:w="8926" w:type="dxa"/>
        <w:jc w:val="center"/>
        <w:tblLook w:val="04A0" w:firstRow="1" w:lastRow="0" w:firstColumn="1" w:lastColumn="0" w:noHBand="0" w:noVBand="1"/>
      </w:tblPr>
      <w:tblGrid>
        <w:gridCol w:w="6799"/>
        <w:gridCol w:w="2127"/>
      </w:tblGrid>
      <w:tr w:rsidR="00EE700F" w:rsidRPr="00B8000E" w14:paraId="1BC3374A" w14:textId="77777777" w:rsidTr="003F7501">
        <w:trPr>
          <w:jc w:val="center"/>
        </w:trPr>
        <w:tc>
          <w:tcPr>
            <w:tcW w:w="6799" w:type="dxa"/>
          </w:tcPr>
          <w:p w14:paraId="0265FD52" w14:textId="77777777" w:rsidR="00EE700F" w:rsidRPr="00B8000E" w:rsidRDefault="00EE700F" w:rsidP="00B8000E">
            <w:pPr>
              <w:contextualSpacing/>
              <w:rPr>
                <w:rFonts w:cs="Calibri"/>
                <w:b/>
                <w:bCs/>
                <w:sz w:val="18"/>
                <w:szCs w:val="18"/>
              </w:rPr>
            </w:pPr>
            <w:r w:rsidRPr="00B8000E">
              <w:rPr>
                <w:rFonts w:cs="Calibri"/>
                <w:b/>
                <w:bCs/>
                <w:sz w:val="18"/>
                <w:szCs w:val="18"/>
              </w:rPr>
              <w:t>Document</w:t>
            </w:r>
          </w:p>
        </w:tc>
        <w:tc>
          <w:tcPr>
            <w:tcW w:w="2127" w:type="dxa"/>
          </w:tcPr>
          <w:p w14:paraId="1DB3F4CE" w14:textId="77777777" w:rsidR="00EE700F" w:rsidRPr="00B8000E" w:rsidRDefault="00EE700F" w:rsidP="00B8000E">
            <w:pPr>
              <w:contextualSpacing/>
              <w:jc w:val="center"/>
              <w:rPr>
                <w:rFonts w:cs="Calibri"/>
                <w:b/>
                <w:bCs/>
                <w:sz w:val="18"/>
                <w:szCs w:val="18"/>
              </w:rPr>
            </w:pPr>
            <w:r w:rsidRPr="00B8000E">
              <w:rPr>
                <w:rFonts w:cs="Calibri"/>
                <w:b/>
                <w:bCs/>
                <w:sz w:val="18"/>
                <w:szCs w:val="18"/>
              </w:rPr>
              <w:t>Mandatory / Optional</w:t>
            </w:r>
          </w:p>
        </w:tc>
      </w:tr>
      <w:tr w:rsidR="008F4871" w:rsidRPr="00B8000E" w14:paraId="1880881A" w14:textId="77777777" w:rsidTr="003F7501">
        <w:trPr>
          <w:jc w:val="center"/>
        </w:trPr>
        <w:tc>
          <w:tcPr>
            <w:tcW w:w="8926" w:type="dxa"/>
            <w:gridSpan w:val="2"/>
          </w:tcPr>
          <w:p w14:paraId="416345FB" w14:textId="78138A2E" w:rsidR="008F4871" w:rsidRPr="00B8000E" w:rsidRDefault="008F4871" w:rsidP="00B8000E">
            <w:pPr>
              <w:contextualSpacing/>
              <w:jc w:val="center"/>
              <w:rPr>
                <w:rFonts w:cs="Calibri"/>
                <w:sz w:val="18"/>
                <w:szCs w:val="18"/>
              </w:rPr>
            </w:pPr>
            <w:r w:rsidRPr="00B8000E">
              <w:rPr>
                <w:rFonts w:cs="Calibri"/>
                <w:b/>
                <w:bCs/>
                <w:color w:val="002060"/>
                <w:sz w:val="18"/>
                <w:szCs w:val="18"/>
              </w:rPr>
              <w:t>Governance, Management and Technical</w:t>
            </w:r>
          </w:p>
        </w:tc>
      </w:tr>
      <w:tr w:rsidR="00EE700F" w:rsidRPr="00B8000E" w14:paraId="50ACDA3B" w14:textId="77777777" w:rsidTr="003F7501">
        <w:trPr>
          <w:jc w:val="center"/>
        </w:trPr>
        <w:tc>
          <w:tcPr>
            <w:tcW w:w="6799" w:type="dxa"/>
          </w:tcPr>
          <w:p w14:paraId="2B2CE20F" w14:textId="73536524" w:rsidR="00EE700F" w:rsidRPr="00B8000E" w:rsidRDefault="00AF0944" w:rsidP="00D371E4">
            <w:pPr>
              <w:contextualSpacing/>
              <w:jc w:val="both"/>
              <w:rPr>
                <w:rFonts w:cs="Calibri"/>
                <w:b/>
                <w:bCs/>
                <w:sz w:val="18"/>
                <w:szCs w:val="18"/>
              </w:rPr>
            </w:pPr>
            <w:r>
              <w:rPr>
                <w:rFonts w:cs="Calibri"/>
                <w:sz w:val="18"/>
                <w:szCs w:val="18"/>
              </w:rPr>
              <w:t>Organization’s l</w:t>
            </w:r>
            <w:r w:rsidR="00EE700F" w:rsidRPr="00B8000E">
              <w:rPr>
                <w:rFonts w:cs="Calibri"/>
                <w:sz w:val="18"/>
                <w:szCs w:val="18"/>
              </w:rPr>
              <w:t>egal registration</w:t>
            </w:r>
            <w:r>
              <w:rPr>
                <w:rFonts w:cs="Calibri"/>
                <w:sz w:val="18"/>
                <w:szCs w:val="18"/>
              </w:rPr>
              <w:t xml:space="preserve"> documentation</w:t>
            </w:r>
          </w:p>
        </w:tc>
        <w:tc>
          <w:tcPr>
            <w:tcW w:w="2127" w:type="dxa"/>
          </w:tcPr>
          <w:p w14:paraId="73E91A8F" w14:textId="77777777" w:rsidR="00EE700F" w:rsidRPr="00B8000E" w:rsidRDefault="00EE700F" w:rsidP="00B8000E">
            <w:pPr>
              <w:contextualSpacing/>
              <w:jc w:val="center"/>
              <w:rPr>
                <w:rFonts w:cs="Calibri"/>
                <w:b/>
                <w:bCs/>
                <w:sz w:val="18"/>
                <w:szCs w:val="18"/>
              </w:rPr>
            </w:pPr>
            <w:r w:rsidRPr="00B8000E">
              <w:rPr>
                <w:rFonts w:cs="Calibri"/>
                <w:sz w:val="18"/>
                <w:szCs w:val="18"/>
              </w:rPr>
              <w:t>Mandatory</w:t>
            </w:r>
          </w:p>
        </w:tc>
      </w:tr>
      <w:tr w:rsidR="00EE700F" w:rsidRPr="00B8000E" w14:paraId="08445459" w14:textId="77777777" w:rsidTr="003F7501">
        <w:trPr>
          <w:jc w:val="center"/>
        </w:trPr>
        <w:tc>
          <w:tcPr>
            <w:tcW w:w="6799" w:type="dxa"/>
          </w:tcPr>
          <w:p w14:paraId="123CF40F" w14:textId="0A8D270B" w:rsidR="00EE700F" w:rsidRPr="00B8000E" w:rsidRDefault="00EE700F" w:rsidP="00D371E4">
            <w:pPr>
              <w:contextualSpacing/>
              <w:jc w:val="both"/>
              <w:rPr>
                <w:rFonts w:cs="Calibri"/>
                <w:b/>
                <w:bCs/>
                <w:sz w:val="18"/>
                <w:szCs w:val="18"/>
              </w:rPr>
            </w:pPr>
            <w:r w:rsidRPr="00B8000E">
              <w:rPr>
                <w:rFonts w:cs="Calibri"/>
                <w:sz w:val="18"/>
                <w:szCs w:val="18"/>
              </w:rPr>
              <w:t xml:space="preserve">Rules of </w:t>
            </w:r>
            <w:r w:rsidR="003774E9">
              <w:rPr>
                <w:rFonts w:cs="Calibri"/>
                <w:sz w:val="18"/>
                <w:szCs w:val="18"/>
              </w:rPr>
              <w:t>g</w:t>
            </w:r>
            <w:r w:rsidRPr="00B8000E">
              <w:rPr>
                <w:rFonts w:cs="Calibri"/>
                <w:sz w:val="18"/>
                <w:szCs w:val="18"/>
              </w:rPr>
              <w:t>overnance of the organization</w:t>
            </w:r>
          </w:p>
        </w:tc>
        <w:tc>
          <w:tcPr>
            <w:tcW w:w="2127" w:type="dxa"/>
          </w:tcPr>
          <w:p w14:paraId="476BA922" w14:textId="77777777" w:rsidR="00EE700F" w:rsidRPr="00B8000E" w:rsidRDefault="00EE700F" w:rsidP="00B8000E">
            <w:pPr>
              <w:contextualSpacing/>
              <w:jc w:val="center"/>
              <w:rPr>
                <w:rFonts w:cs="Calibri"/>
                <w:b/>
                <w:bCs/>
                <w:sz w:val="18"/>
                <w:szCs w:val="18"/>
              </w:rPr>
            </w:pPr>
            <w:r w:rsidRPr="00B8000E">
              <w:rPr>
                <w:rFonts w:cs="Calibri"/>
                <w:sz w:val="18"/>
                <w:szCs w:val="18"/>
              </w:rPr>
              <w:t>Mandatory</w:t>
            </w:r>
          </w:p>
        </w:tc>
      </w:tr>
      <w:tr w:rsidR="00EE700F" w:rsidRPr="00B8000E" w14:paraId="0FB04FDB" w14:textId="77777777" w:rsidTr="003F7501">
        <w:trPr>
          <w:jc w:val="center"/>
        </w:trPr>
        <w:tc>
          <w:tcPr>
            <w:tcW w:w="6799" w:type="dxa"/>
          </w:tcPr>
          <w:p w14:paraId="40648963" w14:textId="77777777" w:rsidR="00EE700F" w:rsidRPr="00B8000E" w:rsidRDefault="00EE700F" w:rsidP="00D371E4">
            <w:pPr>
              <w:jc w:val="both"/>
              <w:rPr>
                <w:rFonts w:cs="Calibri"/>
                <w:sz w:val="18"/>
                <w:szCs w:val="18"/>
              </w:rPr>
            </w:pPr>
            <w:r w:rsidRPr="00B8000E">
              <w:rPr>
                <w:rFonts w:cs="Calibri"/>
                <w:sz w:val="18"/>
                <w:szCs w:val="18"/>
              </w:rPr>
              <w:t>Organigram of the organization</w:t>
            </w:r>
          </w:p>
        </w:tc>
        <w:tc>
          <w:tcPr>
            <w:tcW w:w="2127" w:type="dxa"/>
          </w:tcPr>
          <w:p w14:paraId="6BF77780" w14:textId="77777777" w:rsidR="00EE700F" w:rsidRPr="00B8000E" w:rsidRDefault="00EE700F" w:rsidP="00B8000E">
            <w:pPr>
              <w:contextualSpacing/>
              <w:jc w:val="center"/>
              <w:rPr>
                <w:rFonts w:cs="Calibri"/>
                <w:sz w:val="18"/>
                <w:szCs w:val="18"/>
              </w:rPr>
            </w:pPr>
            <w:r w:rsidRPr="00B8000E">
              <w:rPr>
                <w:rFonts w:cs="Calibri"/>
                <w:sz w:val="18"/>
                <w:szCs w:val="18"/>
              </w:rPr>
              <w:t>Mandatory</w:t>
            </w:r>
          </w:p>
        </w:tc>
      </w:tr>
      <w:tr w:rsidR="00EE700F" w:rsidRPr="00B8000E" w14:paraId="7144AA17" w14:textId="77777777" w:rsidTr="003F7501">
        <w:trPr>
          <w:trHeight w:val="188"/>
          <w:jc w:val="center"/>
        </w:trPr>
        <w:tc>
          <w:tcPr>
            <w:tcW w:w="6799" w:type="dxa"/>
          </w:tcPr>
          <w:p w14:paraId="79F43CD4" w14:textId="33736375" w:rsidR="00EE700F" w:rsidRPr="00B8000E" w:rsidRDefault="00EE700F" w:rsidP="00D371E4">
            <w:pPr>
              <w:jc w:val="both"/>
              <w:rPr>
                <w:rFonts w:cs="Calibri"/>
                <w:sz w:val="18"/>
                <w:szCs w:val="18"/>
              </w:rPr>
            </w:pPr>
            <w:r w:rsidRPr="00B8000E">
              <w:rPr>
                <w:rFonts w:cs="Calibri"/>
                <w:sz w:val="18"/>
                <w:szCs w:val="18"/>
              </w:rPr>
              <w:t xml:space="preserve">List of </w:t>
            </w:r>
            <w:r w:rsidR="00BC0EBD">
              <w:rPr>
                <w:rFonts w:cs="Calibri"/>
                <w:sz w:val="18"/>
                <w:szCs w:val="18"/>
              </w:rPr>
              <w:t>k</w:t>
            </w:r>
            <w:r w:rsidRPr="00B8000E">
              <w:rPr>
                <w:rFonts w:cs="Calibri"/>
                <w:sz w:val="18"/>
                <w:szCs w:val="18"/>
              </w:rPr>
              <w:t>ey management</w:t>
            </w:r>
            <w:r w:rsidR="00AF0944">
              <w:rPr>
                <w:rFonts w:cs="Calibri"/>
                <w:sz w:val="18"/>
                <w:szCs w:val="18"/>
              </w:rPr>
              <w:t xml:space="preserve"> at organization</w:t>
            </w:r>
          </w:p>
        </w:tc>
        <w:tc>
          <w:tcPr>
            <w:tcW w:w="2127" w:type="dxa"/>
          </w:tcPr>
          <w:p w14:paraId="29CE7AAB" w14:textId="77777777" w:rsidR="00EE700F" w:rsidRPr="00B8000E" w:rsidRDefault="00EE700F" w:rsidP="00B8000E">
            <w:pPr>
              <w:contextualSpacing/>
              <w:jc w:val="center"/>
              <w:rPr>
                <w:rFonts w:cs="Calibri"/>
                <w:sz w:val="18"/>
                <w:szCs w:val="18"/>
              </w:rPr>
            </w:pPr>
            <w:r w:rsidRPr="00B8000E">
              <w:rPr>
                <w:rFonts w:cs="Calibri"/>
                <w:sz w:val="18"/>
                <w:szCs w:val="18"/>
              </w:rPr>
              <w:t>Mandatory</w:t>
            </w:r>
          </w:p>
        </w:tc>
      </w:tr>
      <w:tr w:rsidR="00EE700F" w:rsidRPr="00B8000E" w14:paraId="1CE78B93" w14:textId="77777777" w:rsidTr="003F7501">
        <w:trPr>
          <w:jc w:val="center"/>
        </w:trPr>
        <w:tc>
          <w:tcPr>
            <w:tcW w:w="6799" w:type="dxa"/>
          </w:tcPr>
          <w:p w14:paraId="723E287E" w14:textId="4EE37888" w:rsidR="00EE700F" w:rsidRPr="00B8000E" w:rsidRDefault="00EE700F" w:rsidP="00D371E4">
            <w:pPr>
              <w:jc w:val="both"/>
              <w:rPr>
                <w:rFonts w:cs="Calibri"/>
                <w:sz w:val="18"/>
                <w:szCs w:val="18"/>
              </w:rPr>
            </w:pPr>
            <w:r w:rsidRPr="00B8000E">
              <w:rPr>
                <w:rFonts w:cs="Calibri"/>
                <w:sz w:val="18"/>
                <w:szCs w:val="18"/>
              </w:rPr>
              <w:t xml:space="preserve">CVs of </w:t>
            </w:r>
            <w:r w:rsidR="00BC0EBD">
              <w:rPr>
                <w:rFonts w:cs="Calibri"/>
                <w:sz w:val="18"/>
                <w:szCs w:val="18"/>
              </w:rPr>
              <w:t>k</w:t>
            </w:r>
            <w:r w:rsidRPr="00B8000E">
              <w:rPr>
                <w:rFonts w:cs="Calibri"/>
                <w:sz w:val="18"/>
                <w:szCs w:val="18"/>
              </w:rPr>
              <w:t xml:space="preserve">ey </w:t>
            </w:r>
            <w:r w:rsidR="00B57D53">
              <w:rPr>
                <w:rFonts w:cs="Calibri"/>
                <w:sz w:val="18"/>
                <w:szCs w:val="18"/>
              </w:rPr>
              <w:t>personnel</w:t>
            </w:r>
            <w:r w:rsidR="00AF0944">
              <w:rPr>
                <w:rFonts w:cs="Calibri"/>
                <w:sz w:val="18"/>
                <w:szCs w:val="18"/>
              </w:rPr>
              <w:t xml:space="preserve"> of organization who</w:t>
            </w:r>
            <w:r w:rsidR="00986B56">
              <w:rPr>
                <w:rFonts w:cs="Calibri"/>
                <w:sz w:val="18"/>
                <w:szCs w:val="18"/>
              </w:rPr>
              <w:t xml:space="preserve"> are</w:t>
            </w:r>
            <w:r w:rsidRPr="00B8000E">
              <w:rPr>
                <w:rFonts w:cs="Calibri"/>
                <w:sz w:val="18"/>
                <w:szCs w:val="18"/>
              </w:rPr>
              <w:t xml:space="preserve"> proposed for the engagement with UN Women</w:t>
            </w:r>
          </w:p>
        </w:tc>
        <w:tc>
          <w:tcPr>
            <w:tcW w:w="2127" w:type="dxa"/>
          </w:tcPr>
          <w:p w14:paraId="55A45897" w14:textId="77777777" w:rsidR="00EE700F" w:rsidRPr="00B8000E" w:rsidRDefault="00EE700F" w:rsidP="00B8000E">
            <w:pPr>
              <w:contextualSpacing/>
              <w:jc w:val="center"/>
              <w:rPr>
                <w:rFonts w:cs="Calibri"/>
                <w:sz w:val="18"/>
                <w:szCs w:val="18"/>
              </w:rPr>
            </w:pPr>
            <w:r w:rsidRPr="00B8000E">
              <w:rPr>
                <w:rFonts w:cs="Calibri"/>
                <w:sz w:val="18"/>
                <w:szCs w:val="18"/>
              </w:rPr>
              <w:t>Mandatory</w:t>
            </w:r>
          </w:p>
        </w:tc>
      </w:tr>
      <w:tr w:rsidR="00EE700F" w:rsidRPr="00B8000E" w14:paraId="5FFB8C78" w14:textId="77777777" w:rsidTr="003F7501">
        <w:trPr>
          <w:jc w:val="center"/>
        </w:trPr>
        <w:tc>
          <w:tcPr>
            <w:tcW w:w="6799" w:type="dxa"/>
          </w:tcPr>
          <w:p w14:paraId="79E23D66" w14:textId="7B4D4959" w:rsidR="00EE700F" w:rsidRPr="00B8000E" w:rsidRDefault="00F5629D" w:rsidP="00D371E4">
            <w:pPr>
              <w:jc w:val="both"/>
              <w:rPr>
                <w:rFonts w:cs="Calibri"/>
                <w:sz w:val="18"/>
                <w:szCs w:val="18"/>
              </w:rPr>
            </w:pPr>
            <w:r>
              <w:rPr>
                <w:rFonts w:cs="Calibri"/>
                <w:sz w:val="18"/>
                <w:szCs w:val="18"/>
              </w:rPr>
              <w:t>Details of organization’s a</w:t>
            </w:r>
            <w:r w:rsidR="00EE700F" w:rsidRPr="00B8000E">
              <w:rPr>
                <w:rFonts w:cs="Calibri"/>
                <w:sz w:val="18"/>
                <w:szCs w:val="18"/>
              </w:rPr>
              <w:t>nti-</w:t>
            </w:r>
            <w:r>
              <w:rPr>
                <w:rFonts w:cs="Calibri"/>
                <w:sz w:val="18"/>
                <w:szCs w:val="18"/>
              </w:rPr>
              <w:t>f</w:t>
            </w:r>
            <w:r w:rsidR="00EE700F" w:rsidRPr="00B8000E">
              <w:rPr>
                <w:rFonts w:cs="Calibri"/>
                <w:sz w:val="18"/>
                <w:szCs w:val="18"/>
              </w:rPr>
              <w:t xml:space="preserve">raud </w:t>
            </w:r>
            <w:r>
              <w:rPr>
                <w:rFonts w:cs="Calibri"/>
                <w:sz w:val="18"/>
                <w:szCs w:val="18"/>
              </w:rPr>
              <w:t>p</w:t>
            </w:r>
            <w:r w:rsidR="00EE700F" w:rsidRPr="00B8000E">
              <w:rPr>
                <w:rFonts w:cs="Calibri"/>
                <w:sz w:val="18"/>
                <w:szCs w:val="18"/>
              </w:rPr>
              <w:t xml:space="preserve">olicy </w:t>
            </w:r>
            <w:r>
              <w:rPr>
                <w:rFonts w:cs="Calibri"/>
                <w:sz w:val="18"/>
                <w:szCs w:val="18"/>
              </w:rPr>
              <w:t>f</w:t>
            </w:r>
            <w:r w:rsidR="00EE700F" w:rsidRPr="00B8000E">
              <w:rPr>
                <w:rFonts w:cs="Calibri"/>
                <w:sz w:val="18"/>
                <w:szCs w:val="18"/>
              </w:rPr>
              <w:t>ramework</w:t>
            </w:r>
            <w:r w:rsidR="003F3F3D" w:rsidRPr="00B8000E">
              <w:rPr>
                <w:rFonts w:cs="Calibri"/>
                <w:color w:val="000000"/>
                <w:sz w:val="18"/>
                <w:szCs w:val="18"/>
              </w:rPr>
              <w:t xml:space="preserve"> </w:t>
            </w:r>
          </w:p>
        </w:tc>
        <w:tc>
          <w:tcPr>
            <w:tcW w:w="2127" w:type="dxa"/>
          </w:tcPr>
          <w:p w14:paraId="775A5854" w14:textId="2F1E8AA7" w:rsidR="00EE700F" w:rsidRPr="00B8000E" w:rsidRDefault="00EE700F" w:rsidP="00B8000E">
            <w:pPr>
              <w:contextualSpacing/>
              <w:jc w:val="center"/>
              <w:rPr>
                <w:rFonts w:cs="Calibri"/>
                <w:sz w:val="18"/>
                <w:szCs w:val="18"/>
              </w:rPr>
            </w:pPr>
            <w:r w:rsidRPr="00B8000E">
              <w:rPr>
                <w:rFonts w:cs="Calibri"/>
                <w:sz w:val="18"/>
                <w:szCs w:val="18"/>
              </w:rPr>
              <w:t>Mandatory</w:t>
            </w:r>
          </w:p>
        </w:tc>
      </w:tr>
      <w:tr w:rsidR="003F3F3D" w:rsidRPr="00B8000E" w14:paraId="595D9511" w14:textId="77777777" w:rsidTr="003F7501">
        <w:trPr>
          <w:jc w:val="center"/>
        </w:trPr>
        <w:tc>
          <w:tcPr>
            <w:tcW w:w="6799" w:type="dxa"/>
          </w:tcPr>
          <w:p w14:paraId="5CA005C4" w14:textId="31DBEA96" w:rsidR="003F3F3D" w:rsidRPr="00B8000E" w:rsidRDefault="00F5629D" w:rsidP="00D371E4">
            <w:pPr>
              <w:jc w:val="both"/>
              <w:rPr>
                <w:rFonts w:cs="Calibri"/>
                <w:color w:val="000000" w:themeColor="text1"/>
                <w:sz w:val="18"/>
                <w:szCs w:val="18"/>
              </w:rPr>
            </w:pPr>
            <w:r>
              <w:rPr>
                <w:rFonts w:cs="Calibri"/>
                <w:color w:val="000000" w:themeColor="text1"/>
                <w:sz w:val="18"/>
                <w:szCs w:val="18"/>
              </w:rPr>
              <w:t xml:space="preserve">Details of organization’s </w:t>
            </w:r>
            <w:r w:rsidR="00A17D83" w:rsidRPr="00B8000E">
              <w:rPr>
                <w:rFonts w:cs="Calibri"/>
                <w:color w:val="000000" w:themeColor="text1"/>
                <w:sz w:val="18"/>
                <w:szCs w:val="18"/>
              </w:rPr>
              <w:t xml:space="preserve">PSEA </w:t>
            </w:r>
            <w:r>
              <w:rPr>
                <w:rFonts w:cs="Calibri"/>
                <w:color w:val="000000" w:themeColor="text1"/>
                <w:sz w:val="18"/>
                <w:szCs w:val="18"/>
              </w:rPr>
              <w:t>p</w:t>
            </w:r>
            <w:r w:rsidR="00A17D83" w:rsidRPr="00B8000E">
              <w:rPr>
                <w:rFonts w:cs="Calibri"/>
                <w:color w:val="000000" w:themeColor="text1"/>
                <w:sz w:val="18"/>
                <w:szCs w:val="18"/>
              </w:rPr>
              <w:t xml:space="preserve">olicy </w:t>
            </w:r>
            <w:r>
              <w:rPr>
                <w:rFonts w:cs="Calibri"/>
                <w:color w:val="000000" w:themeColor="text1"/>
                <w:sz w:val="18"/>
                <w:szCs w:val="18"/>
              </w:rPr>
              <w:t>f</w:t>
            </w:r>
            <w:r w:rsidR="00A17D83" w:rsidRPr="00B8000E">
              <w:rPr>
                <w:rFonts w:cs="Calibri"/>
                <w:color w:val="000000" w:themeColor="text1"/>
                <w:sz w:val="18"/>
                <w:szCs w:val="18"/>
              </w:rPr>
              <w:t>ramework</w:t>
            </w:r>
          </w:p>
        </w:tc>
        <w:tc>
          <w:tcPr>
            <w:tcW w:w="2127" w:type="dxa"/>
          </w:tcPr>
          <w:p w14:paraId="020A1F40" w14:textId="4B8FB2A5" w:rsidR="003F3F3D" w:rsidRPr="00B8000E" w:rsidRDefault="00A17D83" w:rsidP="00B8000E">
            <w:pPr>
              <w:contextualSpacing/>
              <w:jc w:val="center"/>
              <w:rPr>
                <w:rFonts w:cs="Calibri"/>
                <w:sz w:val="18"/>
                <w:szCs w:val="18"/>
              </w:rPr>
            </w:pPr>
            <w:r w:rsidRPr="00B8000E">
              <w:rPr>
                <w:rFonts w:cs="Calibri"/>
                <w:sz w:val="18"/>
                <w:szCs w:val="18"/>
              </w:rPr>
              <w:t>Optional</w:t>
            </w:r>
          </w:p>
        </w:tc>
      </w:tr>
      <w:tr w:rsidR="00EE700F" w:rsidRPr="00B8000E" w14:paraId="6292EE0C" w14:textId="77777777" w:rsidTr="003F7501">
        <w:trPr>
          <w:jc w:val="center"/>
        </w:trPr>
        <w:tc>
          <w:tcPr>
            <w:tcW w:w="6799" w:type="dxa"/>
          </w:tcPr>
          <w:p w14:paraId="11BFEA7F" w14:textId="1F95BDBF" w:rsidR="0040197A" w:rsidRPr="00B8000E" w:rsidRDefault="00581E20" w:rsidP="00D371E4">
            <w:pPr>
              <w:jc w:val="both"/>
              <w:rPr>
                <w:rFonts w:cs="Calibri"/>
                <w:sz w:val="18"/>
                <w:szCs w:val="18"/>
              </w:rPr>
            </w:pPr>
            <w:r>
              <w:rPr>
                <w:rFonts w:cs="Calibri"/>
                <w:sz w:val="18"/>
                <w:szCs w:val="18"/>
              </w:rPr>
              <w:t>D</w:t>
            </w:r>
            <w:r w:rsidR="0040197A" w:rsidRPr="00B8000E">
              <w:rPr>
                <w:rFonts w:cs="Calibri"/>
                <w:sz w:val="18"/>
                <w:szCs w:val="18"/>
              </w:rPr>
              <w:t xml:space="preserve">ocumentation </w:t>
            </w:r>
            <w:r>
              <w:rPr>
                <w:rFonts w:cs="Calibri"/>
                <w:sz w:val="18"/>
                <w:szCs w:val="18"/>
              </w:rPr>
              <w:t>evidencing</w:t>
            </w:r>
            <w:r w:rsidR="00AD1824" w:rsidRPr="00B8000E">
              <w:rPr>
                <w:rFonts w:cs="Calibri"/>
                <w:sz w:val="18"/>
                <w:szCs w:val="18"/>
              </w:rPr>
              <w:t xml:space="preserve"> training</w:t>
            </w:r>
            <w:r w:rsidR="0040197A" w:rsidRPr="00B8000E">
              <w:rPr>
                <w:rFonts w:cs="Calibri"/>
                <w:sz w:val="18"/>
                <w:szCs w:val="18"/>
              </w:rPr>
              <w:t xml:space="preserve"> offered</w:t>
            </w:r>
            <w:r w:rsidR="009E79B8">
              <w:rPr>
                <w:rFonts w:cs="Calibri"/>
                <w:sz w:val="18"/>
                <w:szCs w:val="18"/>
              </w:rPr>
              <w:t xml:space="preserve"> by organization</w:t>
            </w:r>
            <w:r w:rsidR="0040197A" w:rsidRPr="00B8000E">
              <w:rPr>
                <w:rFonts w:cs="Calibri"/>
                <w:sz w:val="18"/>
                <w:szCs w:val="18"/>
              </w:rPr>
              <w:t xml:space="preserve"> to </w:t>
            </w:r>
            <w:r w:rsidR="004F7EAD">
              <w:rPr>
                <w:rFonts w:cs="Calibri"/>
                <w:sz w:val="18"/>
                <w:szCs w:val="18"/>
              </w:rPr>
              <w:t xml:space="preserve">its </w:t>
            </w:r>
            <w:r w:rsidR="0040197A" w:rsidRPr="00B8000E">
              <w:rPr>
                <w:rFonts w:cs="Calibri"/>
                <w:sz w:val="18"/>
                <w:szCs w:val="18"/>
              </w:rPr>
              <w:t xml:space="preserve">employees and associated personnel on prevention and response to SEA </w:t>
            </w:r>
          </w:p>
        </w:tc>
        <w:tc>
          <w:tcPr>
            <w:tcW w:w="2127" w:type="dxa"/>
          </w:tcPr>
          <w:p w14:paraId="0A93C901" w14:textId="0D6021DD" w:rsidR="00EE700F" w:rsidRPr="00B8000E" w:rsidRDefault="00950AE7" w:rsidP="00B8000E">
            <w:pPr>
              <w:contextualSpacing/>
              <w:jc w:val="center"/>
              <w:rPr>
                <w:rFonts w:cs="Calibri"/>
                <w:sz w:val="18"/>
                <w:szCs w:val="18"/>
              </w:rPr>
            </w:pPr>
            <w:r>
              <w:rPr>
                <w:rFonts w:cs="Calibri"/>
                <w:sz w:val="18"/>
                <w:szCs w:val="18"/>
              </w:rPr>
              <w:t>Mandatory</w:t>
            </w:r>
          </w:p>
        </w:tc>
      </w:tr>
      <w:tr w:rsidR="00EB7357" w:rsidRPr="00B8000E" w14:paraId="53130E7C" w14:textId="77777777" w:rsidTr="003F7501">
        <w:trPr>
          <w:trHeight w:val="590"/>
          <w:jc w:val="center"/>
        </w:trPr>
        <w:tc>
          <w:tcPr>
            <w:tcW w:w="6799" w:type="dxa"/>
          </w:tcPr>
          <w:p w14:paraId="5A9715FB" w14:textId="5886B490" w:rsidR="00EB7357" w:rsidRPr="00950AE7" w:rsidRDefault="00800867" w:rsidP="00D371E4">
            <w:pPr>
              <w:jc w:val="both"/>
              <w:rPr>
                <w:rFonts w:cs="Calibri"/>
                <w:color w:val="000000" w:themeColor="text1"/>
                <w:sz w:val="18"/>
                <w:szCs w:val="18"/>
              </w:rPr>
            </w:pPr>
            <w:r>
              <w:rPr>
                <w:rFonts w:cs="Calibri"/>
                <w:color w:val="000000" w:themeColor="text1"/>
                <w:sz w:val="18"/>
                <w:szCs w:val="18"/>
              </w:rPr>
              <w:t>Organization’s p</w:t>
            </w:r>
            <w:r w:rsidR="00525DC8" w:rsidRPr="00950AE7">
              <w:rPr>
                <w:rFonts w:cs="Calibri"/>
                <w:color w:val="000000" w:themeColor="text1"/>
                <w:sz w:val="18"/>
                <w:szCs w:val="18"/>
              </w:rPr>
              <w:t xml:space="preserve">olicy and </w:t>
            </w:r>
            <w:r>
              <w:rPr>
                <w:rFonts w:cs="Calibri"/>
                <w:color w:val="000000" w:themeColor="text1"/>
                <w:sz w:val="18"/>
                <w:szCs w:val="18"/>
              </w:rPr>
              <w:t>p</w:t>
            </w:r>
            <w:r w:rsidR="00525DC8" w:rsidRPr="00950AE7">
              <w:rPr>
                <w:rFonts w:cs="Calibri"/>
                <w:color w:val="000000" w:themeColor="text1"/>
                <w:sz w:val="18"/>
                <w:szCs w:val="18"/>
              </w:rPr>
              <w:t xml:space="preserve">rocedure </w:t>
            </w:r>
            <w:r>
              <w:rPr>
                <w:rFonts w:cs="Calibri"/>
                <w:color w:val="000000" w:themeColor="text1"/>
                <w:sz w:val="18"/>
                <w:szCs w:val="18"/>
              </w:rPr>
              <w:t>documents in respect to</w:t>
            </w:r>
            <w:r w:rsidR="00525DC8" w:rsidRPr="00950AE7">
              <w:rPr>
                <w:rFonts w:cs="Calibri"/>
                <w:color w:val="000000" w:themeColor="text1"/>
                <w:sz w:val="18"/>
                <w:szCs w:val="18"/>
              </w:rPr>
              <w:t xml:space="preserve"> </w:t>
            </w:r>
            <w:r>
              <w:rPr>
                <w:rFonts w:cs="Calibri"/>
                <w:color w:val="000000" w:themeColor="text1"/>
                <w:sz w:val="18"/>
                <w:szCs w:val="18"/>
              </w:rPr>
              <w:t>g</w:t>
            </w:r>
            <w:r w:rsidR="00525DC8" w:rsidRPr="00950AE7">
              <w:rPr>
                <w:rFonts w:cs="Calibri"/>
                <w:color w:val="000000" w:themeColor="text1"/>
                <w:sz w:val="18"/>
                <w:szCs w:val="18"/>
              </w:rPr>
              <w:t>rant</w:t>
            </w:r>
            <w:r>
              <w:rPr>
                <w:rFonts w:cs="Calibri"/>
                <w:color w:val="000000" w:themeColor="text1"/>
                <w:sz w:val="18"/>
                <w:szCs w:val="18"/>
              </w:rPr>
              <w:t>-m</w:t>
            </w:r>
            <w:r w:rsidR="00525DC8" w:rsidRPr="00950AE7">
              <w:rPr>
                <w:rFonts w:cs="Calibri"/>
                <w:color w:val="000000" w:themeColor="text1"/>
                <w:sz w:val="18"/>
                <w:szCs w:val="18"/>
              </w:rPr>
              <w:t xml:space="preserve">aking </w:t>
            </w:r>
            <w:r w:rsidR="00525DC8" w:rsidRPr="00950AE7">
              <w:rPr>
                <w:rFonts w:cs="Calibri"/>
                <w:color w:val="000000"/>
                <w:sz w:val="18"/>
                <w:szCs w:val="18"/>
              </w:rPr>
              <w:t xml:space="preserve">(if grant-making activities are included in the </w:t>
            </w:r>
            <w:r w:rsidR="00B61E8A">
              <w:rPr>
                <w:rFonts w:cs="Calibri"/>
                <w:color w:val="000000"/>
                <w:sz w:val="18"/>
                <w:szCs w:val="18"/>
              </w:rPr>
              <w:t>UN Women Terms of Reference</w:t>
            </w:r>
            <w:r w:rsidR="00525DC8" w:rsidRPr="00950AE7">
              <w:rPr>
                <w:rFonts w:cs="Calibri"/>
                <w:color w:val="000000"/>
                <w:sz w:val="18"/>
                <w:szCs w:val="18"/>
              </w:rPr>
              <w:t xml:space="preserve"> of the CFP</w:t>
            </w:r>
          </w:p>
        </w:tc>
        <w:tc>
          <w:tcPr>
            <w:tcW w:w="2127" w:type="dxa"/>
          </w:tcPr>
          <w:p w14:paraId="71332B5A" w14:textId="06574610" w:rsidR="00EB7357" w:rsidRPr="00B8000E" w:rsidRDefault="00EB7357" w:rsidP="00B8000E">
            <w:pPr>
              <w:contextualSpacing/>
              <w:jc w:val="center"/>
              <w:rPr>
                <w:rFonts w:cs="Calibri"/>
                <w:sz w:val="18"/>
                <w:szCs w:val="18"/>
              </w:rPr>
            </w:pPr>
            <w:r w:rsidRPr="00B8000E">
              <w:rPr>
                <w:rFonts w:cs="Calibri"/>
                <w:color w:val="000000"/>
                <w:sz w:val="18"/>
                <w:szCs w:val="18"/>
              </w:rPr>
              <w:t xml:space="preserve">Mandatory </w:t>
            </w:r>
          </w:p>
        </w:tc>
      </w:tr>
      <w:tr w:rsidR="005372FD" w:rsidRPr="00B8000E" w14:paraId="7A65A69A" w14:textId="77777777" w:rsidTr="003F7501">
        <w:trPr>
          <w:jc w:val="center"/>
        </w:trPr>
        <w:tc>
          <w:tcPr>
            <w:tcW w:w="6799" w:type="dxa"/>
          </w:tcPr>
          <w:p w14:paraId="430486FE" w14:textId="1D66FBFC" w:rsidR="005372FD" w:rsidRPr="00950AE7" w:rsidRDefault="00800867" w:rsidP="00D371E4">
            <w:pPr>
              <w:jc w:val="both"/>
              <w:rPr>
                <w:rFonts w:cs="Calibri"/>
                <w:color w:val="000000" w:themeColor="text1"/>
                <w:sz w:val="18"/>
                <w:szCs w:val="18"/>
              </w:rPr>
            </w:pPr>
            <w:r>
              <w:rPr>
                <w:rFonts w:cs="Calibri"/>
                <w:color w:val="000000" w:themeColor="text1"/>
                <w:sz w:val="18"/>
                <w:szCs w:val="18"/>
              </w:rPr>
              <w:t>Organization’s p</w:t>
            </w:r>
            <w:r w:rsidR="00525DC8" w:rsidRPr="00950AE7">
              <w:rPr>
                <w:rFonts w:cs="Calibri"/>
                <w:color w:val="000000" w:themeColor="text1"/>
                <w:sz w:val="18"/>
                <w:szCs w:val="18"/>
              </w:rPr>
              <w:t xml:space="preserve">olicy and </w:t>
            </w:r>
            <w:r>
              <w:rPr>
                <w:rFonts w:cs="Calibri"/>
                <w:color w:val="000000" w:themeColor="text1"/>
                <w:sz w:val="18"/>
                <w:szCs w:val="18"/>
              </w:rPr>
              <w:t>p</w:t>
            </w:r>
            <w:r w:rsidR="00525DC8" w:rsidRPr="00950AE7">
              <w:rPr>
                <w:rFonts w:cs="Calibri"/>
                <w:color w:val="000000" w:themeColor="text1"/>
                <w:sz w:val="18"/>
                <w:szCs w:val="18"/>
              </w:rPr>
              <w:t>rocedure for selecting partners (if sub-partnering</w:t>
            </w:r>
            <w:r w:rsidR="000F7063" w:rsidRPr="00950AE7">
              <w:rPr>
                <w:rFonts w:cs="Calibri"/>
                <w:color w:val="000000" w:themeColor="text1"/>
                <w:sz w:val="18"/>
                <w:szCs w:val="18"/>
              </w:rPr>
              <w:t xml:space="preserve"> </w:t>
            </w:r>
            <w:r w:rsidR="00525DC8" w:rsidRPr="00950AE7">
              <w:rPr>
                <w:rFonts w:cs="Calibri"/>
                <w:color w:val="000000" w:themeColor="text1"/>
                <w:sz w:val="18"/>
                <w:szCs w:val="18"/>
              </w:rPr>
              <w:t>is included in the proposal)</w:t>
            </w:r>
          </w:p>
        </w:tc>
        <w:tc>
          <w:tcPr>
            <w:tcW w:w="2127" w:type="dxa"/>
          </w:tcPr>
          <w:p w14:paraId="1FBB9591" w14:textId="1A535AA4" w:rsidR="005372FD" w:rsidRPr="00B8000E" w:rsidRDefault="005372FD" w:rsidP="00B8000E">
            <w:pPr>
              <w:contextualSpacing/>
              <w:jc w:val="center"/>
              <w:rPr>
                <w:rFonts w:cs="Calibri"/>
                <w:color w:val="000000"/>
                <w:sz w:val="18"/>
                <w:szCs w:val="18"/>
              </w:rPr>
            </w:pPr>
            <w:r w:rsidRPr="00B8000E">
              <w:rPr>
                <w:rFonts w:cs="Calibri"/>
                <w:color w:val="000000"/>
                <w:sz w:val="18"/>
                <w:szCs w:val="18"/>
              </w:rPr>
              <w:t xml:space="preserve">Mandatory </w:t>
            </w:r>
          </w:p>
        </w:tc>
      </w:tr>
      <w:tr w:rsidR="008F4871" w:rsidRPr="00B8000E" w14:paraId="4F336C79" w14:textId="77777777" w:rsidTr="003F7501">
        <w:trPr>
          <w:jc w:val="center"/>
        </w:trPr>
        <w:tc>
          <w:tcPr>
            <w:tcW w:w="8926" w:type="dxa"/>
            <w:gridSpan w:val="2"/>
          </w:tcPr>
          <w:p w14:paraId="76E8773E" w14:textId="23C6F75B" w:rsidR="008F4871" w:rsidRPr="00B8000E" w:rsidRDefault="008F4871" w:rsidP="00B8000E">
            <w:pPr>
              <w:contextualSpacing/>
              <w:jc w:val="center"/>
              <w:rPr>
                <w:rFonts w:cs="Calibri"/>
                <w:color w:val="000000"/>
                <w:sz w:val="18"/>
                <w:szCs w:val="18"/>
              </w:rPr>
            </w:pPr>
            <w:r w:rsidRPr="00B8000E">
              <w:rPr>
                <w:rFonts w:cs="Calibri"/>
                <w:b/>
                <w:bCs/>
                <w:color w:val="002060"/>
                <w:sz w:val="18"/>
                <w:szCs w:val="18"/>
              </w:rPr>
              <w:t>Administration and Finance</w:t>
            </w:r>
          </w:p>
        </w:tc>
      </w:tr>
      <w:tr w:rsidR="008F4871" w:rsidRPr="00B8000E" w14:paraId="352EEC28" w14:textId="77777777" w:rsidTr="003F7501">
        <w:trPr>
          <w:jc w:val="center"/>
        </w:trPr>
        <w:tc>
          <w:tcPr>
            <w:tcW w:w="6799" w:type="dxa"/>
          </w:tcPr>
          <w:p w14:paraId="01799724" w14:textId="576B785C" w:rsidR="008F4871" w:rsidRPr="00B8000E" w:rsidRDefault="008F4871" w:rsidP="00D371E4">
            <w:pPr>
              <w:jc w:val="both"/>
              <w:rPr>
                <w:rFonts w:cs="Calibri"/>
                <w:b/>
                <w:bCs/>
                <w:color w:val="002060"/>
                <w:sz w:val="18"/>
                <w:szCs w:val="18"/>
              </w:rPr>
            </w:pPr>
            <w:r w:rsidRPr="00B8000E">
              <w:rPr>
                <w:rFonts w:cs="Calibri"/>
                <w:sz w:val="18"/>
                <w:szCs w:val="18"/>
              </w:rPr>
              <w:t xml:space="preserve">Administrative and </w:t>
            </w:r>
            <w:r w:rsidR="00952FA9">
              <w:rPr>
                <w:rFonts w:cs="Calibri"/>
                <w:sz w:val="18"/>
                <w:szCs w:val="18"/>
              </w:rPr>
              <w:t>f</w:t>
            </w:r>
            <w:r w:rsidRPr="00B8000E">
              <w:rPr>
                <w:rFonts w:cs="Calibri"/>
                <w:sz w:val="18"/>
                <w:szCs w:val="18"/>
              </w:rPr>
              <w:t xml:space="preserve">inancial </w:t>
            </w:r>
            <w:r w:rsidR="00952FA9">
              <w:rPr>
                <w:rFonts w:cs="Calibri"/>
                <w:sz w:val="18"/>
                <w:szCs w:val="18"/>
              </w:rPr>
              <w:t>r</w:t>
            </w:r>
            <w:r w:rsidRPr="00B8000E">
              <w:rPr>
                <w:rFonts w:cs="Calibri"/>
                <w:sz w:val="18"/>
                <w:szCs w:val="18"/>
              </w:rPr>
              <w:t>ules of the organization</w:t>
            </w:r>
          </w:p>
        </w:tc>
        <w:tc>
          <w:tcPr>
            <w:tcW w:w="2127" w:type="dxa"/>
          </w:tcPr>
          <w:p w14:paraId="30A7ECA9" w14:textId="4F5F9E0A" w:rsidR="008F4871" w:rsidRPr="00B8000E" w:rsidRDefault="008F4871" w:rsidP="00B8000E">
            <w:pPr>
              <w:contextualSpacing/>
              <w:jc w:val="center"/>
              <w:rPr>
                <w:rFonts w:cs="Calibri"/>
                <w:color w:val="000000"/>
                <w:sz w:val="18"/>
                <w:szCs w:val="18"/>
              </w:rPr>
            </w:pPr>
            <w:r w:rsidRPr="00B8000E">
              <w:rPr>
                <w:rFonts w:cs="Calibri"/>
                <w:sz w:val="18"/>
                <w:szCs w:val="18"/>
              </w:rPr>
              <w:t>Mandatory</w:t>
            </w:r>
          </w:p>
        </w:tc>
      </w:tr>
      <w:tr w:rsidR="008F4871" w:rsidRPr="00B8000E" w14:paraId="3EE35F31" w14:textId="77777777" w:rsidTr="003F7501">
        <w:trPr>
          <w:jc w:val="center"/>
        </w:trPr>
        <w:tc>
          <w:tcPr>
            <w:tcW w:w="6799" w:type="dxa"/>
          </w:tcPr>
          <w:p w14:paraId="6480B913" w14:textId="28D4BEA6" w:rsidR="008F4871" w:rsidRPr="00B8000E" w:rsidRDefault="0049382D" w:rsidP="00D371E4">
            <w:pPr>
              <w:jc w:val="both"/>
              <w:rPr>
                <w:rFonts w:cs="Calibri"/>
                <w:sz w:val="18"/>
                <w:szCs w:val="18"/>
              </w:rPr>
            </w:pPr>
            <w:r>
              <w:rPr>
                <w:rFonts w:cs="Calibri"/>
                <w:sz w:val="18"/>
                <w:szCs w:val="18"/>
              </w:rPr>
              <w:t>Details of organization’s i</w:t>
            </w:r>
            <w:r w:rsidR="008F4871" w:rsidRPr="00B8000E">
              <w:rPr>
                <w:rFonts w:cs="Calibri"/>
                <w:sz w:val="18"/>
                <w:szCs w:val="18"/>
              </w:rPr>
              <w:t xml:space="preserve">nternal </w:t>
            </w:r>
            <w:r>
              <w:rPr>
                <w:rFonts w:cs="Calibri"/>
                <w:sz w:val="18"/>
                <w:szCs w:val="18"/>
              </w:rPr>
              <w:t>c</w:t>
            </w:r>
            <w:r w:rsidR="008F4871" w:rsidRPr="00B8000E">
              <w:rPr>
                <w:rFonts w:cs="Calibri"/>
                <w:sz w:val="18"/>
                <w:szCs w:val="18"/>
              </w:rPr>
              <w:t xml:space="preserve">ontrol </w:t>
            </w:r>
            <w:r>
              <w:rPr>
                <w:rFonts w:cs="Calibri"/>
                <w:sz w:val="18"/>
                <w:szCs w:val="18"/>
              </w:rPr>
              <w:t>f</w:t>
            </w:r>
            <w:r w:rsidR="008F4871" w:rsidRPr="00B8000E">
              <w:rPr>
                <w:rFonts w:cs="Calibri"/>
                <w:sz w:val="18"/>
                <w:szCs w:val="18"/>
              </w:rPr>
              <w:t>ramework</w:t>
            </w:r>
            <w:r w:rsidR="000F7063" w:rsidRPr="00B8000E">
              <w:rPr>
                <w:rFonts w:cs="Calibri"/>
                <w:sz w:val="18"/>
                <w:szCs w:val="18"/>
              </w:rPr>
              <w:t xml:space="preserve"> </w:t>
            </w:r>
            <w:r w:rsidR="003112CB" w:rsidRPr="003112CB">
              <w:rPr>
                <w:rFonts w:cs="Calibri"/>
                <w:sz w:val="18"/>
                <w:szCs w:val="18"/>
              </w:rPr>
              <w:t>(which shall be consistent with UN Women’s anti-fraud policy)</w:t>
            </w:r>
          </w:p>
        </w:tc>
        <w:tc>
          <w:tcPr>
            <w:tcW w:w="2127" w:type="dxa"/>
          </w:tcPr>
          <w:p w14:paraId="3948F4C8" w14:textId="111EB598" w:rsidR="008F4871" w:rsidRPr="00B8000E" w:rsidRDefault="008F4871" w:rsidP="00B8000E">
            <w:pPr>
              <w:contextualSpacing/>
              <w:jc w:val="center"/>
              <w:rPr>
                <w:rFonts w:cs="Calibri"/>
                <w:sz w:val="18"/>
                <w:szCs w:val="18"/>
              </w:rPr>
            </w:pPr>
            <w:r w:rsidRPr="00B8000E">
              <w:rPr>
                <w:rFonts w:cs="Calibri"/>
                <w:sz w:val="18"/>
                <w:szCs w:val="18"/>
              </w:rPr>
              <w:t>Mandatory</w:t>
            </w:r>
          </w:p>
        </w:tc>
      </w:tr>
      <w:tr w:rsidR="008F4871" w:rsidRPr="00B8000E" w14:paraId="1A9F03E4" w14:textId="77777777" w:rsidTr="003F7501">
        <w:trPr>
          <w:jc w:val="center"/>
        </w:trPr>
        <w:tc>
          <w:tcPr>
            <w:tcW w:w="6799" w:type="dxa"/>
          </w:tcPr>
          <w:p w14:paraId="760CA4AC" w14:textId="5AEAB8D0" w:rsidR="008F4871" w:rsidRPr="00B8000E" w:rsidRDefault="008F4871" w:rsidP="00D371E4">
            <w:pPr>
              <w:jc w:val="both"/>
              <w:rPr>
                <w:rFonts w:cs="Calibri"/>
                <w:sz w:val="18"/>
                <w:szCs w:val="18"/>
              </w:rPr>
            </w:pPr>
            <w:r w:rsidRPr="00B8000E">
              <w:rPr>
                <w:rFonts w:cs="Calibri"/>
                <w:sz w:val="18"/>
                <w:szCs w:val="18"/>
              </w:rPr>
              <w:t xml:space="preserve">Audited </w:t>
            </w:r>
            <w:r w:rsidR="00F5629D">
              <w:rPr>
                <w:rFonts w:cs="Calibri"/>
                <w:sz w:val="18"/>
                <w:szCs w:val="18"/>
              </w:rPr>
              <w:t>s</w:t>
            </w:r>
            <w:r w:rsidRPr="00B8000E">
              <w:rPr>
                <w:rFonts w:cs="Calibri"/>
                <w:sz w:val="18"/>
                <w:szCs w:val="18"/>
              </w:rPr>
              <w:t xml:space="preserve">tatements of </w:t>
            </w:r>
            <w:r w:rsidR="00C800D8">
              <w:rPr>
                <w:rFonts w:cs="Calibri"/>
                <w:sz w:val="18"/>
                <w:szCs w:val="18"/>
              </w:rPr>
              <w:t xml:space="preserve">the organization during </w:t>
            </w:r>
            <w:r w:rsidRPr="00B8000E">
              <w:rPr>
                <w:rFonts w:cs="Calibri"/>
                <w:sz w:val="18"/>
                <w:szCs w:val="18"/>
              </w:rPr>
              <w:t>last 3 years</w:t>
            </w:r>
          </w:p>
        </w:tc>
        <w:tc>
          <w:tcPr>
            <w:tcW w:w="2127" w:type="dxa"/>
          </w:tcPr>
          <w:p w14:paraId="5E165A9C" w14:textId="7BC7049D" w:rsidR="008F4871" w:rsidRPr="00B8000E" w:rsidRDefault="008F4871" w:rsidP="00B8000E">
            <w:pPr>
              <w:contextualSpacing/>
              <w:jc w:val="center"/>
              <w:rPr>
                <w:rFonts w:cs="Calibri"/>
                <w:sz w:val="18"/>
                <w:szCs w:val="18"/>
              </w:rPr>
            </w:pPr>
            <w:r w:rsidRPr="00B8000E">
              <w:rPr>
                <w:rFonts w:cs="Calibri"/>
                <w:sz w:val="18"/>
                <w:szCs w:val="18"/>
              </w:rPr>
              <w:t>Mandatory</w:t>
            </w:r>
          </w:p>
        </w:tc>
      </w:tr>
      <w:tr w:rsidR="008F4871" w:rsidRPr="00B8000E" w14:paraId="4B9680FA" w14:textId="77777777" w:rsidTr="003F7501">
        <w:trPr>
          <w:jc w:val="center"/>
        </w:trPr>
        <w:tc>
          <w:tcPr>
            <w:tcW w:w="6799" w:type="dxa"/>
          </w:tcPr>
          <w:p w14:paraId="78D8A917" w14:textId="79C0E7F7" w:rsidR="008F4871" w:rsidRPr="00B8000E" w:rsidRDefault="008F4871" w:rsidP="00D371E4">
            <w:pPr>
              <w:jc w:val="both"/>
              <w:rPr>
                <w:rFonts w:cs="Calibri"/>
                <w:sz w:val="18"/>
                <w:szCs w:val="18"/>
              </w:rPr>
            </w:pPr>
            <w:r w:rsidRPr="00B8000E">
              <w:rPr>
                <w:rFonts w:cs="Calibri"/>
                <w:sz w:val="18"/>
                <w:szCs w:val="18"/>
              </w:rPr>
              <w:t xml:space="preserve">List of </w:t>
            </w:r>
            <w:r w:rsidR="00F5629D">
              <w:rPr>
                <w:rFonts w:cs="Calibri"/>
                <w:sz w:val="18"/>
                <w:szCs w:val="18"/>
              </w:rPr>
              <w:t>b</w:t>
            </w:r>
            <w:r w:rsidRPr="00B8000E">
              <w:rPr>
                <w:rFonts w:cs="Calibri"/>
                <w:sz w:val="18"/>
                <w:szCs w:val="18"/>
              </w:rPr>
              <w:t>anks</w:t>
            </w:r>
            <w:r w:rsidR="00F5629D">
              <w:rPr>
                <w:rFonts w:cs="Calibri"/>
                <w:sz w:val="18"/>
                <w:szCs w:val="18"/>
              </w:rPr>
              <w:t xml:space="preserve"> with which </w:t>
            </w:r>
            <w:r w:rsidR="00C800D8">
              <w:rPr>
                <w:rFonts w:cs="Calibri"/>
                <w:sz w:val="18"/>
                <w:szCs w:val="18"/>
              </w:rPr>
              <w:t xml:space="preserve">organizational bank </w:t>
            </w:r>
            <w:r w:rsidR="00F5629D">
              <w:rPr>
                <w:rFonts w:cs="Calibri"/>
                <w:sz w:val="18"/>
                <w:szCs w:val="18"/>
              </w:rPr>
              <w:t>accounts are hel</w:t>
            </w:r>
            <w:r w:rsidR="00C800D8">
              <w:rPr>
                <w:rFonts w:cs="Calibri"/>
                <w:sz w:val="18"/>
                <w:szCs w:val="18"/>
              </w:rPr>
              <w:t>d</w:t>
            </w:r>
          </w:p>
        </w:tc>
        <w:tc>
          <w:tcPr>
            <w:tcW w:w="2127" w:type="dxa"/>
          </w:tcPr>
          <w:p w14:paraId="2ADBC161" w14:textId="69C6D743" w:rsidR="008F4871" w:rsidRPr="00B8000E" w:rsidRDefault="008F4871" w:rsidP="00B8000E">
            <w:pPr>
              <w:contextualSpacing/>
              <w:jc w:val="center"/>
              <w:rPr>
                <w:rFonts w:cs="Calibri"/>
                <w:sz w:val="18"/>
                <w:szCs w:val="18"/>
              </w:rPr>
            </w:pPr>
            <w:r w:rsidRPr="00B8000E">
              <w:rPr>
                <w:rFonts w:cs="Calibri"/>
                <w:sz w:val="18"/>
                <w:szCs w:val="18"/>
              </w:rPr>
              <w:t>Mandatory</w:t>
            </w:r>
          </w:p>
        </w:tc>
      </w:tr>
      <w:tr w:rsidR="008F4871" w:rsidRPr="00B8000E" w14:paraId="418AF620" w14:textId="77777777" w:rsidTr="003F7501">
        <w:trPr>
          <w:jc w:val="center"/>
        </w:trPr>
        <w:tc>
          <w:tcPr>
            <w:tcW w:w="6799" w:type="dxa"/>
          </w:tcPr>
          <w:p w14:paraId="64225A65" w14:textId="4158C067" w:rsidR="008F4871" w:rsidRPr="00B8000E" w:rsidRDefault="008F4871" w:rsidP="00D371E4">
            <w:pPr>
              <w:jc w:val="both"/>
              <w:rPr>
                <w:rFonts w:cs="Calibri"/>
                <w:sz w:val="18"/>
                <w:szCs w:val="18"/>
              </w:rPr>
            </w:pPr>
            <w:r w:rsidRPr="00B8000E">
              <w:rPr>
                <w:rFonts w:cs="Calibri"/>
                <w:sz w:val="18"/>
                <w:szCs w:val="18"/>
              </w:rPr>
              <w:t xml:space="preserve">Name of </w:t>
            </w:r>
            <w:r w:rsidR="00EA36EF">
              <w:rPr>
                <w:rFonts w:cs="Calibri"/>
                <w:sz w:val="18"/>
                <w:szCs w:val="18"/>
              </w:rPr>
              <w:t>e</w:t>
            </w:r>
            <w:r w:rsidRPr="00B8000E">
              <w:rPr>
                <w:rFonts w:cs="Calibri"/>
                <w:sz w:val="18"/>
                <w:szCs w:val="18"/>
              </w:rPr>
              <w:t xml:space="preserve">xternal </w:t>
            </w:r>
            <w:r w:rsidR="00EA36EF">
              <w:rPr>
                <w:rFonts w:cs="Calibri"/>
                <w:sz w:val="18"/>
                <w:szCs w:val="18"/>
              </w:rPr>
              <w:t>a</w:t>
            </w:r>
            <w:r w:rsidRPr="00B8000E">
              <w:rPr>
                <w:rFonts w:cs="Calibri"/>
                <w:sz w:val="18"/>
                <w:szCs w:val="18"/>
              </w:rPr>
              <w:t>uditors</w:t>
            </w:r>
            <w:r w:rsidR="00C800D8">
              <w:rPr>
                <w:rFonts w:cs="Calibri"/>
                <w:sz w:val="18"/>
                <w:szCs w:val="18"/>
              </w:rPr>
              <w:t xml:space="preserve"> of organization</w:t>
            </w:r>
          </w:p>
        </w:tc>
        <w:tc>
          <w:tcPr>
            <w:tcW w:w="2127" w:type="dxa"/>
          </w:tcPr>
          <w:p w14:paraId="14F2CC0E" w14:textId="24D05426" w:rsidR="008F4871" w:rsidRPr="00B8000E" w:rsidRDefault="008F4871" w:rsidP="00B8000E">
            <w:pPr>
              <w:contextualSpacing/>
              <w:jc w:val="center"/>
              <w:rPr>
                <w:rFonts w:cs="Calibri"/>
                <w:sz w:val="18"/>
                <w:szCs w:val="18"/>
              </w:rPr>
            </w:pPr>
            <w:r w:rsidRPr="00B8000E">
              <w:rPr>
                <w:rFonts w:cs="Calibri"/>
                <w:sz w:val="18"/>
                <w:szCs w:val="18"/>
              </w:rPr>
              <w:t>Optional</w:t>
            </w:r>
          </w:p>
        </w:tc>
      </w:tr>
      <w:tr w:rsidR="006D6F93" w:rsidRPr="00B8000E" w14:paraId="07B1A8F9" w14:textId="77777777" w:rsidTr="003F7501">
        <w:trPr>
          <w:jc w:val="center"/>
        </w:trPr>
        <w:tc>
          <w:tcPr>
            <w:tcW w:w="8926" w:type="dxa"/>
            <w:gridSpan w:val="2"/>
          </w:tcPr>
          <w:p w14:paraId="784EF248" w14:textId="05DF0C6A" w:rsidR="006D6F93" w:rsidRPr="00B8000E" w:rsidRDefault="006D6F93" w:rsidP="00B8000E">
            <w:pPr>
              <w:contextualSpacing/>
              <w:jc w:val="center"/>
              <w:rPr>
                <w:rFonts w:cs="Calibri"/>
                <w:sz w:val="18"/>
                <w:szCs w:val="18"/>
              </w:rPr>
            </w:pPr>
            <w:r w:rsidRPr="00B8000E">
              <w:rPr>
                <w:rFonts w:cs="Calibri"/>
                <w:b/>
                <w:bCs/>
                <w:sz w:val="18"/>
                <w:szCs w:val="18"/>
              </w:rPr>
              <w:t>Procurement</w:t>
            </w:r>
          </w:p>
        </w:tc>
      </w:tr>
      <w:tr w:rsidR="006D6F93" w:rsidRPr="00B8000E" w14:paraId="71E74520" w14:textId="77777777" w:rsidTr="003F7501">
        <w:trPr>
          <w:jc w:val="center"/>
        </w:trPr>
        <w:tc>
          <w:tcPr>
            <w:tcW w:w="6799" w:type="dxa"/>
          </w:tcPr>
          <w:p w14:paraId="50EB4C33" w14:textId="2C682543" w:rsidR="006D6F93" w:rsidRPr="00B8000E" w:rsidRDefault="00224103" w:rsidP="00D371E4">
            <w:pPr>
              <w:jc w:val="both"/>
              <w:rPr>
                <w:rFonts w:cs="Calibri"/>
                <w:b/>
                <w:bCs/>
                <w:sz w:val="18"/>
                <w:szCs w:val="18"/>
              </w:rPr>
            </w:pPr>
            <w:r>
              <w:rPr>
                <w:rFonts w:cs="Calibri"/>
                <w:color w:val="000000"/>
                <w:sz w:val="18"/>
                <w:szCs w:val="18"/>
              </w:rPr>
              <w:t>Organization’s p</w:t>
            </w:r>
            <w:r w:rsidR="006D6F93" w:rsidRPr="00B8000E">
              <w:rPr>
                <w:rFonts w:cs="Calibri"/>
                <w:color w:val="000000"/>
                <w:sz w:val="18"/>
                <w:szCs w:val="18"/>
              </w:rPr>
              <w:t xml:space="preserve">rocurement </w:t>
            </w:r>
            <w:r>
              <w:rPr>
                <w:rFonts w:cs="Calibri"/>
                <w:color w:val="000000"/>
                <w:sz w:val="18"/>
                <w:szCs w:val="18"/>
              </w:rPr>
              <w:t>p</w:t>
            </w:r>
            <w:r w:rsidR="006D6F93" w:rsidRPr="00B8000E">
              <w:rPr>
                <w:rFonts w:cs="Calibri"/>
                <w:color w:val="000000"/>
                <w:sz w:val="18"/>
                <w:szCs w:val="18"/>
              </w:rPr>
              <w:t>olicy/</w:t>
            </w:r>
            <w:r w:rsidR="00B74677">
              <w:rPr>
                <w:rFonts w:cs="Calibri"/>
                <w:color w:val="000000"/>
                <w:sz w:val="18"/>
                <w:szCs w:val="18"/>
              </w:rPr>
              <w:t>m</w:t>
            </w:r>
            <w:r w:rsidR="006D6F93" w:rsidRPr="00B8000E">
              <w:rPr>
                <w:rFonts w:cs="Calibri"/>
                <w:color w:val="000000"/>
                <w:sz w:val="18"/>
                <w:szCs w:val="18"/>
              </w:rPr>
              <w:t>anual</w:t>
            </w:r>
          </w:p>
        </w:tc>
        <w:tc>
          <w:tcPr>
            <w:tcW w:w="2127" w:type="dxa"/>
          </w:tcPr>
          <w:p w14:paraId="6DD7265A" w14:textId="7E06F6E1" w:rsidR="006D6F93" w:rsidRPr="00B8000E" w:rsidRDefault="006D6F93" w:rsidP="00B8000E">
            <w:pPr>
              <w:contextualSpacing/>
              <w:jc w:val="center"/>
              <w:rPr>
                <w:rFonts w:cs="Calibri"/>
                <w:sz w:val="18"/>
                <w:szCs w:val="18"/>
              </w:rPr>
            </w:pPr>
            <w:r w:rsidRPr="00B8000E">
              <w:rPr>
                <w:rFonts w:cs="Calibri"/>
                <w:sz w:val="18"/>
                <w:szCs w:val="18"/>
              </w:rPr>
              <w:t>Mandatory</w:t>
            </w:r>
          </w:p>
        </w:tc>
      </w:tr>
      <w:tr w:rsidR="006D6F93" w:rsidRPr="00B8000E" w14:paraId="41C074F3" w14:textId="77777777" w:rsidTr="003F7501">
        <w:trPr>
          <w:jc w:val="center"/>
        </w:trPr>
        <w:tc>
          <w:tcPr>
            <w:tcW w:w="6799" w:type="dxa"/>
          </w:tcPr>
          <w:p w14:paraId="27D25141" w14:textId="38D2C43F" w:rsidR="006D6F93" w:rsidRPr="00B8000E" w:rsidRDefault="006D6F93" w:rsidP="00D371E4">
            <w:pPr>
              <w:jc w:val="both"/>
              <w:rPr>
                <w:rFonts w:cs="Calibri"/>
                <w:color w:val="000000"/>
                <w:sz w:val="18"/>
                <w:szCs w:val="18"/>
              </w:rPr>
            </w:pPr>
            <w:r w:rsidRPr="00B8000E">
              <w:rPr>
                <w:rFonts w:cs="Calibri"/>
                <w:color w:val="000000"/>
                <w:sz w:val="18"/>
                <w:szCs w:val="18"/>
              </w:rPr>
              <w:t xml:space="preserve">Templates of the solicitation documents for procurement of goods/services </w:t>
            </w:r>
            <w:r w:rsidR="00D371E4">
              <w:rPr>
                <w:rFonts w:cs="Calibri"/>
                <w:color w:val="000000"/>
                <w:sz w:val="18"/>
                <w:szCs w:val="18"/>
              </w:rPr>
              <w:t>(</w:t>
            </w:r>
            <w:r w:rsidR="005F5B14" w:rsidRPr="00B8000E">
              <w:rPr>
                <w:rFonts w:cs="Calibri"/>
                <w:color w:val="000000"/>
                <w:sz w:val="18"/>
                <w:szCs w:val="18"/>
              </w:rPr>
              <w:t>e.g.,</w:t>
            </w:r>
            <w:r w:rsidRPr="00B8000E">
              <w:rPr>
                <w:rFonts w:cs="Calibri"/>
                <w:color w:val="000000"/>
                <w:sz w:val="18"/>
                <w:szCs w:val="18"/>
              </w:rPr>
              <w:t xml:space="preserve"> </w:t>
            </w:r>
            <w:r w:rsidR="00A6081F">
              <w:rPr>
                <w:rFonts w:cs="Calibri"/>
                <w:color w:val="000000"/>
                <w:sz w:val="18"/>
                <w:szCs w:val="18"/>
              </w:rPr>
              <w:t>r</w:t>
            </w:r>
            <w:r w:rsidRPr="00B8000E">
              <w:rPr>
                <w:rFonts w:cs="Calibri"/>
                <w:color w:val="000000"/>
                <w:sz w:val="18"/>
                <w:szCs w:val="18"/>
              </w:rPr>
              <w:t xml:space="preserve">equest for </w:t>
            </w:r>
            <w:r w:rsidR="00A6081F">
              <w:rPr>
                <w:rFonts w:cs="Calibri"/>
                <w:color w:val="000000"/>
                <w:sz w:val="18"/>
                <w:szCs w:val="18"/>
              </w:rPr>
              <w:t>q</w:t>
            </w:r>
            <w:r w:rsidRPr="00B8000E">
              <w:rPr>
                <w:rFonts w:cs="Calibri"/>
                <w:color w:val="000000"/>
                <w:sz w:val="18"/>
                <w:szCs w:val="18"/>
              </w:rPr>
              <w:t>uotation (</w:t>
            </w:r>
            <w:r w:rsidR="009B3CA8">
              <w:rPr>
                <w:rFonts w:cs="Calibri"/>
                <w:color w:val="000000"/>
                <w:sz w:val="18"/>
                <w:szCs w:val="18"/>
              </w:rPr>
              <w:t>R</w:t>
            </w:r>
            <w:r w:rsidRPr="00B8000E">
              <w:rPr>
                <w:rFonts w:cs="Calibri"/>
                <w:color w:val="000000"/>
                <w:sz w:val="18"/>
                <w:szCs w:val="18"/>
              </w:rPr>
              <w:t xml:space="preserve">FQ), </w:t>
            </w:r>
            <w:r w:rsidR="00A6081F">
              <w:rPr>
                <w:rFonts w:cs="Calibri"/>
                <w:color w:val="000000"/>
                <w:sz w:val="18"/>
                <w:szCs w:val="18"/>
              </w:rPr>
              <w:t>r</w:t>
            </w:r>
            <w:r w:rsidRPr="00B8000E">
              <w:rPr>
                <w:rFonts w:cs="Calibri"/>
                <w:color w:val="000000"/>
                <w:sz w:val="18"/>
                <w:szCs w:val="18"/>
              </w:rPr>
              <w:t xml:space="preserve">equest for </w:t>
            </w:r>
            <w:r w:rsidR="00A6081F">
              <w:rPr>
                <w:rFonts w:cs="Calibri"/>
                <w:color w:val="000000"/>
                <w:sz w:val="18"/>
                <w:szCs w:val="18"/>
              </w:rPr>
              <w:t>p</w:t>
            </w:r>
            <w:r w:rsidRPr="00B8000E">
              <w:rPr>
                <w:rFonts w:cs="Calibri"/>
                <w:color w:val="000000"/>
                <w:sz w:val="18"/>
                <w:szCs w:val="18"/>
              </w:rPr>
              <w:t>roposal (RFP) etc.</w:t>
            </w:r>
            <w:r w:rsidR="00D371E4">
              <w:rPr>
                <w:rFonts w:cs="Calibri"/>
                <w:color w:val="000000"/>
                <w:sz w:val="18"/>
                <w:szCs w:val="18"/>
              </w:rPr>
              <w:t>)</w:t>
            </w:r>
            <w:r w:rsidR="00FA4FF4">
              <w:rPr>
                <w:rFonts w:cs="Calibri"/>
                <w:color w:val="000000"/>
                <w:sz w:val="18"/>
                <w:szCs w:val="18"/>
              </w:rPr>
              <w:t xml:space="preserve"> used by org</w:t>
            </w:r>
            <w:r w:rsidR="00D371E4">
              <w:rPr>
                <w:rFonts w:cs="Calibri"/>
                <w:color w:val="000000"/>
                <w:sz w:val="18"/>
                <w:szCs w:val="18"/>
              </w:rPr>
              <w:t>anization</w:t>
            </w:r>
            <w:r w:rsidRPr="00B8000E">
              <w:rPr>
                <w:rFonts w:cs="Calibri"/>
                <w:color w:val="000000"/>
                <w:sz w:val="18"/>
                <w:szCs w:val="18"/>
              </w:rPr>
              <w:t xml:space="preserve"> </w:t>
            </w:r>
          </w:p>
        </w:tc>
        <w:tc>
          <w:tcPr>
            <w:tcW w:w="2127" w:type="dxa"/>
          </w:tcPr>
          <w:p w14:paraId="4A83EA4D" w14:textId="0ACE9B1B" w:rsidR="006D6F93" w:rsidRPr="00B8000E" w:rsidRDefault="006D6F93" w:rsidP="00B8000E">
            <w:pPr>
              <w:contextualSpacing/>
              <w:jc w:val="center"/>
              <w:rPr>
                <w:rFonts w:cs="Calibri"/>
                <w:sz w:val="18"/>
                <w:szCs w:val="18"/>
              </w:rPr>
            </w:pPr>
            <w:r w:rsidRPr="00B8000E">
              <w:rPr>
                <w:rFonts w:cs="Calibri"/>
                <w:color w:val="000000"/>
                <w:sz w:val="18"/>
                <w:szCs w:val="18"/>
              </w:rPr>
              <w:t>Mandatory</w:t>
            </w:r>
          </w:p>
        </w:tc>
      </w:tr>
      <w:tr w:rsidR="006D6F93" w:rsidRPr="00B8000E" w14:paraId="108229F0" w14:textId="77777777" w:rsidTr="003F7501">
        <w:trPr>
          <w:jc w:val="center"/>
        </w:trPr>
        <w:tc>
          <w:tcPr>
            <w:tcW w:w="6799" w:type="dxa"/>
          </w:tcPr>
          <w:p w14:paraId="2B4FC1AB" w14:textId="4D8347A9" w:rsidR="006D6F93" w:rsidRPr="00B8000E" w:rsidRDefault="006D6F93" w:rsidP="00D371E4">
            <w:pPr>
              <w:jc w:val="both"/>
              <w:rPr>
                <w:rFonts w:cs="Calibri"/>
                <w:color w:val="000000"/>
                <w:sz w:val="18"/>
                <w:szCs w:val="18"/>
              </w:rPr>
            </w:pPr>
            <w:r w:rsidRPr="00B8000E">
              <w:rPr>
                <w:rFonts w:cs="Calibri"/>
                <w:color w:val="000000"/>
                <w:sz w:val="18"/>
                <w:szCs w:val="18"/>
              </w:rPr>
              <w:t xml:space="preserve">List of main suppliers/vendors </w:t>
            </w:r>
            <w:r w:rsidR="00D371E4">
              <w:rPr>
                <w:rFonts w:cs="Calibri"/>
                <w:color w:val="000000"/>
                <w:sz w:val="18"/>
                <w:szCs w:val="18"/>
              </w:rPr>
              <w:t xml:space="preserve">of organization </w:t>
            </w:r>
            <w:r w:rsidRPr="00B8000E">
              <w:rPr>
                <w:rFonts w:cs="Calibri"/>
                <w:color w:val="000000"/>
                <w:sz w:val="18"/>
                <w:szCs w:val="18"/>
              </w:rPr>
              <w:t>and cop</w:t>
            </w:r>
            <w:r w:rsidR="00AF230B">
              <w:rPr>
                <w:rFonts w:cs="Calibri"/>
                <w:color w:val="000000"/>
                <w:sz w:val="18"/>
                <w:szCs w:val="18"/>
              </w:rPr>
              <w:t>ies</w:t>
            </w:r>
            <w:r w:rsidRPr="00B8000E">
              <w:rPr>
                <w:rFonts w:cs="Calibri"/>
                <w:color w:val="000000"/>
                <w:sz w:val="18"/>
                <w:szCs w:val="18"/>
              </w:rPr>
              <w:t xml:space="preserve"> of their contract(s) including evidence of their selection processes </w:t>
            </w:r>
          </w:p>
        </w:tc>
        <w:tc>
          <w:tcPr>
            <w:tcW w:w="2127" w:type="dxa"/>
          </w:tcPr>
          <w:p w14:paraId="2DC598C3" w14:textId="5CE2E345" w:rsidR="006D6F93" w:rsidRPr="00B8000E" w:rsidRDefault="006D6F93" w:rsidP="00B8000E">
            <w:pPr>
              <w:contextualSpacing/>
              <w:jc w:val="center"/>
              <w:rPr>
                <w:rFonts w:cs="Calibri"/>
                <w:color w:val="000000"/>
                <w:sz w:val="18"/>
                <w:szCs w:val="18"/>
              </w:rPr>
            </w:pPr>
            <w:r w:rsidRPr="00B8000E">
              <w:rPr>
                <w:rFonts w:cs="Calibri"/>
                <w:sz w:val="18"/>
                <w:szCs w:val="18"/>
              </w:rPr>
              <w:t>Mandatory</w:t>
            </w:r>
          </w:p>
        </w:tc>
      </w:tr>
      <w:tr w:rsidR="006D6F93" w:rsidRPr="00B8000E" w14:paraId="21086221" w14:textId="77777777" w:rsidTr="003F7501">
        <w:trPr>
          <w:jc w:val="center"/>
        </w:trPr>
        <w:tc>
          <w:tcPr>
            <w:tcW w:w="8926" w:type="dxa"/>
            <w:gridSpan w:val="2"/>
          </w:tcPr>
          <w:p w14:paraId="00CF053B" w14:textId="4A24D3C4" w:rsidR="006D6F93" w:rsidRPr="00B8000E" w:rsidRDefault="006D6F93" w:rsidP="00B8000E">
            <w:pPr>
              <w:contextualSpacing/>
              <w:jc w:val="center"/>
              <w:rPr>
                <w:rFonts w:cs="Calibri"/>
                <w:sz w:val="18"/>
                <w:szCs w:val="18"/>
              </w:rPr>
            </w:pPr>
            <w:r w:rsidRPr="00B8000E">
              <w:rPr>
                <w:rFonts w:cs="Calibri"/>
                <w:b/>
                <w:bCs/>
                <w:color w:val="002060"/>
                <w:sz w:val="18"/>
                <w:szCs w:val="18"/>
              </w:rPr>
              <w:t>Client Relationship</w:t>
            </w:r>
          </w:p>
        </w:tc>
      </w:tr>
      <w:tr w:rsidR="006D6F93" w:rsidRPr="00B8000E" w14:paraId="333CBB20" w14:textId="77777777" w:rsidTr="003F7501">
        <w:trPr>
          <w:jc w:val="center"/>
        </w:trPr>
        <w:tc>
          <w:tcPr>
            <w:tcW w:w="6799" w:type="dxa"/>
          </w:tcPr>
          <w:p w14:paraId="43A74C17" w14:textId="62A44D07" w:rsidR="006D6F93" w:rsidRPr="00B8000E" w:rsidRDefault="006D6F93" w:rsidP="00D371E4">
            <w:pPr>
              <w:jc w:val="both"/>
              <w:rPr>
                <w:rFonts w:cs="Calibri"/>
                <w:color w:val="000000"/>
                <w:sz w:val="18"/>
                <w:szCs w:val="18"/>
              </w:rPr>
            </w:pPr>
            <w:r w:rsidRPr="00B8000E">
              <w:rPr>
                <w:rFonts w:cs="Calibri"/>
                <w:sz w:val="18"/>
                <w:szCs w:val="18"/>
              </w:rPr>
              <w:t>List of main clients/donors</w:t>
            </w:r>
            <w:r w:rsidR="00D371E4">
              <w:rPr>
                <w:rFonts w:cs="Calibri"/>
                <w:sz w:val="18"/>
                <w:szCs w:val="18"/>
              </w:rPr>
              <w:t xml:space="preserve"> of organization</w:t>
            </w:r>
          </w:p>
        </w:tc>
        <w:tc>
          <w:tcPr>
            <w:tcW w:w="2127" w:type="dxa"/>
          </w:tcPr>
          <w:p w14:paraId="041EF8D5" w14:textId="5FDD8800" w:rsidR="006D6F93" w:rsidRPr="00B8000E" w:rsidRDefault="006D6F93" w:rsidP="00B8000E">
            <w:pPr>
              <w:contextualSpacing/>
              <w:jc w:val="center"/>
              <w:rPr>
                <w:rFonts w:cs="Calibri"/>
                <w:sz w:val="18"/>
                <w:szCs w:val="18"/>
              </w:rPr>
            </w:pPr>
            <w:r w:rsidRPr="00B8000E">
              <w:rPr>
                <w:rFonts w:cs="Calibri"/>
                <w:sz w:val="18"/>
                <w:szCs w:val="18"/>
              </w:rPr>
              <w:t>Mandatory</w:t>
            </w:r>
          </w:p>
        </w:tc>
      </w:tr>
      <w:tr w:rsidR="006D6F93" w:rsidRPr="00B8000E" w14:paraId="2A051752" w14:textId="77777777" w:rsidTr="003F7501">
        <w:trPr>
          <w:jc w:val="center"/>
        </w:trPr>
        <w:tc>
          <w:tcPr>
            <w:tcW w:w="6799" w:type="dxa"/>
          </w:tcPr>
          <w:p w14:paraId="2BDF73CE" w14:textId="4FECDDB3" w:rsidR="006D6F93" w:rsidRPr="00B8000E" w:rsidRDefault="006D6F93" w:rsidP="00D371E4">
            <w:pPr>
              <w:jc w:val="both"/>
              <w:rPr>
                <w:rFonts w:cs="Calibri"/>
                <w:sz w:val="18"/>
                <w:szCs w:val="18"/>
              </w:rPr>
            </w:pPr>
            <w:r w:rsidRPr="00B8000E">
              <w:rPr>
                <w:rFonts w:cs="Calibri"/>
                <w:sz w:val="18"/>
                <w:szCs w:val="18"/>
              </w:rPr>
              <w:t>Two references</w:t>
            </w:r>
            <w:r w:rsidR="00D371E4">
              <w:rPr>
                <w:rFonts w:cs="Calibri"/>
                <w:sz w:val="18"/>
                <w:szCs w:val="18"/>
              </w:rPr>
              <w:t xml:space="preserve"> for organization</w:t>
            </w:r>
          </w:p>
        </w:tc>
        <w:tc>
          <w:tcPr>
            <w:tcW w:w="2127" w:type="dxa"/>
          </w:tcPr>
          <w:p w14:paraId="366A6081" w14:textId="15958DA2" w:rsidR="006D6F93" w:rsidRPr="00B8000E" w:rsidRDefault="006D6F93" w:rsidP="00B8000E">
            <w:pPr>
              <w:contextualSpacing/>
              <w:jc w:val="center"/>
              <w:rPr>
                <w:rFonts w:cs="Calibri"/>
                <w:sz w:val="18"/>
                <w:szCs w:val="18"/>
              </w:rPr>
            </w:pPr>
            <w:r w:rsidRPr="00B8000E">
              <w:rPr>
                <w:rFonts w:cs="Calibri"/>
                <w:sz w:val="18"/>
                <w:szCs w:val="18"/>
              </w:rPr>
              <w:t>Mandatory</w:t>
            </w:r>
          </w:p>
        </w:tc>
      </w:tr>
      <w:tr w:rsidR="006D6F93" w:rsidRPr="00B8000E" w14:paraId="41EEB355" w14:textId="77777777" w:rsidTr="003F7501">
        <w:trPr>
          <w:jc w:val="center"/>
        </w:trPr>
        <w:tc>
          <w:tcPr>
            <w:tcW w:w="6799" w:type="dxa"/>
          </w:tcPr>
          <w:p w14:paraId="331ECFE3" w14:textId="35A37C0E" w:rsidR="006D6F93" w:rsidRPr="00B8000E" w:rsidRDefault="006D6F93" w:rsidP="00D371E4">
            <w:pPr>
              <w:jc w:val="both"/>
              <w:rPr>
                <w:rFonts w:cs="Calibri"/>
                <w:sz w:val="18"/>
                <w:szCs w:val="18"/>
              </w:rPr>
            </w:pPr>
            <w:r w:rsidRPr="00B8000E">
              <w:rPr>
                <w:rFonts w:cs="Calibri"/>
                <w:sz w:val="18"/>
                <w:szCs w:val="18"/>
              </w:rPr>
              <w:t xml:space="preserve">Past reports to clients/donors </w:t>
            </w:r>
            <w:r w:rsidR="00D371E4">
              <w:rPr>
                <w:rFonts w:cs="Calibri"/>
                <w:sz w:val="18"/>
                <w:szCs w:val="18"/>
              </w:rPr>
              <w:t xml:space="preserve">of organization </w:t>
            </w:r>
            <w:r w:rsidRPr="00B8000E">
              <w:rPr>
                <w:rFonts w:cs="Calibri"/>
                <w:sz w:val="18"/>
                <w:szCs w:val="18"/>
              </w:rPr>
              <w:t>for last 3 years</w:t>
            </w:r>
          </w:p>
        </w:tc>
        <w:tc>
          <w:tcPr>
            <w:tcW w:w="2127" w:type="dxa"/>
          </w:tcPr>
          <w:p w14:paraId="401A0997" w14:textId="1A914116" w:rsidR="006D6F93" w:rsidRPr="00B8000E" w:rsidRDefault="00CE7546" w:rsidP="00B8000E">
            <w:pPr>
              <w:contextualSpacing/>
              <w:jc w:val="center"/>
              <w:rPr>
                <w:rFonts w:cs="Calibri"/>
                <w:sz w:val="18"/>
                <w:szCs w:val="18"/>
              </w:rPr>
            </w:pPr>
            <w:r>
              <w:rPr>
                <w:rFonts w:cs="Calibri"/>
                <w:sz w:val="18"/>
                <w:szCs w:val="18"/>
              </w:rPr>
              <w:t>Mandatory</w:t>
            </w:r>
          </w:p>
        </w:tc>
      </w:tr>
    </w:tbl>
    <w:p w14:paraId="4915DE8F" w14:textId="4943353A" w:rsidR="00EE700F" w:rsidRDefault="00EE700F" w:rsidP="00B8000E">
      <w:pPr>
        <w:spacing w:after="0" w:line="240" w:lineRule="auto"/>
        <w:rPr>
          <w:rFonts w:ascii="Calibri" w:eastAsia="Calibri" w:hAnsi="Calibri" w:cs="Calibri"/>
          <w:sz w:val="18"/>
          <w:szCs w:val="18"/>
          <w:lang w:val="en-CA"/>
        </w:rPr>
      </w:pPr>
    </w:p>
    <w:p w14:paraId="325DDA5F" w14:textId="558F425B" w:rsidR="00872C6A" w:rsidRDefault="00872C6A" w:rsidP="00B8000E">
      <w:pPr>
        <w:spacing w:after="0" w:line="240" w:lineRule="auto"/>
        <w:rPr>
          <w:rFonts w:ascii="Calibri" w:eastAsia="Calibri" w:hAnsi="Calibri" w:cs="Calibri"/>
          <w:sz w:val="18"/>
          <w:szCs w:val="18"/>
          <w:lang w:val="en-CA"/>
        </w:rPr>
      </w:pPr>
    </w:p>
    <w:p w14:paraId="73F180B6" w14:textId="0B3CCDB0" w:rsidR="00FC32A8" w:rsidRDefault="00FC32A8">
      <w:pPr>
        <w:rPr>
          <w:rFonts w:ascii="Calibri" w:eastAsia="Calibri" w:hAnsi="Calibri" w:cs="Calibri"/>
          <w:sz w:val="18"/>
          <w:szCs w:val="18"/>
          <w:lang w:val="en-CA"/>
        </w:rPr>
      </w:pPr>
      <w:r>
        <w:rPr>
          <w:rFonts w:ascii="Calibri" w:eastAsia="Calibri" w:hAnsi="Calibri" w:cs="Calibri"/>
          <w:sz w:val="18"/>
          <w:szCs w:val="18"/>
          <w:lang w:val="en-CA"/>
        </w:rPr>
        <w:br w:type="page"/>
      </w:r>
    </w:p>
    <w:p w14:paraId="36AB8AD7" w14:textId="505B5271" w:rsidR="00872C6A" w:rsidRDefault="00FC32A8" w:rsidP="00FC32A8">
      <w:pPr>
        <w:spacing w:after="0" w:line="240" w:lineRule="auto"/>
        <w:jc w:val="center"/>
        <w:rPr>
          <w:rFonts w:ascii="Calibri" w:eastAsia="Times New Roman" w:hAnsi="Calibri" w:cs="Calibri"/>
          <w:b/>
          <w:color w:val="002060"/>
          <w:sz w:val="18"/>
          <w:szCs w:val="18"/>
          <w:lang w:val="en-GB" w:eastAsia="en-GB"/>
        </w:rPr>
      </w:pPr>
      <w:r w:rsidRPr="00B8000E">
        <w:rPr>
          <w:rFonts w:ascii="Calibri" w:eastAsia="Times New Roman" w:hAnsi="Calibri" w:cs="Calibri"/>
          <w:b/>
          <w:color w:val="002060"/>
          <w:sz w:val="18"/>
          <w:szCs w:val="18"/>
          <w:lang w:val="en-GB" w:eastAsia="en-GB"/>
        </w:rPr>
        <w:lastRenderedPageBreak/>
        <w:t>Annex A-</w:t>
      </w:r>
      <w:r>
        <w:rPr>
          <w:rFonts w:ascii="Calibri" w:eastAsia="Times New Roman" w:hAnsi="Calibri" w:cs="Calibri"/>
          <w:b/>
          <w:color w:val="002060"/>
          <w:sz w:val="18"/>
          <w:szCs w:val="18"/>
          <w:lang w:val="en-GB" w:eastAsia="en-GB"/>
        </w:rPr>
        <w:t>6</w:t>
      </w:r>
    </w:p>
    <w:p w14:paraId="7B0281EB" w14:textId="36EE5C22" w:rsidR="000D6FEB" w:rsidRDefault="00D401BD" w:rsidP="00D401BD">
      <w:pPr>
        <w:spacing w:after="0" w:line="240" w:lineRule="auto"/>
        <w:jc w:val="center"/>
        <w:rPr>
          <w:rFonts w:ascii="Calibri" w:eastAsia="Times New Roman" w:hAnsi="Calibri" w:cs="Calibri"/>
          <w:b/>
          <w:color w:val="002060"/>
          <w:sz w:val="18"/>
          <w:szCs w:val="18"/>
          <w:u w:val="single"/>
          <w:lang w:val="en-GB" w:eastAsia="en-GB"/>
        </w:rPr>
      </w:pPr>
      <w:r w:rsidRPr="002B4699">
        <w:rPr>
          <w:rFonts w:ascii="Calibri" w:eastAsia="Times New Roman" w:hAnsi="Calibri" w:cs="Calibri"/>
          <w:b/>
          <w:color w:val="002060"/>
          <w:sz w:val="18"/>
          <w:szCs w:val="18"/>
          <w:u w:val="single"/>
          <w:lang w:val="en-GB" w:eastAsia="en-GB"/>
        </w:rPr>
        <w:t xml:space="preserve">UN Women </w:t>
      </w:r>
      <w:r w:rsidR="000273A9" w:rsidRPr="002B4699">
        <w:rPr>
          <w:rFonts w:ascii="Calibri" w:eastAsia="Times New Roman" w:hAnsi="Calibri" w:cs="Calibri"/>
          <w:b/>
          <w:color w:val="002060"/>
          <w:sz w:val="18"/>
          <w:szCs w:val="18"/>
          <w:u w:val="single"/>
          <w:lang w:val="en-GB" w:eastAsia="en-GB"/>
        </w:rPr>
        <w:t>template</w:t>
      </w:r>
      <w:r w:rsidRPr="002B4699">
        <w:rPr>
          <w:rFonts w:ascii="Calibri" w:eastAsia="Times New Roman" w:hAnsi="Calibri" w:cs="Calibri"/>
          <w:b/>
          <w:color w:val="002060"/>
          <w:sz w:val="18"/>
          <w:szCs w:val="18"/>
          <w:u w:val="single"/>
          <w:lang w:val="en-GB" w:eastAsia="en-GB"/>
        </w:rPr>
        <w:t xml:space="preserve"> Partner Agreement</w:t>
      </w:r>
    </w:p>
    <w:p w14:paraId="551112F6" w14:textId="77777777" w:rsidR="00923A48" w:rsidRDefault="00923A48" w:rsidP="00D401BD">
      <w:pPr>
        <w:spacing w:after="0" w:line="240" w:lineRule="auto"/>
        <w:jc w:val="center"/>
        <w:rPr>
          <w:rFonts w:ascii="Calibri" w:eastAsia="Times New Roman" w:hAnsi="Calibri" w:cs="Calibri"/>
          <w:b/>
          <w:color w:val="002060"/>
          <w:sz w:val="18"/>
          <w:szCs w:val="18"/>
          <w:u w:val="single"/>
          <w:lang w:val="en-GB" w:eastAsia="en-GB"/>
        </w:rPr>
      </w:pPr>
    </w:p>
    <w:p w14:paraId="3AE1CA1E" w14:textId="23427688" w:rsidR="00A12F06" w:rsidRPr="005571B2" w:rsidRDefault="00A12F06" w:rsidP="00A12F06">
      <w:pPr>
        <w:pStyle w:val="Heading1"/>
        <w:spacing w:before="80"/>
        <w:ind w:left="989" w:right="-22"/>
        <w:rPr>
          <w:rFonts w:asciiTheme="minorHAnsi" w:hAnsiTheme="minorHAnsi" w:cstheme="minorHAnsi"/>
          <w:i w:val="0"/>
          <w:iCs/>
          <w:sz w:val="22"/>
        </w:rPr>
      </w:pPr>
      <w:r>
        <w:rPr>
          <w:rFonts w:asciiTheme="minorHAnsi" w:hAnsiTheme="minorHAnsi" w:cstheme="minorHAnsi"/>
          <w:i w:val="0"/>
          <w:iCs/>
          <w:sz w:val="22"/>
        </w:rPr>
        <w:t xml:space="preserve">                                                  </w:t>
      </w:r>
      <w:r w:rsidRPr="005571B2">
        <w:rPr>
          <w:rFonts w:asciiTheme="minorHAnsi" w:hAnsiTheme="minorHAnsi" w:cstheme="minorHAnsi"/>
          <w:i w:val="0"/>
          <w:iCs/>
          <w:sz w:val="22"/>
        </w:rPr>
        <w:t>PARTNER</w:t>
      </w:r>
      <w:r w:rsidRPr="005571B2">
        <w:rPr>
          <w:rFonts w:asciiTheme="minorHAnsi" w:hAnsiTheme="minorHAnsi" w:cstheme="minorHAnsi"/>
          <w:i w:val="0"/>
          <w:iCs/>
          <w:spacing w:val="-5"/>
          <w:sz w:val="22"/>
        </w:rPr>
        <w:t xml:space="preserve"> </w:t>
      </w:r>
      <w:r w:rsidRPr="005571B2">
        <w:rPr>
          <w:rFonts w:asciiTheme="minorHAnsi" w:hAnsiTheme="minorHAnsi" w:cstheme="minorHAnsi"/>
          <w:i w:val="0"/>
          <w:iCs/>
          <w:sz w:val="22"/>
        </w:rPr>
        <w:t>AGREEMENT</w:t>
      </w:r>
    </w:p>
    <w:p w14:paraId="0313A1DE" w14:textId="77777777" w:rsidR="00A12F06" w:rsidRPr="005571B2" w:rsidRDefault="00A12F06" w:rsidP="001875FF">
      <w:pPr>
        <w:pStyle w:val="BodyText"/>
        <w:ind w:right="-22"/>
        <w:jc w:val="both"/>
        <w:rPr>
          <w:rFonts w:asciiTheme="minorHAnsi" w:hAnsiTheme="minorHAnsi" w:cstheme="minorHAnsi"/>
          <w:sz w:val="22"/>
          <w:szCs w:val="22"/>
        </w:rPr>
      </w:pPr>
      <w:r w:rsidRPr="005571B2">
        <w:rPr>
          <w:rFonts w:asciiTheme="minorHAnsi" w:hAnsiTheme="minorHAnsi" w:cstheme="minorHAnsi"/>
          <w:sz w:val="22"/>
          <w:szCs w:val="22"/>
        </w:rPr>
        <w:t>This Partner Agreement (the “Agreement”) is between the United Nations Entity for</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Gender Equality and the Empowerment of Women, a subsidiary organ of the United Nations,</w:t>
      </w:r>
      <w:r w:rsidRPr="005571B2">
        <w:rPr>
          <w:rFonts w:asciiTheme="minorHAnsi" w:hAnsiTheme="minorHAnsi" w:cstheme="minorHAnsi"/>
          <w:spacing w:val="-57"/>
          <w:sz w:val="22"/>
          <w:szCs w:val="22"/>
        </w:rPr>
        <w:t xml:space="preserve"> </w:t>
      </w:r>
      <w:r w:rsidRPr="005571B2">
        <w:rPr>
          <w:rFonts w:asciiTheme="minorHAnsi" w:hAnsiTheme="minorHAnsi" w:cstheme="minorHAnsi"/>
          <w:sz w:val="22"/>
          <w:szCs w:val="22"/>
        </w:rPr>
        <w:t>established by the General Assembly of the United Nations, with Headquarters at 220 East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42nd Street New York, NY 10017 (“UN Women”) and [</w:t>
      </w:r>
      <w:r w:rsidRPr="005571B2">
        <w:rPr>
          <w:rFonts w:asciiTheme="minorHAnsi" w:hAnsiTheme="minorHAnsi" w:cstheme="minorHAnsi"/>
          <w:sz w:val="22"/>
          <w:szCs w:val="22"/>
          <w:shd w:val="clear" w:color="auto" w:fill="FFFF00"/>
        </w:rPr>
        <w:t>Full name and address of partner and</w:t>
      </w:r>
      <w:r w:rsidRPr="005571B2">
        <w:rPr>
          <w:rFonts w:asciiTheme="minorHAnsi" w:hAnsiTheme="minorHAnsi" w:cstheme="minorHAnsi"/>
          <w:spacing w:val="-57"/>
          <w:sz w:val="22"/>
          <w:szCs w:val="22"/>
        </w:rPr>
        <w:t xml:space="preserve"> </w:t>
      </w:r>
      <w:r w:rsidRPr="005571B2">
        <w:rPr>
          <w:rFonts w:asciiTheme="minorHAnsi" w:hAnsiTheme="minorHAnsi" w:cstheme="minorHAnsi"/>
          <w:sz w:val="22"/>
          <w:szCs w:val="22"/>
          <w:shd w:val="clear" w:color="auto" w:fill="FFFF00"/>
        </w:rPr>
        <w:t>legal</w:t>
      </w:r>
      <w:r w:rsidRPr="005571B2">
        <w:rPr>
          <w:rFonts w:asciiTheme="minorHAnsi" w:hAnsiTheme="minorHAnsi" w:cstheme="minorHAnsi"/>
          <w:spacing w:val="-1"/>
          <w:sz w:val="22"/>
          <w:szCs w:val="22"/>
          <w:shd w:val="clear" w:color="auto" w:fill="FFFF00"/>
        </w:rPr>
        <w:t xml:space="preserve"> </w:t>
      </w:r>
      <w:r w:rsidRPr="005571B2">
        <w:rPr>
          <w:rFonts w:asciiTheme="minorHAnsi" w:hAnsiTheme="minorHAnsi" w:cstheme="minorHAnsi"/>
          <w:sz w:val="22"/>
          <w:szCs w:val="22"/>
          <w:shd w:val="clear" w:color="auto" w:fill="FFFF00"/>
        </w:rPr>
        <w:t>registration number</w:t>
      </w:r>
      <w:r w:rsidRPr="005571B2">
        <w:rPr>
          <w:rFonts w:asciiTheme="minorHAnsi" w:hAnsiTheme="minorHAnsi" w:cstheme="minorHAnsi"/>
          <w:sz w:val="22"/>
          <w:szCs w:val="22"/>
        </w:rPr>
        <w:t>], (the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“Partner”).</w:t>
      </w:r>
    </w:p>
    <w:p w14:paraId="23356145" w14:textId="77777777" w:rsidR="00A12F06" w:rsidRPr="005571B2" w:rsidRDefault="00A12F06" w:rsidP="001875FF">
      <w:pPr>
        <w:pStyle w:val="BodyText"/>
        <w:ind w:right="-22"/>
        <w:rPr>
          <w:rFonts w:asciiTheme="minorHAnsi" w:hAnsiTheme="minorHAnsi" w:cstheme="minorHAnsi"/>
          <w:sz w:val="22"/>
          <w:szCs w:val="22"/>
        </w:rPr>
      </w:pPr>
    </w:p>
    <w:p w14:paraId="51E16092" w14:textId="77777777" w:rsidR="00A12F06" w:rsidRPr="005571B2" w:rsidRDefault="00A12F06" w:rsidP="001875FF">
      <w:pPr>
        <w:pStyle w:val="BodyText"/>
        <w:ind w:right="-22"/>
        <w:jc w:val="both"/>
        <w:rPr>
          <w:rFonts w:asciiTheme="minorHAnsi" w:hAnsiTheme="minorHAnsi" w:cstheme="minorHAnsi"/>
          <w:sz w:val="22"/>
          <w:szCs w:val="22"/>
        </w:rPr>
      </w:pPr>
      <w:r w:rsidRPr="005571B2">
        <w:rPr>
          <w:rFonts w:asciiTheme="minorHAnsi" w:hAnsiTheme="minorHAnsi" w:cstheme="minorHAnsi"/>
          <w:sz w:val="22"/>
          <w:szCs w:val="22"/>
        </w:rPr>
        <w:t>UN Women and the Partner hereinafter collectively referred to as the Parties and</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individually</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also as a</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Party.</w:t>
      </w:r>
    </w:p>
    <w:p w14:paraId="4E429CFA" w14:textId="77777777" w:rsidR="00A12F06" w:rsidRPr="005571B2" w:rsidRDefault="00A12F06" w:rsidP="001875FF">
      <w:pPr>
        <w:pStyle w:val="BodyText"/>
        <w:ind w:right="-22"/>
        <w:rPr>
          <w:rFonts w:asciiTheme="minorHAnsi" w:hAnsiTheme="minorHAnsi" w:cstheme="minorHAnsi"/>
          <w:sz w:val="22"/>
          <w:szCs w:val="22"/>
        </w:rPr>
      </w:pPr>
    </w:p>
    <w:p w14:paraId="6C8CF7C9" w14:textId="77777777" w:rsidR="00A12F06" w:rsidRPr="005571B2" w:rsidRDefault="00A12F06" w:rsidP="001875FF">
      <w:pPr>
        <w:pStyle w:val="BodyText"/>
        <w:ind w:right="-22"/>
        <w:jc w:val="both"/>
        <w:rPr>
          <w:rFonts w:asciiTheme="minorHAnsi" w:hAnsiTheme="minorHAnsi" w:cstheme="minorHAnsi"/>
          <w:sz w:val="22"/>
          <w:szCs w:val="22"/>
        </w:rPr>
      </w:pPr>
      <w:r w:rsidRPr="005571B2">
        <w:rPr>
          <w:rFonts w:asciiTheme="minorHAnsi" w:hAnsiTheme="minorHAnsi" w:cstheme="minorHAnsi"/>
          <w:sz w:val="22"/>
          <w:szCs w:val="22"/>
        </w:rPr>
        <w:t>UN Women has been entrusted by its donors with certain resources that can be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 xml:space="preserve">allocated for the implementation of its </w:t>
      </w:r>
      <w:proofErr w:type="spellStart"/>
      <w:r w:rsidRPr="005571B2">
        <w:rPr>
          <w:rFonts w:asciiTheme="minorHAnsi" w:hAnsiTheme="minorHAnsi" w:cstheme="minorHAnsi"/>
          <w:sz w:val="22"/>
          <w:szCs w:val="22"/>
        </w:rPr>
        <w:t>programmes</w:t>
      </w:r>
      <w:proofErr w:type="spellEnd"/>
      <w:r w:rsidRPr="005571B2">
        <w:rPr>
          <w:rFonts w:asciiTheme="minorHAnsi" w:hAnsiTheme="minorHAnsi" w:cstheme="minorHAnsi"/>
          <w:sz w:val="22"/>
          <w:szCs w:val="22"/>
        </w:rPr>
        <w:t xml:space="preserve"> and UN Women is accountable to its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donors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and its Executive Board for</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proper</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management of</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these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resources.</w:t>
      </w:r>
    </w:p>
    <w:p w14:paraId="770AD978" w14:textId="77777777" w:rsidR="00A12F06" w:rsidRPr="005571B2" w:rsidRDefault="00A12F06" w:rsidP="001875FF">
      <w:pPr>
        <w:pStyle w:val="BodyText"/>
        <w:ind w:right="-22"/>
        <w:rPr>
          <w:rFonts w:asciiTheme="minorHAnsi" w:hAnsiTheme="minorHAnsi" w:cstheme="minorHAnsi"/>
          <w:sz w:val="22"/>
          <w:szCs w:val="22"/>
        </w:rPr>
      </w:pPr>
    </w:p>
    <w:p w14:paraId="7645CFBE" w14:textId="77777777" w:rsidR="00A12F06" w:rsidRPr="005571B2" w:rsidRDefault="00A12F06" w:rsidP="001875FF">
      <w:pPr>
        <w:pStyle w:val="BodyText"/>
        <w:ind w:right="-22"/>
        <w:jc w:val="both"/>
        <w:rPr>
          <w:rFonts w:asciiTheme="minorHAnsi" w:hAnsiTheme="minorHAnsi" w:cstheme="minorHAnsi"/>
          <w:sz w:val="22"/>
          <w:szCs w:val="22"/>
        </w:rPr>
      </w:pPr>
      <w:r w:rsidRPr="005571B2">
        <w:rPr>
          <w:rFonts w:asciiTheme="minorHAnsi" w:hAnsiTheme="minorHAnsi" w:cstheme="minorHAnsi"/>
          <w:sz w:val="22"/>
          <w:szCs w:val="22"/>
        </w:rPr>
        <w:t>UN Women is willing to make resources available to engage the Partner to contribute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 xml:space="preserve">to the implementation of UN Women’s </w:t>
      </w:r>
      <w:proofErr w:type="spellStart"/>
      <w:r w:rsidRPr="005571B2">
        <w:rPr>
          <w:rFonts w:asciiTheme="minorHAnsi" w:hAnsiTheme="minorHAnsi" w:cstheme="minorHAnsi"/>
          <w:sz w:val="22"/>
          <w:szCs w:val="22"/>
        </w:rPr>
        <w:t>programmes</w:t>
      </w:r>
      <w:proofErr w:type="spellEnd"/>
      <w:r w:rsidRPr="005571B2">
        <w:rPr>
          <w:rFonts w:asciiTheme="minorHAnsi" w:hAnsiTheme="minorHAnsi" w:cstheme="minorHAnsi"/>
          <w:sz w:val="22"/>
          <w:szCs w:val="22"/>
        </w:rPr>
        <w:t xml:space="preserve"> by performing the Work and achieving</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Results.</w:t>
      </w:r>
    </w:p>
    <w:p w14:paraId="6F3FB5AA" w14:textId="77777777" w:rsidR="00A12F06" w:rsidRPr="005571B2" w:rsidRDefault="00A12F06" w:rsidP="00A12F06">
      <w:pPr>
        <w:pStyle w:val="BodyText"/>
        <w:spacing w:before="9"/>
        <w:ind w:left="426" w:right="-22" w:hanging="426"/>
        <w:rPr>
          <w:rFonts w:asciiTheme="minorHAnsi" w:hAnsiTheme="minorHAnsi" w:cstheme="minorHAnsi"/>
          <w:sz w:val="22"/>
          <w:szCs w:val="22"/>
        </w:rPr>
      </w:pPr>
    </w:p>
    <w:p w14:paraId="7A292E85" w14:textId="77777777" w:rsidR="00A12F06" w:rsidRPr="005571B2" w:rsidRDefault="00A12F06" w:rsidP="00A12F06">
      <w:pPr>
        <w:pStyle w:val="BodyText"/>
        <w:spacing w:before="1"/>
        <w:ind w:left="426" w:right="-22" w:hanging="426"/>
        <w:rPr>
          <w:rFonts w:asciiTheme="minorHAnsi" w:hAnsiTheme="minorHAnsi" w:cstheme="minorHAnsi"/>
          <w:sz w:val="22"/>
          <w:szCs w:val="22"/>
        </w:rPr>
      </w:pPr>
      <w:r w:rsidRPr="005571B2">
        <w:rPr>
          <w:rFonts w:asciiTheme="minorHAnsi" w:hAnsiTheme="minorHAnsi" w:cstheme="minorHAnsi"/>
          <w:sz w:val="22"/>
          <w:szCs w:val="22"/>
        </w:rPr>
        <w:t>The</w:t>
      </w:r>
      <w:r w:rsidRPr="005571B2">
        <w:rPr>
          <w:rFonts w:asciiTheme="minorHAnsi" w:hAnsiTheme="minorHAnsi" w:cstheme="minorHAnsi"/>
          <w:spacing w:val="-3"/>
          <w:sz w:val="22"/>
          <w:szCs w:val="22"/>
        </w:rPr>
        <w:t xml:space="preserve"> </w:t>
      </w:r>
      <w:r w:rsidRPr="005571B2">
        <w:rPr>
          <w:rFonts w:asciiTheme="minorHAnsi" w:hAnsiTheme="minorHAnsi" w:cstheme="minorHAnsi"/>
          <w:sz w:val="22"/>
          <w:szCs w:val="22"/>
        </w:rPr>
        <w:t>Parties</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therefore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agree</w:t>
      </w:r>
      <w:r w:rsidRPr="005571B2">
        <w:rPr>
          <w:rFonts w:asciiTheme="minorHAnsi" w:hAnsiTheme="minorHAnsi" w:cstheme="minorHAnsi"/>
          <w:spacing w:val="-3"/>
          <w:sz w:val="22"/>
          <w:szCs w:val="22"/>
        </w:rPr>
        <w:t xml:space="preserve"> </w:t>
      </w:r>
      <w:r w:rsidRPr="005571B2">
        <w:rPr>
          <w:rFonts w:asciiTheme="minorHAnsi" w:hAnsiTheme="minorHAnsi" w:cstheme="minorHAnsi"/>
          <w:sz w:val="22"/>
          <w:szCs w:val="22"/>
        </w:rPr>
        <w:t>as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follows:</w:t>
      </w:r>
    </w:p>
    <w:p w14:paraId="18EA9696" w14:textId="77777777" w:rsidR="00A12F06" w:rsidRPr="00622CFE" w:rsidRDefault="00A12F06" w:rsidP="00A12F06">
      <w:pPr>
        <w:pStyle w:val="Heading1"/>
        <w:ind w:left="426" w:right="-22" w:hanging="426"/>
        <w:rPr>
          <w:rFonts w:asciiTheme="minorHAnsi" w:hAnsiTheme="minorHAnsi" w:cstheme="minorHAnsi"/>
          <w:i w:val="0"/>
          <w:iCs/>
          <w:sz w:val="22"/>
        </w:rPr>
      </w:pPr>
      <w:r w:rsidRPr="00622CFE">
        <w:rPr>
          <w:rFonts w:asciiTheme="minorHAnsi" w:hAnsiTheme="minorHAnsi" w:cstheme="minorHAnsi"/>
          <w:i w:val="0"/>
          <w:iCs/>
          <w:sz w:val="22"/>
        </w:rPr>
        <w:t>ARTICLE I</w:t>
      </w:r>
      <w:r w:rsidRPr="00622CFE">
        <w:rPr>
          <w:rFonts w:asciiTheme="minorHAnsi" w:hAnsiTheme="minorHAnsi" w:cstheme="minorHAnsi"/>
          <w:i w:val="0"/>
          <w:iCs/>
          <w:spacing w:val="1"/>
          <w:sz w:val="22"/>
        </w:rPr>
        <w:t xml:space="preserve"> </w:t>
      </w:r>
      <w:r w:rsidRPr="00622CFE">
        <w:rPr>
          <w:rFonts w:asciiTheme="minorHAnsi" w:hAnsiTheme="minorHAnsi" w:cstheme="minorHAnsi"/>
          <w:i w:val="0"/>
          <w:iCs/>
          <w:sz w:val="22"/>
        </w:rPr>
        <w:t>DEFINITIONS</w:t>
      </w:r>
    </w:p>
    <w:p w14:paraId="7A9FAC1D" w14:textId="77777777" w:rsidR="00A12F06" w:rsidRPr="005571B2" w:rsidRDefault="00A12F06" w:rsidP="00A12F06">
      <w:pPr>
        <w:pStyle w:val="BodyText"/>
        <w:ind w:left="426" w:right="-22" w:hanging="426"/>
        <w:rPr>
          <w:rFonts w:asciiTheme="minorHAnsi" w:hAnsiTheme="minorHAnsi" w:cstheme="minorHAnsi"/>
          <w:sz w:val="22"/>
          <w:szCs w:val="22"/>
        </w:rPr>
      </w:pPr>
      <w:r w:rsidRPr="005571B2">
        <w:rPr>
          <w:rFonts w:asciiTheme="minorHAnsi" w:hAnsiTheme="minorHAnsi" w:cstheme="minorHAnsi"/>
          <w:sz w:val="22"/>
          <w:szCs w:val="22"/>
        </w:rPr>
        <w:t>In</w:t>
      </w:r>
      <w:r w:rsidRPr="005571B2">
        <w:rPr>
          <w:rFonts w:asciiTheme="minorHAnsi" w:hAnsiTheme="minorHAnsi" w:cstheme="minorHAnsi"/>
          <w:spacing w:val="-3"/>
          <w:sz w:val="22"/>
          <w:szCs w:val="22"/>
        </w:rPr>
        <w:t xml:space="preserve"> </w:t>
      </w:r>
      <w:r w:rsidRPr="005571B2">
        <w:rPr>
          <w:rFonts w:asciiTheme="minorHAnsi" w:hAnsiTheme="minorHAnsi" w:cstheme="minorHAnsi"/>
          <w:sz w:val="22"/>
          <w:szCs w:val="22"/>
        </w:rPr>
        <w:t>this</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Agreement:</w:t>
      </w:r>
    </w:p>
    <w:p w14:paraId="5A9ADA81" w14:textId="77777777" w:rsidR="00A12F06" w:rsidRPr="005571B2" w:rsidRDefault="00A12F06" w:rsidP="00A12F06">
      <w:pPr>
        <w:pStyle w:val="BodyText"/>
        <w:ind w:left="426" w:right="-22" w:hanging="426"/>
        <w:rPr>
          <w:rFonts w:asciiTheme="minorHAnsi" w:hAnsiTheme="minorHAnsi" w:cstheme="minorHAnsi"/>
          <w:sz w:val="22"/>
          <w:szCs w:val="22"/>
        </w:rPr>
      </w:pPr>
    </w:p>
    <w:p w14:paraId="01BD7E61" w14:textId="77777777" w:rsidR="00A12F06" w:rsidRPr="005571B2" w:rsidRDefault="00A12F06" w:rsidP="00A12F06">
      <w:pPr>
        <w:pStyle w:val="BodyText"/>
        <w:ind w:left="426" w:right="-22" w:hanging="426"/>
        <w:jc w:val="both"/>
        <w:rPr>
          <w:rFonts w:asciiTheme="minorHAnsi" w:hAnsiTheme="minorHAnsi" w:cstheme="minorHAnsi"/>
          <w:sz w:val="22"/>
          <w:szCs w:val="22"/>
        </w:rPr>
      </w:pPr>
      <w:r w:rsidRPr="005571B2">
        <w:rPr>
          <w:rFonts w:asciiTheme="minorHAnsi" w:hAnsiTheme="minorHAnsi" w:cstheme="minorHAnsi"/>
          <w:b/>
          <w:sz w:val="22"/>
          <w:szCs w:val="22"/>
        </w:rPr>
        <w:t xml:space="preserve">“Direct Costs” </w:t>
      </w:r>
      <w:r w:rsidRPr="005571B2">
        <w:rPr>
          <w:rFonts w:asciiTheme="minorHAnsi" w:hAnsiTheme="minorHAnsi" w:cstheme="minorHAnsi"/>
          <w:sz w:val="22"/>
          <w:szCs w:val="22"/>
        </w:rPr>
        <w:t>mean costs that can easily be connected and traced to the implementation of</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the Work. For example, if an employee or consultant is hired to work on the implementation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of the Work, either exclusively or for</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an assigned number of hours, their labor on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implementation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of</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Work</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is a</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direct cost.</w:t>
      </w:r>
    </w:p>
    <w:p w14:paraId="5DA5F7D9" w14:textId="77777777" w:rsidR="00A12F06" w:rsidRPr="005571B2" w:rsidRDefault="00A12F06" w:rsidP="00A12F06">
      <w:pPr>
        <w:pStyle w:val="BodyText"/>
        <w:ind w:left="426" w:right="-22" w:hanging="426"/>
        <w:rPr>
          <w:rFonts w:asciiTheme="minorHAnsi" w:hAnsiTheme="minorHAnsi" w:cstheme="minorHAnsi"/>
          <w:sz w:val="22"/>
          <w:szCs w:val="22"/>
        </w:rPr>
      </w:pPr>
    </w:p>
    <w:p w14:paraId="43222AE8" w14:textId="77777777" w:rsidR="00A12F06" w:rsidRPr="005571B2" w:rsidRDefault="00A12F06" w:rsidP="00A12F06">
      <w:pPr>
        <w:pStyle w:val="BodyText"/>
        <w:ind w:left="426" w:right="-22" w:hanging="426"/>
        <w:jc w:val="both"/>
        <w:rPr>
          <w:rFonts w:asciiTheme="minorHAnsi" w:hAnsiTheme="minorHAnsi" w:cstheme="minorHAnsi"/>
          <w:sz w:val="22"/>
          <w:szCs w:val="22"/>
        </w:rPr>
      </w:pPr>
      <w:r w:rsidRPr="005571B2">
        <w:rPr>
          <w:rFonts w:asciiTheme="minorHAnsi" w:hAnsiTheme="minorHAnsi" w:cstheme="minorHAnsi"/>
          <w:b/>
          <w:sz w:val="22"/>
          <w:szCs w:val="22"/>
        </w:rPr>
        <w:t xml:space="preserve">“Donor Specific Conditions” </w:t>
      </w:r>
      <w:r w:rsidRPr="005571B2">
        <w:rPr>
          <w:rFonts w:asciiTheme="minorHAnsi" w:hAnsiTheme="minorHAnsi" w:cstheme="minorHAnsi"/>
          <w:sz w:val="22"/>
          <w:szCs w:val="22"/>
        </w:rPr>
        <w:t xml:space="preserve">mean the conditions requested by a donor when </w:t>
      </w:r>
      <w:proofErr w:type="gramStart"/>
      <w:r w:rsidRPr="005571B2">
        <w:rPr>
          <w:rFonts w:asciiTheme="minorHAnsi" w:hAnsiTheme="minorHAnsi" w:cstheme="minorHAnsi"/>
          <w:sz w:val="22"/>
          <w:szCs w:val="22"/>
        </w:rPr>
        <w:t>making a</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contribution</w:t>
      </w:r>
      <w:proofErr w:type="gramEnd"/>
      <w:r w:rsidRPr="005571B2">
        <w:rPr>
          <w:rFonts w:asciiTheme="minorHAnsi" w:hAnsiTheme="minorHAnsi" w:cstheme="minorHAnsi"/>
          <w:sz w:val="22"/>
          <w:szCs w:val="22"/>
        </w:rPr>
        <w:t xml:space="preserve"> for the Work to UN Women, which are required to be imposed on the Partner,</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and</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accepted by UN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Women.</w:t>
      </w:r>
    </w:p>
    <w:p w14:paraId="10D4E66B" w14:textId="77777777" w:rsidR="00A12F06" w:rsidRPr="005571B2" w:rsidRDefault="00A12F06" w:rsidP="00A12F06">
      <w:pPr>
        <w:pStyle w:val="BodyText"/>
        <w:ind w:left="426" w:right="-22" w:hanging="426"/>
        <w:rPr>
          <w:rFonts w:asciiTheme="minorHAnsi" w:hAnsiTheme="minorHAnsi" w:cstheme="minorHAnsi"/>
          <w:sz w:val="22"/>
          <w:szCs w:val="22"/>
        </w:rPr>
      </w:pPr>
    </w:p>
    <w:p w14:paraId="52984C12" w14:textId="77777777" w:rsidR="00A12F06" w:rsidRPr="005571B2" w:rsidRDefault="00A12F06" w:rsidP="00A12F06">
      <w:pPr>
        <w:pStyle w:val="BodyText"/>
        <w:ind w:left="426" w:right="-22" w:hanging="426"/>
        <w:jc w:val="both"/>
        <w:rPr>
          <w:rFonts w:asciiTheme="minorHAnsi" w:hAnsiTheme="minorHAnsi" w:cstheme="minorHAnsi"/>
          <w:sz w:val="22"/>
          <w:szCs w:val="22"/>
        </w:rPr>
      </w:pPr>
      <w:r w:rsidRPr="005571B2">
        <w:rPr>
          <w:rFonts w:asciiTheme="minorHAnsi" w:hAnsiTheme="minorHAnsi" w:cstheme="minorHAnsi"/>
          <w:b/>
          <w:sz w:val="22"/>
          <w:szCs w:val="22"/>
        </w:rPr>
        <w:t>“FACE</w:t>
      </w:r>
      <w:r w:rsidRPr="005571B2">
        <w:rPr>
          <w:rFonts w:asciiTheme="minorHAnsi" w:hAnsiTheme="minorHAnsi" w:cstheme="minorHAnsi"/>
          <w:b/>
          <w:spacing w:val="1"/>
          <w:sz w:val="22"/>
          <w:szCs w:val="22"/>
        </w:rPr>
        <w:t xml:space="preserve"> </w:t>
      </w:r>
      <w:r w:rsidRPr="005571B2">
        <w:rPr>
          <w:rFonts w:asciiTheme="minorHAnsi" w:hAnsiTheme="minorHAnsi" w:cstheme="minorHAnsi"/>
          <w:b/>
          <w:sz w:val="22"/>
          <w:szCs w:val="22"/>
        </w:rPr>
        <w:t>Form”</w:t>
      </w:r>
      <w:r w:rsidRPr="005571B2">
        <w:rPr>
          <w:rFonts w:asciiTheme="minorHAnsi" w:hAnsiTheme="minorHAnsi" w:cstheme="minorHAnsi"/>
          <w:b/>
          <w:spacing w:val="1"/>
          <w:sz w:val="22"/>
          <w:szCs w:val="22"/>
        </w:rPr>
        <w:t xml:space="preserve"> </w:t>
      </w:r>
      <w:r w:rsidRPr="005571B2">
        <w:rPr>
          <w:rFonts w:asciiTheme="minorHAnsi" w:hAnsiTheme="minorHAnsi" w:cstheme="minorHAnsi"/>
          <w:sz w:val="22"/>
          <w:szCs w:val="22"/>
        </w:rPr>
        <w:t>means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Funding</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Authorization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and</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Certificate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of</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Expenditure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Form</w:t>
      </w:r>
      <w:r w:rsidRPr="005571B2">
        <w:rPr>
          <w:rFonts w:asciiTheme="minorHAnsi" w:hAnsiTheme="minorHAnsi" w:cstheme="minorHAnsi"/>
          <w:spacing w:val="-57"/>
          <w:sz w:val="22"/>
          <w:szCs w:val="22"/>
        </w:rPr>
        <w:t xml:space="preserve"> </w:t>
      </w:r>
      <w:r w:rsidRPr="005571B2">
        <w:rPr>
          <w:rFonts w:asciiTheme="minorHAnsi" w:hAnsiTheme="minorHAnsi" w:cstheme="minorHAnsi"/>
          <w:sz w:val="22"/>
          <w:szCs w:val="22"/>
        </w:rPr>
        <w:t>attached to this Agreement. The FACE Form is used for (i) requests for cash advances, direct</w:t>
      </w:r>
      <w:r w:rsidRPr="005571B2">
        <w:rPr>
          <w:rFonts w:asciiTheme="minorHAnsi" w:hAnsiTheme="minorHAnsi" w:cstheme="minorHAnsi"/>
          <w:spacing w:val="-57"/>
          <w:sz w:val="22"/>
          <w:szCs w:val="22"/>
        </w:rPr>
        <w:t xml:space="preserve"> </w:t>
      </w:r>
      <w:proofErr w:type="gramStart"/>
      <w:r w:rsidRPr="005571B2">
        <w:rPr>
          <w:rFonts w:asciiTheme="minorHAnsi" w:hAnsiTheme="minorHAnsi" w:cstheme="minorHAnsi"/>
          <w:sz w:val="22"/>
          <w:szCs w:val="22"/>
        </w:rPr>
        <w:t>payments</w:t>
      </w:r>
      <w:proofErr w:type="gramEnd"/>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or</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reimbursements and</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(ii)</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financial reporting</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by the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Partner.</w:t>
      </w:r>
    </w:p>
    <w:p w14:paraId="37AB2708" w14:textId="77777777" w:rsidR="00A12F06" w:rsidRPr="005571B2" w:rsidRDefault="00A12F06" w:rsidP="00A12F06">
      <w:pPr>
        <w:pStyle w:val="BodyText"/>
        <w:ind w:left="426" w:right="-22" w:hanging="426"/>
        <w:rPr>
          <w:rFonts w:asciiTheme="minorHAnsi" w:hAnsiTheme="minorHAnsi" w:cstheme="minorHAnsi"/>
          <w:sz w:val="22"/>
          <w:szCs w:val="22"/>
        </w:rPr>
      </w:pPr>
    </w:p>
    <w:p w14:paraId="3C05253D" w14:textId="77777777" w:rsidR="00A12F06" w:rsidRDefault="00A12F06" w:rsidP="00A12F06">
      <w:pPr>
        <w:pStyle w:val="BodyText"/>
        <w:spacing w:before="1"/>
        <w:ind w:left="426" w:right="-22" w:hanging="426"/>
        <w:jc w:val="both"/>
        <w:rPr>
          <w:rFonts w:asciiTheme="minorHAnsi" w:hAnsiTheme="minorHAnsi" w:cstheme="minorHAnsi"/>
          <w:sz w:val="22"/>
          <w:szCs w:val="22"/>
        </w:rPr>
      </w:pPr>
      <w:r w:rsidRPr="005571B2">
        <w:rPr>
          <w:rFonts w:asciiTheme="minorHAnsi" w:hAnsiTheme="minorHAnsi" w:cstheme="minorHAnsi"/>
          <w:b/>
          <w:sz w:val="22"/>
          <w:szCs w:val="22"/>
        </w:rPr>
        <w:t xml:space="preserve">“Fraud” </w:t>
      </w:r>
      <w:r w:rsidRPr="005571B2">
        <w:rPr>
          <w:rFonts w:asciiTheme="minorHAnsi" w:hAnsiTheme="minorHAnsi" w:cstheme="minorHAnsi"/>
          <w:sz w:val="22"/>
          <w:szCs w:val="22"/>
        </w:rPr>
        <w:t>is any act or omission whereby an individual or entity knowingly misrepresents or</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conceals</w:t>
      </w:r>
      <w:r w:rsidRPr="005571B2">
        <w:rPr>
          <w:rFonts w:asciiTheme="minorHAnsi" w:hAnsiTheme="minorHAnsi" w:cstheme="minorHAnsi"/>
          <w:spacing w:val="-12"/>
          <w:sz w:val="22"/>
          <w:szCs w:val="22"/>
        </w:rPr>
        <w:t xml:space="preserve"> </w:t>
      </w:r>
      <w:r w:rsidRPr="005571B2">
        <w:rPr>
          <w:rFonts w:asciiTheme="minorHAnsi" w:hAnsiTheme="minorHAnsi" w:cstheme="minorHAnsi"/>
          <w:sz w:val="22"/>
          <w:szCs w:val="22"/>
        </w:rPr>
        <w:t>a</w:t>
      </w:r>
      <w:r w:rsidRPr="005571B2">
        <w:rPr>
          <w:rFonts w:asciiTheme="minorHAnsi" w:hAnsiTheme="minorHAnsi" w:cstheme="minorHAnsi"/>
          <w:spacing w:val="-13"/>
          <w:sz w:val="22"/>
          <w:szCs w:val="22"/>
        </w:rPr>
        <w:t xml:space="preserve"> </w:t>
      </w:r>
      <w:r w:rsidRPr="005571B2">
        <w:rPr>
          <w:rFonts w:asciiTheme="minorHAnsi" w:hAnsiTheme="minorHAnsi" w:cstheme="minorHAnsi"/>
          <w:sz w:val="22"/>
          <w:szCs w:val="22"/>
        </w:rPr>
        <w:t>material</w:t>
      </w:r>
      <w:r w:rsidRPr="005571B2">
        <w:rPr>
          <w:rFonts w:asciiTheme="minorHAnsi" w:hAnsiTheme="minorHAnsi" w:cstheme="minorHAnsi"/>
          <w:spacing w:val="-11"/>
          <w:sz w:val="22"/>
          <w:szCs w:val="22"/>
        </w:rPr>
        <w:t xml:space="preserve"> </w:t>
      </w:r>
      <w:r w:rsidRPr="005571B2">
        <w:rPr>
          <w:rFonts w:asciiTheme="minorHAnsi" w:hAnsiTheme="minorHAnsi" w:cstheme="minorHAnsi"/>
          <w:sz w:val="22"/>
          <w:szCs w:val="22"/>
        </w:rPr>
        <w:t>fact</w:t>
      </w:r>
      <w:r w:rsidRPr="005571B2">
        <w:rPr>
          <w:rFonts w:asciiTheme="minorHAnsi" w:hAnsiTheme="minorHAnsi" w:cstheme="minorHAnsi"/>
          <w:spacing w:val="-12"/>
          <w:sz w:val="22"/>
          <w:szCs w:val="22"/>
        </w:rPr>
        <w:t xml:space="preserve"> </w:t>
      </w:r>
      <w:r w:rsidRPr="005571B2">
        <w:rPr>
          <w:rFonts w:asciiTheme="minorHAnsi" w:hAnsiTheme="minorHAnsi" w:cstheme="minorHAnsi"/>
          <w:sz w:val="22"/>
          <w:szCs w:val="22"/>
        </w:rPr>
        <w:t>(i)</w:t>
      </w:r>
      <w:r w:rsidRPr="005571B2">
        <w:rPr>
          <w:rFonts w:asciiTheme="minorHAnsi" w:hAnsiTheme="minorHAnsi" w:cstheme="minorHAnsi"/>
          <w:spacing w:val="-12"/>
          <w:sz w:val="22"/>
          <w:szCs w:val="22"/>
        </w:rPr>
        <w:t xml:space="preserve"> </w:t>
      </w:r>
      <w:proofErr w:type="gramStart"/>
      <w:r w:rsidRPr="005571B2">
        <w:rPr>
          <w:rFonts w:asciiTheme="minorHAnsi" w:hAnsiTheme="minorHAnsi" w:cstheme="minorHAnsi"/>
          <w:sz w:val="22"/>
          <w:szCs w:val="22"/>
        </w:rPr>
        <w:t>in</w:t>
      </w:r>
      <w:r w:rsidRPr="005571B2">
        <w:rPr>
          <w:rFonts w:asciiTheme="minorHAnsi" w:hAnsiTheme="minorHAnsi" w:cstheme="minorHAnsi"/>
          <w:spacing w:val="-12"/>
          <w:sz w:val="22"/>
          <w:szCs w:val="22"/>
        </w:rPr>
        <w:t xml:space="preserve"> </w:t>
      </w:r>
      <w:r w:rsidRPr="005571B2">
        <w:rPr>
          <w:rFonts w:asciiTheme="minorHAnsi" w:hAnsiTheme="minorHAnsi" w:cstheme="minorHAnsi"/>
          <w:sz w:val="22"/>
          <w:szCs w:val="22"/>
        </w:rPr>
        <w:t>order</w:t>
      </w:r>
      <w:r w:rsidRPr="005571B2">
        <w:rPr>
          <w:rFonts w:asciiTheme="minorHAnsi" w:hAnsiTheme="minorHAnsi" w:cstheme="minorHAnsi"/>
          <w:spacing w:val="-12"/>
          <w:sz w:val="22"/>
          <w:szCs w:val="22"/>
        </w:rPr>
        <w:t xml:space="preserve"> </w:t>
      </w:r>
      <w:r w:rsidRPr="005571B2">
        <w:rPr>
          <w:rFonts w:asciiTheme="minorHAnsi" w:hAnsiTheme="minorHAnsi" w:cstheme="minorHAnsi"/>
          <w:sz w:val="22"/>
          <w:szCs w:val="22"/>
        </w:rPr>
        <w:t>to</w:t>
      </w:r>
      <w:proofErr w:type="gramEnd"/>
      <w:r w:rsidRPr="005571B2">
        <w:rPr>
          <w:rFonts w:asciiTheme="minorHAnsi" w:hAnsiTheme="minorHAnsi" w:cstheme="minorHAnsi"/>
          <w:spacing w:val="-12"/>
          <w:sz w:val="22"/>
          <w:szCs w:val="22"/>
        </w:rPr>
        <w:t xml:space="preserve"> </w:t>
      </w:r>
      <w:r w:rsidRPr="005571B2">
        <w:rPr>
          <w:rFonts w:asciiTheme="minorHAnsi" w:hAnsiTheme="minorHAnsi" w:cstheme="minorHAnsi"/>
          <w:sz w:val="22"/>
          <w:szCs w:val="22"/>
        </w:rPr>
        <w:t>obtain</w:t>
      </w:r>
      <w:r w:rsidRPr="005571B2">
        <w:rPr>
          <w:rFonts w:asciiTheme="minorHAnsi" w:hAnsiTheme="minorHAnsi" w:cstheme="minorHAnsi"/>
          <w:spacing w:val="-12"/>
          <w:sz w:val="22"/>
          <w:szCs w:val="22"/>
        </w:rPr>
        <w:t xml:space="preserve"> </w:t>
      </w:r>
      <w:r w:rsidRPr="005571B2">
        <w:rPr>
          <w:rFonts w:asciiTheme="minorHAnsi" w:hAnsiTheme="minorHAnsi" w:cstheme="minorHAnsi"/>
          <w:sz w:val="22"/>
          <w:szCs w:val="22"/>
        </w:rPr>
        <w:t>an</w:t>
      </w:r>
      <w:r w:rsidRPr="005571B2">
        <w:rPr>
          <w:rFonts w:asciiTheme="minorHAnsi" w:hAnsiTheme="minorHAnsi" w:cstheme="minorHAnsi"/>
          <w:spacing w:val="-11"/>
          <w:sz w:val="22"/>
          <w:szCs w:val="22"/>
        </w:rPr>
        <w:t xml:space="preserve"> </w:t>
      </w:r>
      <w:r w:rsidRPr="005571B2">
        <w:rPr>
          <w:rFonts w:asciiTheme="minorHAnsi" w:hAnsiTheme="minorHAnsi" w:cstheme="minorHAnsi"/>
          <w:sz w:val="22"/>
          <w:szCs w:val="22"/>
        </w:rPr>
        <w:t>undue</w:t>
      </w:r>
      <w:r w:rsidRPr="005571B2">
        <w:rPr>
          <w:rFonts w:asciiTheme="minorHAnsi" w:hAnsiTheme="minorHAnsi" w:cstheme="minorHAnsi"/>
          <w:spacing w:val="-13"/>
          <w:sz w:val="22"/>
          <w:szCs w:val="22"/>
        </w:rPr>
        <w:t xml:space="preserve"> </w:t>
      </w:r>
      <w:r w:rsidRPr="005571B2">
        <w:rPr>
          <w:rFonts w:asciiTheme="minorHAnsi" w:hAnsiTheme="minorHAnsi" w:cstheme="minorHAnsi"/>
          <w:sz w:val="22"/>
          <w:szCs w:val="22"/>
        </w:rPr>
        <w:t>benefit</w:t>
      </w:r>
      <w:r w:rsidRPr="005571B2">
        <w:rPr>
          <w:rFonts w:asciiTheme="minorHAnsi" w:hAnsiTheme="minorHAnsi" w:cstheme="minorHAnsi"/>
          <w:spacing w:val="-11"/>
          <w:sz w:val="22"/>
          <w:szCs w:val="22"/>
        </w:rPr>
        <w:t xml:space="preserve"> </w:t>
      </w:r>
      <w:r w:rsidRPr="005571B2">
        <w:rPr>
          <w:rFonts w:asciiTheme="minorHAnsi" w:hAnsiTheme="minorHAnsi" w:cstheme="minorHAnsi"/>
          <w:sz w:val="22"/>
          <w:szCs w:val="22"/>
        </w:rPr>
        <w:t>or</w:t>
      </w:r>
      <w:r w:rsidRPr="005571B2">
        <w:rPr>
          <w:rFonts w:asciiTheme="minorHAnsi" w:hAnsiTheme="minorHAnsi" w:cstheme="minorHAnsi"/>
          <w:spacing w:val="-13"/>
          <w:sz w:val="22"/>
          <w:szCs w:val="22"/>
        </w:rPr>
        <w:t xml:space="preserve"> </w:t>
      </w:r>
      <w:r w:rsidRPr="005571B2">
        <w:rPr>
          <w:rFonts w:asciiTheme="minorHAnsi" w:hAnsiTheme="minorHAnsi" w:cstheme="minorHAnsi"/>
          <w:sz w:val="22"/>
          <w:szCs w:val="22"/>
        </w:rPr>
        <w:t>advantage</w:t>
      </w:r>
      <w:r w:rsidRPr="005571B2">
        <w:rPr>
          <w:rFonts w:asciiTheme="minorHAnsi" w:hAnsiTheme="minorHAnsi" w:cstheme="minorHAnsi"/>
          <w:spacing w:val="-12"/>
          <w:sz w:val="22"/>
          <w:szCs w:val="22"/>
        </w:rPr>
        <w:t xml:space="preserve"> </w:t>
      </w:r>
      <w:r w:rsidRPr="005571B2">
        <w:rPr>
          <w:rFonts w:asciiTheme="minorHAnsi" w:hAnsiTheme="minorHAnsi" w:cstheme="minorHAnsi"/>
          <w:sz w:val="22"/>
          <w:szCs w:val="22"/>
        </w:rPr>
        <w:t>for</w:t>
      </w:r>
      <w:r w:rsidRPr="005571B2">
        <w:rPr>
          <w:rFonts w:asciiTheme="minorHAnsi" w:hAnsiTheme="minorHAnsi" w:cstheme="minorHAnsi"/>
          <w:spacing w:val="-13"/>
          <w:sz w:val="22"/>
          <w:szCs w:val="22"/>
        </w:rPr>
        <w:t xml:space="preserve"> </w:t>
      </w:r>
      <w:r w:rsidRPr="005571B2">
        <w:rPr>
          <w:rFonts w:asciiTheme="minorHAnsi" w:hAnsiTheme="minorHAnsi" w:cstheme="minorHAnsi"/>
          <w:sz w:val="22"/>
          <w:szCs w:val="22"/>
        </w:rPr>
        <w:t>himself,</w:t>
      </w:r>
      <w:r w:rsidRPr="005571B2">
        <w:rPr>
          <w:rFonts w:asciiTheme="minorHAnsi" w:hAnsiTheme="minorHAnsi" w:cstheme="minorHAnsi"/>
          <w:spacing w:val="-12"/>
          <w:sz w:val="22"/>
          <w:szCs w:val="22"/>
        </w:rPr>
        <w:t xml:space="preserve"> </w:t>
      </w:r>
      <w:r w:rsidRPr="005571B2">
        <w:rPr>
          <w:rFonts w:asciiTheme="minorHAnsi" w:hAnsiTheme="minorHAnsi" w:cstheme="minorHAnsi"/>
          <w:sz w:val="22"/>
          <w:szCs w:val="22"/>
        </w:rPr>
        <w:t>herself,</w:t>
      </w:r>
      <w:r w:rsidRPr="005571B2">
        <w:rPr>
          <w:rFonts w:asciiTheme="minorHAnsi" w:hAnsiTheme="minorHAnsi" w:cstheme="minorHAnsi"/>
          <w:spacing w:val="-57"/>
          <w:sz w:val="22"/>
          <w:szCs w:val="22"/>
        </w:rPr>
        <w:t xml:space="preserve"> </w:t>
      </w:r>
      <w:r w:rsidRPr="005571B2">
        <w:rPr>
          <w:rFonts w:asciiTheme="minorHAnsi" w:hAnsiTheme="minorHAnsi" w:cstheme="minorHAnsi"/>
          <w:sz w:val="22"/>
          <w:szCs w:val="22"/>
        </w:rPr>
        <w:t>itself,</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or</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a</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third</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party,</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and/or</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(ii)</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in</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such</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a</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way</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as</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to</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cause</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an</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individual</w:t>
      </w:r>
      <w:r w:rsidRPr="005571B2">
        <w:rPr>
          <w:rFonts w:asciiTheme="minorHAnsi" w:hAnsiTheme="minorHAnsi" w:cstheme="minorHAnsi"/>
          <w:spacing w:val="-3"/>
          <w:sz w:val="22"/>
          <w:szCs w:val="22"/>
        </w:rPr>
        <w:t xml:space="preserve"> </w:t>
      </w:r>
      <w:r w:rsidRPr="005571B2">
        <w:rPr>
          <w:rFonts w:asciiTheme="minorHAnsi" w:hAnsiTheme="minorHAnsi" w:cstheme="minorHAnsi"/>
          <w:sz w:val="22"/>
          <w:szCs w:val="22"/>
        </w:rPr>
        <w:t>or</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entity</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to</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act,</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or</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fail</w:t>
      </w:r>
      <w:r w:rsidRPr="005571B2">
        <w:rPr>
          <w:rFonts w:asciiTheme="minorHAnsi" w:hAnsiTheme="minorHAnsi" w:cstheme="minorHAnsi"/>
          <w:spacing w:val="-58"/>
          <w:sz w:val="22"/>
          <w:szCs w:val="22"/>
        </w:rPr>
        <w:t xml:space="preserve"> </w:t>
      </w:r>
      <w:r w:rsidRPr="005571B2">
        <w:rPr>
          <w:rFonts w:asciiTheme="minorHAnsi" w:hAnsiTheme="minorHAnsi" w:cstheme="minorHAnsi"/>
          <w:sz w:val="22"/>
          <w:szCs w:val="22"/>
        </w:rPr>
        <w:t>to</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act, to his, her</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or</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its detriment.</w:t>
      </w:r>
    </w:p>
    <w:p w14:paraId="2C726C01" w14:textId="77777777" w:rsidR="00A12F06" w:rsidRPr="005571B2" w:rsidRDefault="00A12F06" w:rsidP="00A12F06">
      <w:pPr>
        <w:pStyle w:val="BodyText"/>
        <w:spacing w:before="1"/>
        <w:ind w:left="426" w:right="-22" w:hanging="426"/>
        <w:jc w:val="both"/>
        <w:rPr>
          <w:rFonts w:asciiTheme="minorHAnsi" w:hAnsiTheme="minorHAnsi" w:cstheme="minorHAnsi"/>
          <w:sz w:val="22"/>
          <w:szCs w:val="22"/>
        </w:rPr>
      </w:pPr>
    </w:p>
    <w:p w14:paraId="3CA629D8" w14:textId="77777777" w:rsidR="00A12F06" w:rsidRPr="005571B2" w:rsidRDefault="00A12F06" w:rsidP="00A12F06">
      <w:pPr>
        <w:pStyle w:val="BodyText"/>
        <w:spacing w:before="80"/>
        <w:ind w:left="426" w:right="-22" w:hanging="426"/>
        <w:jc w:val="both"/>
        <w:rPr>
          <w:rFonts w:asciiTheme="minorHAnsi" w:hAnsiTheme="minorHAnsi" w:cstheme="minorHAnsi"/>
          <w:sz w:val="22"/>
          <w:szCs w:val="22"/>
        </w:rPr>
      </w:pPr>
      <w:r w:rsidRPr="005571B2">
        <w:rPr>
          <w:rFonts w:asciiTheme="minorHAnsi" w:hAnsiTheme="minorHAnsi" w:cstheme="minorHAnsi"/>
          <w:b/>
          <w:sz w:val="22"/>
          <w:szCs w:val="22"/>
        </w:rPr>
        <w:t>“Grant-Making</w:t>
      </w:r>
      <w:r w:rsidRPr="005571B2">
        <w:rPr>
          <w:rFonts w:asciiTheme="minorHAnsi" w:hAnsiTheme="minorHAnsi" w:cstheme="minorHAnsi"/>
          <w:b/>
          <w:spacing w:val="-7"/>
          <w:sz w:val="22"/>
          <w:szCs w:val="22"/>
        </w:rPr>
        <w:t xml:space="preserve"> </w:t>
      </w:r>
      <w:r w:rsidRPr="005571B2">
        <w:rPr>
          <w:rFonts w:asciiTheme="minorHAnsi" w:hAnsiTheme="minorHAnsi" w:cstheme="minorHAnsi"/>
          <w:b/>
          <w:sz w:val="22"/>
          <w:szCs w:val="22"/>
        </w:rPr>
        <w:t>Work”</w:t>
      </w:r>
      <w:r w:rsidRPr="005571B2">
        <w:rPr>
          <w:rFonts w:asciiTheme="minorHAnsi" w:hAnsiTheme="minorHAnsi" w:cstheme="minorHAnsi"/>
          <w:b/>
          <w:spacing w:val="-6"/>
          <w:sz w:val="22"/>
          <w:szCs w:val="22"/>
        </w:rPr>
        <w:t xml:space="preserve"> </w:t>
      </w:r>
      <w:r w:rsidRPr="005571B2">
        <w:rPr>
          <w:rFonts w:asciiTheme="minorHAnsi" w:hAnsiTheme="minorHAnsi" w:cstheme="minorHAnsi"/>
          <w:sz w:val="22"/>
          <w:szCs w:val="22"/>
        </w:rPr>
        <w:t>means</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such</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work</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and</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activities</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relating</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to</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management</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of</w:t>
      </w:r>
      <w:r w:rsidRPr="005571B2">
        <w:rPr>
          <w:rFonts w:asciiTheme="minorHAnsi" w:hAnsiTheme="minorHAnsi" w:cstheme="minorHAnsi"/>
          <w:spacing w:val="-8"/>
          <w:sz w:val="22"/>
          <w:szCs w:val="22"/>
        </w:rPr>
        <w:t xml:space="preserve"> </w:t>
      </w:r>
      <w:r w:rsidRPr="005571B2">
        <w:rPr>
          <w:rFonts w:asciiTheme="minorHAnsi" w:hAnsiTheme="minorHAnsi" w:cstheme="minorHAnsi"/>
          <w:sz w:val="22"/>
          <w:szCs w:val="22"/>
        </w:rPr>
        <w:t>grants</w:t>
      </w:r>
      <w:r w:rsidRPr="005571B2">
        <w:rPr>
          <w:rFonts w:asciiTheme="minorHAnsi" w:hAnsiTheme="minorHAnsi" w:cstheme="minorHAnsi"/>
          <w:spacing w:val="-57"/>
          <w:sz w:val="22"/>
          <w:szCs w:val="22"/>
        </w:rPr>
        <w:t xml:space="preserve"> </w:t>
      </w:r>
      <w:r w:rsidRPr="005571B2">
        <w:rPr>
          <w:rFonts w:asciiTheme="minorHAnsi" w:hAnsiTheme="minorHAnsi" w:cstheme="minorHAnsi"/>
          <w:sz w:val="22"/>
          <w:szCs w:val="22"/>
        </w:rPr>
        <w:t>outsourced to the Partner as described in the Partner Project Document.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Grant-Making Work</w:t>
      </w:r>
      <w:r w:rsidRPr="005571B2">
        <w:rPr>
          <w:rFonts w:asciiTheme="minorHAnsi" w:hAnsiTheme="minorHAnsi" w:cstheme="minorHAnsi"/>
          <w:spacing w:val="-57"/>
          <w:sz w:val="22"/>
          <w:szCs w:val="22"/>
        </w:rPr>
        <w:t xml:space="preserve"> </w:t>
      </w:r>
      <w:r w:rsidRPr="005571B2">
        <w:rPr>
          <w:rFonts w:asciiTheme="minorHAnsi" w:hAnsiTheme="minorHAnsi" w:cstheme="minorHAnsi"/>
          <w:sz w:val="22"/>
          <w:szCs w:val="22"/>
        </w:rPr>
        <w:t>may</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be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one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component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of</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a</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broader</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project,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or</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the sole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purpose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of</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project.</w:t>
      </w:r>
      <w:r w:rsidRPr="005571B2">
        <w:rPr>
          <w:rFonts w:asciiTheme="minorHAnsi" w:hAnsiTheme="minorHAnsi" w:cstheme="minorHAnsi"/>
          <w:spacing w:val="58"/>
          <w:sz w:val="22"/>
          <w:szCs w:val="22"/>
        </w:rPr>
        <w:t xml:space="preserve"> </w:t>
      </w:r>
      <w:r w:rsidRPr="005571B2">
        <w:rPr>
          <w:rFonts w:asciiTheme="minorHAnsi" w:hAnsiTheme="minorHAnsi" w:cstheme="minorHAnsi"/>
          <w:sz w:val="22"/>
          <w:szCs w:val="22"/>
        </w:rPr>
        <w:t>Grant-Making</w:t>
      </w:r>
      <w:r w:rsidRPr="005571B2">
        <w:rPr>
          <w:rFonts w:asciiTheme="minorHAnsi" w:hAnsiTheme="minorHAnsi" w:cstheme="minorHAnsi"/>
          <w:spacing w:val="-58"/>
          <w:sz w:val="22"/>
          <w:szCs w:val="22"/>
        </w:rPr>
        <w:t xml:space="preserve"> </w:t>
      </w:r>
      <w:r w:rsidRPr="005571B2">
        <w:rPr>
          <w:rFonts w:asciiTheme="minorHAnsi" w:hAnsiTheme="minorHAnsi" w:cstheme="minorHAnsi"/>
          <w:sz w:val="22"/>
          <w:szCs w:val="22"/>
        </w:rPr>
        <w:t>Work</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may</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also</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include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project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design,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project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management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and</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grant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administration,</w:t>
      </w:r>
      <w:r w:rsidRPr="005571B2">
        <w:rPr>
          <w:rFonts w:asciiTheme="minorHAnsi" w:hAnsiTheme="minorHAnsi" w:cstheme="minorHAnsi"/>
          <w:spacing w:val="1"/>
          <w:sz w:val="22"/>
          <w:szCs w:val="22"/>
        </w:rPr>
        <w:t xml:space="preserve"> </w:t>
      </w:r>
      <w:proofErr w:type="gramStart"/>
      <w:r w:rsidRPr="005571B2">
        <w:rPr>
          <w:rFonts w:asciiTheme="minorHAnsi" w:hAnsiTheme="minorHAnsi" w:cstheme="minorHAnsi"/>
          <w:sz w:val="22"/>
          <w:szCs w:val="22"/>
        </w:rPr>
        <w:t>monitoring</w:t>
      </w:r>
      <w:proofErr w:type="gramEnd"/>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and evaluation.</w:t>
      </w:r>
    </w:p>
    <w:p w14:paraId="4DA0283F" w14:textId="77777777" w:rsidR="00A12F06" w:rsidRPr="005571B2" w:rsidRDefault="00A12F06" w:rsidP="00A12F06">
      <w:pPr>
        <w:pStyle w:val="BodyText"/>
        <w:spacing w:before="2"/>
        <w:ind w:left="426" w:right="-22" w:hanging="426"/>
        <w:rPr>
          <w:rFonts w:asciiTheme="minorHAnsi" w:hAnsiTheme="minorHAnsi" w:cstheme="minorHAnsi"/>
          <w:sz w:val="22"/>
          <w:szCs w:val="22"/>
        </w:rPr>
      </w:pPr>
    </w:p>
    <w:p w14:paraId="1434DE7E" w14:textId="77777777" w:rsidR="00A12F06" w:rsidRPr="005571B2" w:rsidRDefault="00A12F06" w:rsidP="00A12F06">
      <w:pPr>
        <w:pStyle w:val="BodyText"/>
        <w:ind w:left="426" w:right="-22" w:hanging="426"/>
        <w:jc w:val="both"/>
        <w:rPr>
          <w:rFonts w:asciiTheme="minorHAnsi" w:hAnsiTheme="minorHAnsi" w:cstheme="minorHAnsi"/>
          <w:sz w:val="22"/>
          <w:szCs w:val="22"/>
        </w:rPr>
      </w:pPr>
      <w:r w:rsidRPr="005571B2">
        <w:rPr>
          <w:rFonts w:asciiTheme="minorHAnsi" w:hAnsiTheme="minorHAnsi" w:cstheme="minorHAnsi"/>
          <w:b/>
          <w:sz w:val="22"/>
          <w:szCs w:val="22"/>
        </w:rPr>
        <w:t xml:space="preserve">“Partner Authorized Official” </w:t>
      </w:r>
      <w:r w:rsidRPr="005571B2">
        <w:rPr>
          <w:rFonts w:asciiTheme="minorHAnsi" w:hAnsiTheme="minorHAnsi" w:cstheme="minorHAnsi"/>
          <w:sz w:val="22"/>
          <w:szCs w:val="22"/>
        </w:rPr>
        <w:t>means the person or persons appointed by the Partner to be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its focal point for this Agreement with the authority to and ability to respond to all questions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from UN Women and authorized to sign the FACE Forms and Progress Report Forms and</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other</w:t>
      </w:r>
      <w:r w:rsidRPr="005571B2">
        <w:rPr>
          <w:rFonts w:asciiTheme="minorHAnsi" w:hAnsiTheme="minorHAnsi" w:cstheme="minorHAnsi"/>
          <w:spacing w:val="-8"/>
          <w:sz w:val="22"/>
          <w:szCs w:val="22"/>
        </w:rPr>
        <w:t xml:space="preserve"> </w:t>
      </w:r>
      <w:r w:rsidRPr="005571B2">
        <w:rPr>
          <w:rFonts w:asciiTheme="minorHAnsi" w:hAnsiTheme="minorHAnsi" w:cstheme="minorHAnsi"/>
          <w:sz w:val="22"/>
          <w:szCs w:val="22"/>
        </w:rPr>
        <w:t>funding</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authorization</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lastRenderedPageBreak/>
        <w:t>forms.</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In</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addition,</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Partner</w:t>
      </w:r>
      <w:r w:rsidRPr="005571B2">
        <w:rPr>
          <w:rFonts w:asciiTheme="minorHAnsi" w:hAnsiTheme="minorHAnsi" w:cstheme="minorHAnsi"/>
          <w:spacing w:val="-8"/>
          <w:sz w:val="22"/>
          <w:szCs w:val="22"/>
        </w:rPr>
        <w:t xml:space="preserve"> </w:t>
      </w:r>
      <w:r w:rsidRPr="005571B2">
        <w:rPr>
          <w:rFonts w:asciiTheme="minorHAnsi" w:hAnsiTheme="minorHAnsi" w:cstheme="minorHAnsi"/>
          <w:sz w:val="22"/>
          <w:szCs w:val="22"/>
        </w:rPr>
        <w:t>Authorized</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Official</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is</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authorized</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to</w:t>
      </w:r>
      <w:r w:rsidRPr="005571B2">
        <w:rPr>
          <w:rFonts w:asciiTheme="minorHAnsi" w:hAnsiTheme="minorHAnsi" w:cstheme="minorHAnsi"/>
          <w:spacing w:val="-57"/>
          <w:sz w:val="22"/>
          <w:szCs w:val="22"/>
        </w:rPr>
        <w:t xml:space="preserve"> </w:t>
      </w:r>
      <w:r w:rsidRPr="005571B2">
        <w:rPr>
          <w:rFonts w:asciiTheme="minorHAnsi" w:hAnsiTheme="minorHAnsi" w:cstheme="minorHAnsi"/>
          <w:sz w:val="22"/>
          <w:szCs w:val="22"/>
        </w:rPr>
        <w:t>sign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written statement set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forth in Article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V,</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section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5 (c).</w:t>
      </w:r>
    </w:p>
    <w:p w14:paraId="4B4846F0" w14:textId="77777777" w:rsidR="00A12F06" w:rsidRPr="005571B2" w:rsidRDefault="00A12F06" w:rsidP="00A12F06">
      <w:pPr>
        <w:pStyle w:val="BodyText"/>
        <w:ind w:left="426" w:right="-22" w:hanging="426"/>
        <w:rPr>
          <w:rFonts w:asciiTheme="minorHAnsi" w:hAnsiTheme="minorHAnsi" w:cstheme="minorHAnsi"/>
          <w:sz w:val="22"/>
          <w:szCs w:val="22"/>
        </w:rPr>
      </w:pPr>
    </w:p>
    <w:p w14:paraId="2ED643C0" w14:textId="77777777" w:rsidR="00A12F06" w:rsidRPr="005571B2" w:rsidRDefault="00A12F06" w:rsidP="00A12F06">
      <w:pPr>
        <w:pStyle w:val="BodyText"/>
        <w:ind w:left="426" w:right="-22" w:hanging="426"/>
        <w:jc w:val="both"/>
        <w:rPr>
          <w:rFonts w:asciiTheme="minorHAnsi" w:hAnsiTheme="minorHAnsi" w:cstheme="minorHAnsi"/>
          <w:sz w:val="22"/>
          <w:szCs w:val="22"/>
        </w:rPr>
      </w:pPr>
      <w:r w:rsidRPr="005571B2">
        <w:rPr>
          <w:rFonts w:asciiTheme="minorHAnsi" w:hAnsiTheme="minorHAnsi" w:cstheme="minorHAnsi"/>
          <w:b/>
          <w:sz w:val="22"/>
          <w:szCs w:val="22"/>
        </w:rPr>
        <w:t>“Partner</w:t>
      </w:r>
      <w:r w:rsidRPr="005571B2">
        <w:rPr>
          <w:rFonts w:asciiTheme="minorHAnsi" w:hAnsiTheme="minorHAnsi" w:cstheme="minorHAnsi"/>
          <w:b/>
          <w:spacing w:val="-7"/>
          <w:sz w:val="22"/>
          <w:szCs w:val="22"/>
        </w:rPr>
        <w:t xml:space="preserve"> </w:t>
      </w:r>
      <w:r w:rsidRPr="005571B2">
        <w:rPr>
          <w:rFonts w:asciiTheme="minorHAnsi" w:hAnsiTheme="minorHAnsi" w:cstheme="minorHAnsi"/>
          <w:b/>
          <w:sz w:val="22"/>
          <w:szCs w:val="22"/>
        </w:rPr>
        <w:t>Project</w:t>
      </w:r>
      <w:r w:rsidRPr="005571B2">
        <w:rPr>
          <w:rFonts w:asciiTheme="minorHAnsi" w:hAnsiTheme="minorHAnsi" w:cstheme="minorHAnsi"/>
          <w:b/>
          <w:spacing w:val="-7"/>
          <w:sz w:val="22"/>
          <w:szCs w:val="22"/>
        </w:rPr>
        <w:t xml:space="preserve"> </w:t>
      </w:r>
      <w:r w:rsidRPr="005571B2">
        <w:rPr>
          <w:rFonts w:asciiTheme="minorHAnsi" w:hAnsiTheme="minorHAnsi" w:cstheme="minorHAnsi"/>
          <w:b/>
          <w:sz w:val="22"/>
          <w:szCs w:val="22"/>
        </w:rPr>
        <w:t>Document”</w:t>
      </w:r>
      <w:r w:rsidRPr="005571B2">
        <w:rPr>
          <w:rFonts w:asciiTheme="minorHAnsi" w:hAnsiTheme="minorHAnsi" w:cstheme="minorHAnsi"/>
          <w:b/>
          <w:spacing w:val="-6"/>
          <w:sz w:val="22"/>
          <w:szCs w:val="22"/>
        </w:rPr>
        <w:t xml:space="preserve"> </w:t>
      </w:r>
      <w:r w:rsidRPr="005571B2">
        <w:rPr>
          <w:rFonts w:asciiTheme="minorHAnsi" w:hAnsiTheme="minorHAnsi" w:cstheme="minorHAnsi"/>
          <w:sz w:val="22"/>
          <w:szCs w:val="22"/>
        </w:rPr>
        <w:t>means</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document</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describing</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in</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detail</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Work,</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Parties’</w:t>
      </w:r>
      <w:r w:rsidRPr="005571B2">
        <w:rPr>
          <w:rFonts w:asciiTheme="minorHAnsi" w:hAnsiTheme="minorHAnsi" w:cstheme="minorHAnsi"/>
          <w:spacing w:val="-58"/>
          <w:sz w:val="22"/>
          <w:szCs w:val="22"/>
        </w:rPr>
        <w:t xml:space="preserve"> </w:t>
      </w:r>
      <w:r w:rsidRPr="005571B2">
        <w:rPr>
          <w:rFonts w:asciiTheme="minorHAnsi" w:hAnsiTheme="minorHAnsi" w:cstheme="minorHAnsi"/>
          <w:sz w:val="22"/>
          <w:szCs w:val="22"/>
        </w:rPr>
        <w:t xml:space="preserve">responsibilities, the expected Results including the work plan, the </w:t>
      </w:r>
      <w:proofErr w:type="gramStart"/>
      <w:r w:rsidRPr="005571B2">
        <w:rPr>
          <w:rFonts w:asciiTheme="minorHAnsi" w:hAnsiTheme="minorHAnsi" w:cstheme="minorHAnsi"/>
          <w:sz w:val="22"/>
          <w:szCs w:val="22"/>
        </w:rPr>
        <w:t>budget</w:t>
      </w:r>
      <w:proofErr w:type="gramEnd"/>
      <w:r w:rsidRPr="005571B2">
        <w:rPr>
          <w:rFonts w:asciiTheme="minorHAnsi" w:hAnsiTheme="minorHAnsi" w:cstheme="minorHAnsi"/>
          <w:sz w:val="22"/>
          <w:szCs w:val="22"/>
        </w:rPr>
        <w:t xml:space="preserve"> and the installment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schedule.</w:t>
      </w:r>
      <w:r w:rsidRPr="005571B2">
        <w:rPr>
          <w:rFonts w:asciiTheme="minorHAnsi" w:hAnsiTheme="minorHAnsi" w:cstheme="minorHAnsi"/>
          <w:spacing w:val="-10"/>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10"/>
          <w:sz w:val="22"/>
          <w:szCs w:val="22"/>
        </w:rPr>
        <w:t xml:space="preserve"> </w:t>
      </w:r>
      <w:r w:rsidRPr="005571B2">
        <w:rPr>
          <w:rFonts w:asciiTheme="minorHAnsi" w:hAnsiTheme="minorHAnsi" w:cstheme="minorHAnsi"/>
          <w:sz w:val="22"/>
          <w:szCs w:val="22"/>
        </w:rPr>
        <w:t>Partner</w:t>
      </w:r>
      <w:r w:rsidRPr="005571B2">
        <w:rPr>
          <w:rFonts w:asciiTheme="minorHAnsi" w:hAnsiTheme="minorHAnsi" w:cstheme="minorHAnsi"/>
          <w:spacing w:val="-10"/>
          <w:sz w:val="22"/>
          <w:szCs w:val="22"/>
        </w:rPr>
        <w:t xml:space="preserve"> </w:t>
      </w:r>
      <w:r w:rsidRPr="005571B2">
        <w:rPr>
          <w:rFonts w:asciiTheme="minorHAnsi" w:hAnsiTheme="minorHAnsi" w:cstheme="minorHAnsi"/>
          <w:sz w:val="22"/>
          <w:szCs w:val="22"/>
        </w:rPr>
        <w:t>Project</w:t>
      </w:r>
      <w:r w:rsidRPr="005571B2">
        <w:rPr>
          <w:rFonts w:asciiTheme="minorHAnsi" w:hAnsiTheme="minorHAnsi" w:cstheme="minorHAnsi"/>
          <w:spacing w:val="-8"/>
          <w:sz w:val="22"/>
          <w:szCs w:val="22"/>
        </w:rPr>
        <w:t xml:space="preserve"> </w:t>
      </w:r>
      <w:r w:rsidRPr="005571B2">
        <w:rPr>
          <w:rFonts w:asciiTheme="minorHAnsi" w:hAnsiTheme="minorHAnsi" w:cstheme="minorHAnsi"/>
          <w:sz w:val="22"/>
          <w:szCs w:val="22"/>
        </w:rPr>
        <w:t>Document</w:t>
      </w:r>
      <w:r w:rsidRPr="005571B2">
        <w:rPr>
          <w:rFonts w:asciiTheme="minorHAnsi" w:hAnsiTheme="minorHAnsi" w:cstheme="minorHAnsi"/>
          <w:spacing w:val="-8"/>
          <w:sz w:val="22"/>
          <w:szCs w:val="22"/>
        </w:rPr>
        <w:t xml:space="preserve"> </w:t>
      </w:r>
      <w:r w:rsidRPr="005571B2">
        <w:rPr>
          <w:rFonts w:asciiTheme="minorHAnsi" w:hAnsiTheme="minorHAnsi" w:cstheme="minorHAnsi"/>
          <w:sz w:val="22"/>
          <w:szCs w:val="22"/>
        </w:rPr>
        <w:t>is</w:t>
      </w:r>
      <w:r w:rsidRPr="005571B2">
        <w:rPr>
          <w:rFonts w:asciiTheme="minorHAnsi" w:hAnsiTheme="minorHAnsi" w:cstheme="minorHAnsi"/>
          <w:spacing w:val="-9"/>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10"/>
          <w:sz w:val="22"/>
          <w:szCs w:val="22"/>
        </w:rPr>
        <w:t xml:space="preserve"> </w:t>
      </w:r>
      <w:r w:rsidRPr="005571B2">
        <w:rPr>
          <w:rFonts w:asciiTheme="minorHAnsi" w:hAnsiTheme="minorHAnsi" w:cstheme="minorHAnsi"/>
          <w:sz w:val="22"/>
          <w:szCs w:val="22"/>
        </w:rPr>
        <w:t>basis</w:t>
      </w:r>
      <w:r w:rsidRPr="005571B2">
        <w:rPr>
          <w:rFonts w:asciiTheme="minorHAnsi" w:hAnsiTheme="minorHAnsi" w:cstheme="minorHAnsi"/>
          <w:spacing w:val="-8"/>
          <w:sz w:val="22"/>
          <w:szCs w:val="22"/>
        </w:rPr>
        <w:t xml:space="preserve"> </w:t>
      </w:r>
      <w:r w:rsidRPr="005571B2">
        <w:rPr>
          <w:rFonts w:asciiTheme="minorHAnsi" w:hAnsiTheme="minorHAnsi" w:cstheme="minorHAnsi"/>
          <w:sz w:val="22"/>
          <w:szCs w:val="22"/>
        </w:rPr>
        <w:t>for</w:t>
      </w:r>
      <w:r w:rsidRPr="005571B2">
        <w:rPr>
          <w:rFonts w:asciiTheme="minorHAnsi" w:hAnsiTheme="minorHAnsi" w:cstheme="minorHAnsi"/>
          <w:spacing w:val="-10"/>
          <w:sz w:val="22"/>
          <w:szCs w:val="22"/>
        </w:rPr>
        <w:t xml:space="preserve"> </w:t>
      </w:r>
      <w:r w:rsidRPr="005571B2">
        <w:rPr>
          <w:rFonts w:asciiTheme="minorHAnsi" w:hAnsiTheme="minorHAnsi" w:cstheme="minorHAnsi"/>
          <w:sz w:val="22"/>
          <w:szCs w:val="22"/>
        </w:rPr>
        <w:t>requesting,</w:t>
      </w:r>
      <w:r w:rsidRPr="005571B2">
        <w:rPr>
          <w:rFonts w:asciiTheme="minorHAnsi" w:hAnsiTheme="minorHAnsi" w:cstheme="minorHAnsi"/>
          <w:spacing w:val="-9"/>
          <w:sz w:val="22"/>
          <w:szCs w:val="22"/>
        </w:rPr>
        <w:t xml:space="preserve"> </w:t>
      </w:r>
      <w:proofErr w:type="gramStart"/>
      <w:r w:rsidRPr="005571B2">
        <w:rPr>
          <w:rFonts w:asciiTheme="minorHAnsi" w:hAnsiTheme="minorHAnsi" w:cstheme="minorHAnsi"/>
          <w:sz w:val="22"/>
          <w:szCs w:val="22"/>
        </w:rPr>
        <w:t>committing</w:t>
      </w:r>
      <w:proofErr w:type="gramEnd"/>
      <w:r w:rsidRPr="005571B2">
        <w:rPr>
          <w:rFonts w:asciiTheme="minorHAnsi" w:hAnsiTheme="minorHAnsi" w:cstheme="minorHAnsi"/>
          <w:spacing w:val="-9"/>
          <w:sz w:val="22"/>
          <w:szCs w:val="22"/>
        </w:rPr>
        <w:t xml:space="preserve"> </w:t>
      </w:r>
      <w:r w:rsidRPr="005571B2">
        <w:rPr>
          <w:rFonts w:asciiTheme="minorHAnsi" w:hAnsiTheme="minorHAnsi" w:cstheme="minorHAnsi"/>
          <w:sz w:val="22"/>
          <w:szCs w:val="22"/>
        </w:rPr>
        <w:t>and</w:t>
      </w:r>
      <w:r w:rsidRPr="005571B2">
        <w:rPr>
          <w:rFonts w:asciiTheme="minorHAnsi" w:hAnsiTheme="minorHAnsi" w:cstheme="minorHAnsi"/>
          <w:spacing w:val="-10"/>
          <w:sz w:val="22"/>
          <w:szCs w:val="22"/>
        </w:rPr>
        <w:t xml:space="preserve"> </w:t>
      </w:r>
      <w:r w:rsidRPr="005571B2">
        <w:rPr>
          <w:rFonts w:asciiTheme="minorHAnsi" w:hAnsiTheme="minorHAnsi" w:cstheme="minorHAnsi"/>
          <w:sz w:val="22"/>
          <w:szCs w:val="22"/>
        </w:rPr>
        <w:t>disbursing</w:t>
      </w:r>
      <w:r w:rsidRPr="005571B2">
        <w:rPr>
          <w:rFonts w:asciiTheme="minorHAnsi" w:hAnsiTheme="minorHAnsi" w:cstheme="minorHAnsi"/>
          <w:spacing w:val="-57"/>
          <w:sz w:val="22"/>
          <w:szCs w:val="22"/>
        </w:rPr>
        <w:t xml:space="preserve"> </w:t>
      </w:r>
      <w:r w:rsidRPr="005571B2">
        <w:rPr>
          <w:rFonts w:asciiTheme="minorHAnsi" w:hAnsiTheme="minorHAnsi" w:cstheme="minorHAnsi"/>
          <w:sz w:val="22"/>
          <w:szCs w:val="22"/>
        </w:rPr>
        <w:t>funds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to carry out the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Work and</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for</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monitoring and reporting.</w:t>
      </w:r>
    </w:p>
    <w:p w14:paraId="6CF1D911" w14:textId="77777777" w:rsidR="00A12F06" w:rsidRPr="005571B2" w:rsidRDefault="00A12F06" w:rsidP="00A12F06">
      <w:pPr>
        <w:pStyle w:val="BodyText"/>
        <w:ind w:left="426" w:right="-22" w:hanging="426"/>
        <w:rPr>
          <w:rFonts w:asciiTheme="minorHAnsi" w:hAnsiTheme="minorHAnsi" w:cstheme="minorHAnsi"/>
          <w:sz w:val="22"/>
          <w:szCs w:val="22"/>
        </w:rPr>
      </w:pPr>
    </w:p>
    <w:p w14:paraId="1521437C" w14:textId="77777777" w:rsidR="00A12F06" w:rsidRPr="005571B2" w:rsidRDefault="00A12F06" w:rsidP="00A12F06">
      <w:pPr>
        <w:ind w:left="426" w:right="-22" w:hanging="426"/>
        <w:jc w:val="both"/>
        <w:rPr>
          <w:rFonts w:cstheme="minorHAnsi"/>
        </w:rPr>
      </w:pPr>
      <w:r w:rsidRPr="005571B2">
        <w:rPr>
          <w:rFonts w:cstheme="minorHAnsi"/>
          <w:b/>
        </w:rPr>
        <w:t>“Progress</w:t>
      </w:r>
      <w:r w:rsidRPr="005571B2">
        <w:rPr>
          <w:rFonts w:cstheme="minorHAnsi"/>
          <w:b/>
          <w:spacing w:val="-7"/>
        </w:rPr>
        <w:t xml:space="preserve"> </w:t>
      </w:r>
      <w:r w:rsidRPr="005571B2">
        <w:rPr>
          <w:rFonts w:cstheme="minorHAnsi"/>
          <w:b/>
        </w:rPr>
        <w:t>Report</w:t>
      </w:r>
      <w:r w:rsidRPr="005571B2">
        <w:rPr>
          <w:rFonts w:cstheme="minorHAnsi"/>
          <w:b/>
          <w:spacing w:val="-8"/>
        </w:rPr>
        <w:t xml:space="preserve"> </w:t>
      </w:r>
      <w:r w:rsidRPr="005571B2">
        <w:rPr>
          <w:rFonts w:cstheme="minorHAnsi"/>
          <w:b/>
        </w:rPr>
        <w:t>Form”</w:t>
      </w:r>
      <w:r w:rsidRPr="005571B2">
        <w:rPr>
          <w:rFonts w:cstheme="minorHAnsi"/>
          <w:b/>
          <w:spacing w:val="-7"/>
        </w:rPr>
        <w:t xml:space="preserve"> </w:t>
      </w:r>
      <w:r w:rsidRPr="005571B2">
        <w:rPr>
          <w:rFonts w:cstheme="minorHAnsi"/>
        </w:rPr>
        <w:t>means UN Women’s standard form for progress reports attached to this Agreement.</w:t>
      </w:r>
    </w:p>
    <w:p w14:paraId="3826AB83" w14:textId="77777777" w:rsidR="00A12F06" w:rsidRPr="005571B2" w:rsidRDefault="00A12F06" w:rsidP="00A12F06">
      <w:pPr>
        <w:pStyle w:val="BodyText"/>
        <w:ind w:left="426" w:right="-22" w:hanging="426"/>
        <w:rPr>
          <w:rFonts w:asciiTheme="minorHAnsi" w:hAnsiTheme="minorHAnsi" w:cstheme="minorHAnsi"/>
          <w:sz w:val="22"/>
          <w:szCs w:val="22"/>
        </w:rPr>
      </w:pPr>
    </w:p>
    <w:p w14:paraId="3E8E94A9" w14:textId="77777777" w:rsidR="00A12F06" w:rsidRPr="005571B2" w:rsidRDefault="00A12F06" w:rsidP="00A12F06">
      <w:pPr>
        <w:pStyle w:val="BodyText"/>
        <w:ind w:left="426" w:right="-22" w:hanging="426"/>
        <w:jc w:val="both"/>
        <w:rPr>
          <w:rFonts w:asciiTheme="minorHAnsi" w:hAnsiTheme="minorHAnsi" w:cstheme="minorHAnsi"/>
          <w:sz w:val="22"/>
          <w:szCs w:val="22"/>
        </w:rPr>
      </w:pPr>
      <w:r w:rsidRPr="005571B2">
        <w:rPr>
          <w:rFonts w:asciiTheme="minorHAnsi" w:hAnsiTheme="minorHAnsi" w:cstheme="minorHAnsi"/>
          <w:b/>
          <w:sz w:val="22"/>
          <w:szCs w:val="22"/>
        </w:rPr>
        <w:t xml:space="preserve">“Property” </w:t>
      </w:r>
      <w:r w:rsidRPr="005571B2">
        <w:rPr>
          <w:rFonts w:asciiTheme="minorHAnsi" w:hAnsiTheme="minorHAnsi" w:cstheme="minorHAnsi"/>
          <w:sz w:val="22"/>
          <w:szCs w:val="22"/>
        </w:rPr>
        <w:t xml:space="preserve">means equipment, supplies, non-expendable </w:t>
      </w:r>
      <w:proofErr w:type="gramStart"/>
      <w:r w:rsidRPr="005571B2">
        <w:rPr>
          <w:rFonts w:asciiTheme="minorHAnsi" w:hAnsiTheme="minorHAnsi" w:cstheme="minorHAnsi"/>
          <w:sz w:val="22"/>
          <w:szCs w:val="22"/>
        </w:rPr>
        <w:t>materials</w:t>
      </w:r>
      <w:proofErr w:type="gramEnd"/>
      <w:r w:rsidRPr="005571B2">
        <w:rPr>
          <w:rFonts w:asciiTheme="minorHAnsi" w:hAnsiTheme="minorHAnsi" w:cstheme="minorHAnsi"/>
          <w:sz w:val="22"/>
          <w:szCs w:val="22"/>
        </w:rPr>
        <w:t xml:space="preserve"> and other property either</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provided</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by</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UN</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Women</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to</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Partner</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for</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purposes</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of</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this</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Agreement</w:t>
      </w:r>
      <w:r w:rsidRPr="005571B2">
        <w:rPr>
          <w:rFonts w:asciiTheme="minorHAnsi" w:hAnsiTheme="minorHAnsi" w:cstheme="minorHAnsi"/>
          <w:spacing w:val="-3"/>
          <w:sz w:val="22"/>
          <w:szCs w:val="22"/>
        </w:rPr>
        <w:t xml:space="preserve"> </w:t>
      </w:r>
      <w:r w:rsidRPr="005571B2">
        <w:rPr>
          <w:rFonts w:asciiTheme="minorHAnsi" w:hAnsiTheme="minorHAnsi" w:cstheme="minorHAnsi"/>
          <w:sz w:val="22"/>
          <w:szCs w:val="22"/>
        </w:rPr>
        <w:t>or</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purchased</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by</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58"/>
          <w:sz w:val="22"/>
          <w:szCs w:val="22"/>
        </w:rPr>
        <w:t xml:space="preserve"> </w:t>
      </w:r>
      <w:r w:rsidRPr="005571B2">
        <w:rPr>
          <w:rFonts w:asciiTheme="minorHAnsi" w:hAnsiTheme="minorHAnsi" w:cstheme="minorHAnsi"/>
          <w:sz w:val="22"/>
          <w:szCs w:val="22"/>
        </w:rPr>
        <w:t>Partner</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with the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funding</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provided by UN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Women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under</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this Agreement.</w:t>
      </w:r>
    </w:p>
    <w:p w14:paraId="7EE9E996" w14:textId="77777777" w:rsidR="00A12F06" w:rsidRPr="005571B2" w:rsidRDefault="00A12F06" w:rsidP="00A12F06">
      <w:pPr>
        <w:pStyle w:val="BodyText"/>
        <w:ind w:left="426" w:right="-22" w:hanging="426"/>
        <w:rPr>
          <w:rFonts w:asciiTheme="minorHAnsi" w:hAnsiTheme="minorHAnsi" w:cstheme="minorHAnsi"/>
          <w:sz w:val="22"/>
          <w:szCs w:val="22"/>
        </w:rPr>
      </w:pPr>
    </w:p>
    <w:p w14:paraId="6EB329A8" w14:textId="77777777" w:rsidR="00A12F06" w:rsidRPr="005571B2" w:rsidRDefault="00A12F06" w:rsidP="00A12F06">
      <w:pPr>
        <w:pStyle w:val="BodyText"/>
        <w:ind w:left="426" w:right="-22" w:hanging="426"/>
        <w:jc w:val="both"/>
        <w:rPr>
          <w:rFonts w:asciiTheme="minorHAnsi" w:hAnsiTheme="minorHAnsi" w:cstheme="minorHAnsi"/>
          <w:sz w:val="22"/>
          <w:szCs w:val="22"/>
        </w:rPr>
      </w:pPr>
      <w:r w:rsidRPr="005571B2">
        <w:rPr>
          <w:rFonts w:asciiTheme="minorHAnsi" w:hAnsiTheme="minorHAnsi" w:cstheme="minorHAnsi"/>
          <w:b/>
          <w:sz w:val="22"/>
          <w:szCs w:val="22"/>
        </w:rPr>
        <w:t>“Results”</w:t>
      </w:r>
      <w:r w:rsidRPr="005571B2">
        <w:rPr>
          <w:rFonts w:asciiTheme="minorHAnsi" w:hAnsiTheme="minorHAnsi" w:cstheme="minorHAnsi"/>
          <w:b/>
          <w:spacing w:val="-2"/>
          <w:sz w:val="22"/>
          <w:szCs w:val="22"/>
        </w:rPr>
        <w:t xml:space="preserve"> </w:t>
      </w:r>
      <w:r w:rsidRPr="005571B2">
        <w:rPr>
          <w:rFonts w:asciiTheme="minorHAnsi" w:hAnsiTheme="minorHAnsi" w:cstheme="minorHAnsi"/>
          <w:sz w:val="22"/>
          <w:szCs w:val="22"/>
        </w:rPr>
        <w:t>mean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outcomes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and</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outputs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described</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in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Partner</w:t>
      </w:r>
      <w:r w:rsidRPr="005571B2">
        <w:rPr>
          <w:rFonts w:asciiTheme="minorHAnsi" w:hAnsiTheme="minorHAnsi" w:cstheme="minorHAnsi"/>
          <w:spacing w:val="-3"/>
          <w:sz w:val="22"/>
          <w:szCs w:val="22"/>
        </w:rPr>
        <w:t xml:space="preserve"> </w:t>
      </w:r>
      <w:r w:rsidRPr="005571B2">
        <w:rPr>
          <w:rFonts w:asciiTheme="minorHAnsi" w:hAnsiTheme="minorHAnsi" w:cstheme="minorHAnsi"/>
          <w:sz w:val="22"/>
          <w:szCs w:val="22"/>
        </w:rPr>
        <w:t>Project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Document.</w:t>
      </w:r>
    </w:p>
    <w:p w14:paraId="6A521022" w14:textId="77777777" w:rsidR="00A12F06" w:rsidRPr="005571B2" w:rsidRDefault="00A12F06" w:rsidP="00A12F06">
      <w:pPr>
        <w:pStyle w:val="BodyText"/>
        <w:ind w:left="426" w:right="-22" w:hanging="426"/>
        <w:rPr>
          <w:rFonts w:asciiTheme="minorHAnsi" w:hAnsiTheme="minorHAnsi" w:cstheme="minorHAnsi"/>
          <w:sz w:val="22"/>
          <w:szCs w:val="22"/>
        </w:rPr>
      </w:pPr>
    </w:p>
    <w:p w14:paraId="6941DD2A" w14:textId="77777777" w:rsidR="00A12F06" w:rsidRPr="005571B2" w:rsidRDefault="00A12F06" w:rsidP="00A12F06">
      <w:pPr>
        <w:pStyle w:val="BodyText"/>
        <w:spacing w:before="1"/>
        <w:ind w:left="426" w:right="-22" w:hanging="426"/>
        <w:jc w:val="both"/>
        <w:rPr>
          <w:rFonts w:asciiTheme="minorHAnsi" w:hAnsiTheme="minorHAnsi" w:cstheme="minorHAnsi"/>
          <w:sz w:val="22"/>
          <w:szCs w:val="22"/>
        </w:rPr>
      </w:pPr>
      <w:r w:rsidRPr="005571B2">
        <w:rPr>
          <w:rFonts w:asciiTheme="minorHAnsi" w:hAnsiTheme="minorHAnsi" w:cstheme="minorHAnsi"/>
          <w:b/>
          <w:sz w:val="22"/>
          <w:szCs w:val="22"/>
        </w:rPr>
        <w:t>“Sexual</w:t>
      </w:r>
      <w:r w:rsidRPr="005571B2">
        <w:rPr>
          <w:rFonts w:asciiTheme="minorHAnsi" w:hAnsiTheme="minorHAnsi" w:cstheme="minorHAnsi"/>
          <w:b/>
          <w:spacing w:val="-4"/>
          <w:sz w:val="22"/>
          <w:szCs w:val="22"/>
        </w:rPr>
        <w:t xml:space="preserve"> </w:t>
      </w:r>
      <w:r w:rsidRPr="005571B2">
        <w:rPr>
          <w:rFonts w:asciiTheme="minorHAnsi" w:hAnsiTheme="minorHAnsi" w:cstheme="minorHAnsi"/>
          <w:b/>
          <w:sz w:val="22"/>
          <w:szCs w:val="22"/>
        </w:rPr>
        <w:t>Abuse”</w:t>
      </w:r>
      <w:r w:rsidRPr="005571B2">
        <w:rPr>
          <w:rFonts w:asciiTheme="minorHAnsi" w:hAnsiTheme="minorHAnsi" w:cstheme="minorHAnsi"/>
          <w:b/>
          <w:spacing w:val="-4"/>
          <w:sz w:val="22"/>
          <w:szCs w:val="22"/>
        </w:rPr>
        <w:t xml:space="preserve"> </w:t>
      </w:r>
      <w:r w:rsidRPr="005571B2">
        <w:rPr>
          <w:rFonts w:asciiTheme="minorHAnsi" w:hAnsiTheme="minorHAnsi" w:cstheme="minorHAnsi"/>
          <w:sz w:val="22"/>
          <w:szCs w:val="22"/>
        </w:rPr>
        <w:t>has</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same</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meaning</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as</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set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forth</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in</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ST/SGB/2003/13,</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in</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which</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it</w:t>
      </w:r>
      <w:r w:rsidRPr="005571B2">
        <w:rPr>
          <w:rFonts w:asciiTheme="minorHAnsi" w:hAnsiTheme="minorHAnsi" w:cstheme="minorHAnsi"/>
          <w:spacing w:val="-3"/>
          <w:sz w:val="22"/>
          <w:szCs w:val="22"/>
        </w:rPr>
        <w:t xml:space="preserve"> </w:t>
      </w:r>
      <w:r w:rsidRPr="005571B2">
        <w:rPr>
          <w:rFonts w:asciiTheme="minorHAnsi" w:hAnsiTheme="minorHAnsi" w:cstheme="minorHAnsi"/>
          <w:sz w:val="22"/>
          <w:szCs w:val="22"/>
        </w:rPr>
        <w:t>is</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defined</w:t>
      </w:r>
      <w:r w:rsidRPr="005571B2">
        <w:rPr>
          <w:rFonts w:asciiTheme="minorHAnsi" w:hAnsiTheme="minorHAnsi" w:cstheme="minorHAnsi"/>
          <w:spacing w:val="-58"/>
          <w:sz w:val="22"/>
          <w:szCs w:val="22"/>
        </w:rPr>
        <w:t xml:space="preserve"> </w:t>
      </w:r>
      <w:r w:rsidRPr="005571B2">
        <w:rPr>
          <w:rFonts w:asciiTheme="minorHAnsi" w:hAnsiTheme="minorHAnsi" w:cstheme="minorHAnsi"/>
          <w:sz w:val="22"/>
          <w:szCs w:val="22"/>
        </w:rPr>
        <w:t>as follows: “the actual or threatened physical intrusion of a sexual nature, whether by force or</w:t>
      </w:r>
      <w:r w:rsidRPr="005571B2">
        <w:rPr>
          <w:rFonts w:asciiTheme="minorHAnsi" w:hAnsiTheme="minorHAnsi" w:cstheme="minorHAnsi"/>
          <w:spacing w:val="-57"/>
          <w:sz w:val="22"/>
          <w:szCs w:val="22"/>
        </w:rPr>
        <w:t xml:space="preserve"> </w:t>
      </w:r>
      <w:r w:rsidRPr="005571B2">
        <w:rPr>
          <w:rFonts w:asciiTheme="minorHAnsi" w:hAnsiTheme="minorHAnsi" w:cstheme="minorHAnsi"/>
          <w:sz w:val="22"/>
          <w:szCs w:val="22"/>
        </w:rPr>
        <w:t>unequal or</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coercive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condition.”</w:t>
      </w:r>
    </w:p>
    <w:p w14:paraId="1ECE74EB" w14:textId="77777777" w:rsidR="00A12F06" w:rsidRPr="005571B2" w:rsidRDefault="00A12F06" w:rsidP="00A12F06">
      <w:pPr>
        <w:pStyle w:val="BodyText"/>
        <w:spacing w:before="11"/>
        <w:ind w:left="426" w:right="-22" w:hanging="426"/>
        <w:rPr>
          <w:rFonts w:asciiTheme="minorHAnsi" w:hAnsiTheme="minorHAnsi" w:cstheme="minorHAnsi"/>
          <w:sz w:val="22"/>
          <w:szCs w:val="22"/>
        </w:rPr>
      </w:pPr>
    </w:p>
    <w:p w14:paraId="71681AFC" w14:textId="77777777" w:rsidR="00A12F06" w:rsidRPr="005571B2" w:rsidRDefault="00A12F06" w:rsidP="00A12F06">
      <w:pPr>
        <w:pStyle w:val="BodyText"/>
        <w:ind w:left="426" w:right="-22" w:hanging="426"/>
        <w:jc w:val="both"/>
        <w:rPr>
          <w:rFonts w:asciiTheme="minorHAnsi" w:hAnsiTheme="minorHAnsi" w:cstheme="minorHAnsi"/>
          <w:sz w:val="22"/>
          <w:szCs w:val="22"/>
        </w:rPr>
      </w:pPr>
      <w:r w:rsidRPr="005571B2">
        <w:rPr>
          <w:rFonts w:asciiTheme="minorHAnsi" w:hAnsiTheme="minorHAnsi" w:cstheme="minorHAnsi"/>
          <w:b/>
          <w:sz w:val="22"/>
          <w:szCs w:val="22"/>
        </w:rPr>
        <w:t xml:space="preserve">“Sexual Exploitation” </w:t>
      </w:r>
      <w:r w:rsidRPr="005571B2">
        <w:rPr>
          <w:rFonts w:asciiTheme="minorHAnsi" w:hAnsiTheme="minorHAnsi" w:cstheme="minorHAnsi"/>
          <w:sz w:val="22"/>
          <w:szCs w:val="22"/>
        </w:rPr>
        <w:t>has the same meaning as set forth in the “Special measures for</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protection from sexual exploitation and sexual abuse” (“ST/SGB/2003/13”), in which it is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defined as follows: “any actual or attempted abuse of a position of vulnerability, differential</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power,</w:t>
      </w:r>
      <w:r w:rsidRPr="005571B2">
        <w:rPr>
          <w:rFonts w:asciiTheme="minorHAnsi" w:hAnsiTheme="minorHAnsi" w:cstheme="minorHAnsi"/>
          <w:spacing w:val="-12"/>
          <w:sz w:val="22"/>
          <w:szCs w:val="22"/>
        </w:rPr>
        <w:t xml:space="preserve"> </w:t>
      </w:r>
      <w:r w:rsidRPr="005571B2">
        <w:rPr>
          <w:rFonts w:asciiTheme="minorHAnsi" w:hAnsiTheme="minorHAnsi" w:cstheme="minorHAnsi"/>
          <w:sz w:val="22"/>
          <w:szCs w:val="22"/>
        </w:rPr>
        <w:t>or</w:t>
      </w:r>
      <w:r w:rsidRPr="005571B2">
        <w:rPr>
          <w:rFonts w:asciiTheme="minorHAnsi" w:hAnsiTheme="minorHAnsi" w:cstheme="minorHAnsi"/>
          <w:spacing w:val="-12"/>
          <w:sz w:val="22"/>
          <w:szCs w:val="22"/>
        </w:rPr>
        <w:t xml:space="preserve"> </w:t>
      </w:r>
      <w:r w:rsidRPr="005571B2">
        <w:rPr>
          <w:rFonts w:asciiTheme="minorHAnsi" w:hAnsiTheme="minorHAnsi" w:cstheme="minorHAnsi"/>
          <w:sz w:val="22"/>
          <w:szCs w:val="22"/>
        </w:rPr>
        <w:t>trust,</w:t>
      </w:r>
      <w:r w:rsidRPr="005571B2">
        <w:rPr>
          <w:rFonts w:asciiTheme="minorHAnsi" w:hAnsiTheme="minorHAnsi" w:cstheme="minorHAnsi"/>
          <w:spacing w:val="-11"/>
          <w:sz w:val="22"/>
          <w:szCs w:val="22"/>
        </w:rPr>
        <w:t xml:space="preserve"> </w:t>
      </w:r>
      <w:r w:rsidRPr="005571B2">
        <w:rPr>
          <w:rFonts w:asciiTheme="minorHAnsi" w:hAnsiTheme="minorHAnsi" w:cstheme="minorHAnsi"/>
          <w:sz w:val="22"/>
          <w:szCs w:val="22"/>
        </w:rPr>
        <w:t>for</w:t>
      </w:r>
      <w:r w:rsidRPr="005571B2">
        <w:rPr>
          <w:rFonts w:asciiTheme="minorHAnsi" w:hAnsiTheme="minorHAnsi" w:cstheme="minorHAnsi"/>
          <w:spacing w:val="-12"/>
          <w:sz w:val="22"/>
          <w:szCs w:val="22"/>
        </w:rPr>
        <w:t xml:space="preserve"> </w:t>
      </w:r>
      <w:r w:rsidRPr="005571B2">
        <w:rPr>
          <w:rFonts w:asciiTheme="minorHAnsi" w:hAnsiTheme="minorHAnsi" w:cstheme="minorHAnsi"/>
          <w:sz w:val="22"/>
          <w:szCs w:val="22"/>
        </w:rPr>
        <w:t>sexual</w:t>
      </w:r>
      <w:r w:rsidRPr="005571B2">
        <w:rPr>
          <w:rFonts w:asciiTheme="minorHAnsi" w:hAnsiTheme="minorHAnsi" w:cstheme="minorHAnsi"/>
          <w:spacing w:val="-8"/>
          <w:sz w:val="22"/>
          <w:szCs w:val="22"/>
        </w:rPr>
        <w:t xml:space="preserve"> </w:t>
      </w:r>
      <w:r w:rsidRPr="005571B2">
        <w:rPr>
          <w:rFonts w:asciiTheme="minorHAnsi" w:hAnsiTheme="minorHAnsi" w:cstheme="minorHAnsi"/>
          <w:sz w:val="22"/>
          <w:szCs w:val="22"/>
        </w:rPr>
        <w:t>purposes,</w:t>
      </w:r>
      <w:r w:rsidRPr="005571B2">
        <w:rPr>
          <w:rFonts w:asciiTheme="minorHAnsi" w:hAnsiTheme="minorHAnsi" w:cstheme="minorHAnsi"/>
          <w:spacing w:val="-12"/>
          <w:sz w:val="22"/>
          <w:szCs w:val="22"/>
        </w:rPr>
        <w:t xml:space="preserve"> </w:t>
      </w:r>
      <w:r w:rsidRPr="005571B2">
        <w:rPr>
          <w:rFonts w:asciiTheme="minorHAnsi" w:hAnsiTheme="minorHAnsi" w:cstheme="minorHAnsi"/>
          <w:sz w:val="22"/>
          <w:szCs w:val="22"/>
        </w:rPr>
        <w:t>including,</w:t>
      </w:r>
      <w:r w:rsidRPr="005571B2">
        <w:rPr>
          <w:rFonts w:asciiTheme="minorHAnsi" w:hAnsiTheme="minorHAnsi" w:cstheme="minorHAnsi"/>
          <w:spacing w:val="-11"/>
          <w:sz w:val="22"/>
          <w:szCs w:val="22"/>
        </w:rPr>
        <w:t xml:space="preserve"> </w:t>
      </w:r>
      <w:r w:rsidRPr="005571B2">
        <w:rPr>
          <w:rFonts w:asciiTheme="minorHAnsi" w:hAnsiTheme="minorHAnsi" w:cstheme="minorHAnsi"/>
          <w:sz w:val="22"/>
          <w:szCs w:val="22"/>
        </w:rPr>
        <w:t>but</w:t>
      </w:r>
      <w:r w:rsidRPr="005571B2">
        <w:rPr>
          <w:rFonts w:asciiTheme="minorHAnsi" w:hAnsiTheme="minorHAnsi" w:cstheme="minorHAnsi"/>
          <w:spacing w:val="-11"/>
          <w:sz w:val="22"/>
          <w:szCs w:val="22"/>
        </w:rPr>
        <w:t xml:space="preserve"> </w:t>
      </w:r>
      <w:r w:rsidRPr="005571B2">
        <w:rPr>
          <w:rFonts w:asciiTheme="minorHAnsi" w:hAnsiTheme="minorHAnsi" w:cstheme="minorHAnsi"/>
          <w:sz w:val="22"/>
          <w:szCs w:val="22"/>
        </w:rPr>
        <w:t>not</w:t>
      </w:r>
      <w:r w:rsidRPr="005571B2">
        <w:rPr>
          <w:rFonts w:asciiTheme="minorHAnsi" w:hAnsiTheme="minorHAnsi" w:cstheme="minorHAnsi"/>
          <w:spacing w:val="-11"/>
          <w:sz w:val="22"/>
          <w:szCs w:val="22"/>
        </w:rPr>
        <w:t xml:space="preserve"> </w:t>
      </w:r>
      <w:r w:rsidRPr="005571B2">
        <w:rPr>
          <w:rFonts w:asciiTheme="minorHAnsi" w:hAnsiTheme="minorHAnsi" w:cstheme="minorHAnsi"/>
          <w:sz w:val="22"/>
          <w:szCs w:val="22"/>
        </w:rPr>
        <w:t>limited</w:t>
      </w:r>
      <w:r w:rsidRPr="005571B2">
        <w:rPr>
          <w:rFonts w:asciiTheme="minorHAnsi" w:hAnsiTheme="minorHAnsi" w:cstheme="minorHAnsi"/>
          <w:spacing w:val="-11"/>
          <w:sz w:val="22"/>
          <w:szCs w:val="22"/>
        </w:rPr>
        <w:t xml:space="preserve"> </w:t>
      </w:r>
      <w:r w:rsidRPr="005571B2">
        <w:rPr>
          <w:rFonts w:asciiTheme="minorHAnsi" w:hAnsiTheme="minorHAnsi" w:cstheme="minorHAnsi"/>
          <w:sz w:val="22"/>
          <w:szCs w:val="22"/>
        </w:rPr>
        <w:t>to,</w:t>
      </w:r>
      <w:r w:rsidRPr="005571B2">
        <w:rPr>
          <w:rFonts w:asciiTheme="minorHAnsi" w:hAnsiTheme="minorHAnsi" w:cstheme="minorHAnsi"/>
          <w:spacing w:val="-12"/>
          <w:sz w:val="22"/>
          <w:szCs w:val="22"/>
        </w:rPr>
        <w:t xml:space="preserve"> </w:t>
      </w:r>
      <w:r w:rsidRPr="005571B2">
        <w:rPr>
          <w:rFonts w:asciiTheme="minorHAnsi" w:hAnsiTheme="minorHAnsi" w:cstheme="minorHAnsi"/>
          <w:sz w:val="22"/>
          <w:szCs w:val="22"/>
        </w:rPr>
        <w:t>profiting</w:t>
      </w:r>
      <w:r w:rsidRPr="005571B2">
        <w:rPr>
          <w:rFonts w:asciiTheme="minorHAnsi" w:hAnsiTheme="minorHAnsi" w:cstheme="minorHAnsi"/>
          <w:spacing w:val="-14"/>
          <w:sz w:val="22"/>
          <w:szCs w:val="22"/>
        </w:rPr>
        <w:t xml:space="preserve"> </w:t>
      </w:r>
      <w:r w:rsidRPr="005571B2">
        <w:rPr>
          <w:rFonts w:asciiTheme="minorHAnsi" w:hAnsiTheme="minorHAnsi" w:cstheme="minorHAnsi"/>
          <w:sz w:val="22"/>
          <w:szCs w:val="22"/>
        </w:rPr>
        <w:t>monetarily,</w:t>
      </w:r>
      <w:r w:rsidRPr="005571B2">
        <w:rPr>
          <w:rFonts w:asciiTheme="minorHAnsi" w:hAnsiTheme="minorHAnsi" w:cstheme="minorHAnsi"/>
          <w:spacing w:val="-11"/>
          <w:sz w:val="22"/>
          <w:szCs w:val="22"/>
        </w:rPr>
        <w:t xml:space="preserve"> </w:t>
      </w:r>
      <w:r w:rsidRPr="005571B2">
        <w:rPr>
          <w:rFonts w:asciiTheme="minorHAnsi" w:hAnsiTheme="minorHAnsi" w:cstheme="minorHAnsi"/>
          <w:sz w:val="22"/>
          <w:szCs w:val="22"/>
        </w:rPr>
        <w:t>socially</w:t>
      </w:r>
      <w:r w:rsidRPr="005571B2">
        <w:rPr>
          <w:rFonts w:asciiTheme="minorHAnsi" w:hAnsiTheme="minorHAnsi" w:cstheme="minorHAnsi"/>
          <w:spacing w:val="-57"/>
          <w:sz w:val="22"/>
          <w:szCs w:val="22"/>
        </w:rPr>
        <w:t xml:space="preserve"> </w:t>
      </w:r>
      <w:r w:rsidRPr="005571B2">
        <w:rPr>
          <w:rFonts w:asciiTheme="minorHAnsi" w:hAnsiTheme="minorHAnsi" w:cstheme="minorHAnsi"/>
          <w:sz w:val="22"/>
          <w:szCs w:val="22"/>
        </w:rPr>
        <w:t>or</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politically from sexual</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exploitation of</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another.”</w:t>
      </w:r>
    </w:p>
    <w:p w14:paraId="41E0178E" w14:textId="77777777" w:rsidR="00A12F06" w:rsidRPr="005571B2" w:rsidRDefault="00A12F06" w:rsidP="00A12F06">
      <w:pPr>
        <w:pStyle w:val="BodyText"/>
        <w:ind w:left="426" w:right="-22" w:hanging="426"/>
        <w:rPr>
          <w:rFonts w:asciiTheme="minorHAnsi" w:hAnsiTheme="minorHAnsi" w:cstheme="minorHAnsi"/>
          <w:sz w:val="22"/>
          <w:szCs w:val="22"/>
        </w:rPr>
      </w:pPr>
    </w:p>
    <w:p w14:paraId="4CF46C8A" w14:textId="77777777" w:rsidR="00A12F06" w:rsidRPr="005571B2" w:rsidRDefault="00A12F06" w:rsidP="00A12F06">
      <w:pPr>
        <w:pStyle w:val="BodyText"/>
        <w:ind w:left="426" w:right="-22" w:hanging="426"/>
        <w:jc w:val="both"/>
        <w:rPr>
          <w:rFonts w:asciiTheme="minorHAnsi" w:hAnsiTheme="minorHAnsi" w:cstheme="minorHAnsi"/>
          <w:sz w:val="22"/>
          <w:szCs w:val="22"/>
        </w:rPr>
      </w:pPr>
      <w:r w:rsidRPr="005571B2">
        <w:rPr>
          <w:rFonts w:asciiTheme="minorHAnsi" w:hAnsiTheme="minorHAnsi" w:cstheme="minorHAnsi"/>
          <w:b/>
          <w:sz w:val="22"/>
          <w:szCs w:val="22"/>
        </w:rPr>
        <w:t>“Support</w:t>
      </w:r>
      <w:r w:rsidRPr="005571B2">
        <w:rPr>
          <w:rFonts w:asciiTheme="minorHAnsi" w:hAnsiTheme="minorHAnsi" w:cstheme="minorHAnsi"/>
          <w:b/>
          <w:spacing w:val="-3"/>
          <w:sz w:val="22"/>
          <w:szCs w:val="22"/>
        </w:rPr>
        <w:t xml:space="preserve"> </w:t>
      </w:r>
      <w:r w:rsidRPr="005571B2">
        <w:rPr>
          <w:rFonts w:asciiTheme="minorHAnsi" w:hAnsiTheme="minorHAnsi" w:cstheme="minorHAnsi"/>
          <w:b/>
          <w:sz w:val="22"/>
          <w:szCs w:val="22"/>
        </w:rPr>
        <w:t>Costs”</w:t>
      </w:r>
      <w:r w:rsidRPr="005571B2">
        <w:rPr>
          <w:rFonts w:asciiTheme="minorHAnsi" w:hAnsiTheme="minorHAnsi" w:cstheme="minorHAnsi"/>
          <w:b/>
          <w:spacing w:val="-1"/>
          <w:sz w:val="22"/>
          <w:szCs w:val="22"/>
        </w:rPr>
        <w:t xml:space="preserve"> </w:t>
      </w:r>
      <w:r w:rsidRPr="005571B2">
        <w:rPr>
          <w:rFonts w:asciiTheme="minorHAnsi" w:hAnsiTheme="minorHAnsi" w:cstheme="minorHAnsi"/>
          <w:sz w:val="22"/>
          <w:szCs w:val="22"/>
        </w:rPr>
        <w:t>mean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those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indirect</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costs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that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are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incurred</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to</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operate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the Partner</w:t>
      </w:r>
      <w:r w:rsidRPr="005571B2">
        <w:rPr>
          <w:rFonts w:asciiTheme="minorHAnsi" w:hAnsiTheme="minorHAnsi" w:cstheme="minorHAnsi"/>
          <w:spacing w:val="-3"/>
          <w:sz w:val="22"/>
          <w:szCs w:val="22"/>
        </w:rPr>
        <w:t xml:space="preserve"> </w:t>
      </w:r>
      <w:r w:rsidRPr="005571B2">
        <w:rPr>
          <w:rFonts w:asciiTheme="minorHAnsi" w:hAnsiTheme="minorHAnsi" w:cstheme="minorHAnsi"/>
          <w:sz w:val="22"/>
          <w:szCs w:val="22"/>
        </w:rPr>
        <w:t>as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whole</w:t>
      </w:r>
      <w:r w:rsidRPr="005571B2">
        <w:rPr>
          <w:rFonts w:asciiTheme="minorHAnsi" w:hAnsiTheme="minorHAnsi" w:cstheme="minorHAnsi"/>
          <w:spacing w:val="-58"/>
          <w:sz w:val="22"/>
          <w:szCs w:val="22"/>
        </w:rPr>
        <w:t xml:space="preserve"> </w:t>
      </w:r>
      <w:r w:rsidRPr="005571B2">
        <w:rPr>
          <w:rFonts w:asciiTheme="minorHAnsi" w:hAnsiTheme="minorHAnsi" w:cstheme="minorHAnsi"/>
          <w:sz w:val="22"/>
          <w:szCs w:val="22"/>
        </w:rPr>
        <w:t>or a segment thereof and that cannot be easily connected or traced to implementation of the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Work, i.e., operating expenses, overhead costs and general costs connected to the normal</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functioning of an organization/business, such as cost for support staff, office space and</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equipment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that are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not Direct Costs.</w:t>
      </w:r>
    </w:p>
    <w:p w14:paraId="57F4CEAF" w14:textId="77777777" w:rsidR="00A12F06" w:rsidRPr="005571B2" w:rsidRDefault="00A12F06" w:rsidP="00A12F06">
      <w:pPr>
        <w:pStyle w:val="BodyText"/>
        <w:ind w:left="426" w:right="-22" w:hanging="426"/>
        <w:rPr>
          <w:rFonts w:asciiTheme="minorHAnsi" w:hAnsiTheme="minorHAnsi" w:cstheme="minorHAnsi"/>
          <w:sz w:val="22"/>
          <w:szCs w:val="22"/>
        </w:rPr>
      </w:pPr>
    </w:p>
    <w:p w14:paraId="65AA06A2" w14:textId="77777777" w:rsidR="00A12F06" w:rsidRPr="005571B2" w:rsidRDefault="00A12F06" w:rsidP="00A12F06">
      <w:pPr>
        <w:pStyle w:val="BodyText"/>
        <w:ind w:left="426" w:right="-22" w:hanging="426"/>
        <w:jc w:val="both"/>
        <w:rPr>
          <w:rFonts w:asciiTheme="minorHAnsi" w:hAnsiTheme="minorHAnsi" w:cstheme="minorHAnsi"/>
          <w:sz w:val="22"/>
          <w:szCs w:val="22"/>
        </w:rPr>
      </w:pPr>
      <w:r w:rsidRPr="005571B2">
        <w:rPr>
          <w:rFonts w:asciiTheme="minorHAnsi" w:hAnsiTheme="minorHAnsi" w:cstheme="minorHAnsi"/>
          <w:b/>
          <w:sz w:val="22"/>
          <w:szCs w:val="22"/>
        </w:rPr>
        <w:t xml:space="preserve">“Support Cost Rate” </w:t>
      </w:r>
      <w:r w:rsidRPr="005571B2">
        <w:rPr>
          <w:rFonts w:asciiTheme="minorHAnsi" w:hAnsiTheme="minorHAnsi" w:cstheme="minorHAnsi"/>
          <w:sz w:val="22"/>
          <w:szCs w:val="22"/>
        </w:rPr>
        <w:t>means the flat rate at which the Partner will be reimbursed by UN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Women for its Support Costs, as set forth in the Partner Project Document and not exceeding</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rate</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of</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8%</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or</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rate</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set</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forth</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in</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Donor</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Specific</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Conditions,</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if</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that</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is</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lower.</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flat</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rate</w:t>
      </w:r>
      <w:r w:rsidRPr="005571B2">
        <w:rPr>
          <w:rFonts w:asciiTheme="minorHAnsi" w:hAnsiTheme="minorHAnsi" w:cstheme="minorHAnsi"/>
          <w:spacing w:val="-58"/>
          <w:sz w:val="22"/>
          <w:szCs w:val="22"/>
        </w:rPr>
        <w:t xml:space="preserve"> </w:t>
      </w:r>
      <w:r w:rsidRPr="005571B2">
        <w:rPr>
          <w:rFonts w:asciiTheme="minorHAnsi" w:hAnsiTheme="minorHAnsi" w:cstheme="minorHAnsi"/>
          <w:sz w:val="22"/>
          <w:szCs w:val="22"/>
        </w:rPr>
        <w:t>is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calculated on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eligible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Direct Cost</w:t>
      </w:r>
    </w:p>
    <w:p w14:paraId="46CD66BE" w14:textId="77777777" w:rsidR="00A12F06" w:rsidRPr="005571B2" w:rsidRDefault="00A12F06" w:rsidP="00A12F06">
      <w:pPr>
        <w:pStyle w:val="BodyText"/>
        <w:ind w:left="426" w:right="-22" w:hanging="426"/>
        <w:jc w:val="both"/>
        <w:rPr>
          <w:rFonts w:asciiTheme="minorHAnsi" w:hAnsiTheme="minorHAnsi" w:cstheme="minorHAnsi"/>
          <w:sz w:val="22"/>
          <w:szCs w:val="22"/>
        </w:rPr>
      </w:pPr>
    </w:p>
    <w:p w14:paraId="50EB6475" w14:textId="77777777" w:rsidR="00A12F06" w:rsidRPr="005571B2" w:rsidRDefault="00A12F06" w:rsidP="00A12F06">
      <w:pPr>
        <w:pStyle w:val="BodyText"/>
        <w:spacing w:before="90"/>
        <w:ind w:left="426" w:right="-22" w:hanging="426"/>
        <w:rPr>
          <w:rFonts w:asciiTheme="minorHAnsi" w:hAnsiTheme="minorHAnsi" w:cstheme="minorHAnsi"/>
          <w:sz w:val="22"/>
          <w:szCs w:val="22"/>
        </w:rPr>
      </w:pPr>
      <w:r w:rsidRPr="005571B2">
        <w:rPr>
          <w:rFonts w:asciiTheme="minorHAnsi" w:hAnsiTheme="minorHAnsi" w:cstheme="minorHAnsi"/>
          <w:b/>
          <w:sz w:val="22"/>
          <w:szCs w:val="22"/>
        </w:rPr>
        <w:t>“Work”</w:t>
      </w:r>
      <w:r w:rsidRPr="005571B2">
        <w:rPr>
          <w:rFonts w:asciiTheme="minorHAnsi" w:hAnsiTheme="minorHAnsi" w:cstheme="minorHAnsi"/>
          <w:b/>
          <w:spacing w:val="-2"/>
          <w:sz w:val="22"/>
          <w:szCs w:val="22"/>
        </w:rPr>
        <w:t xml:space="preserve"> </w:t>
      </w:r>
      <w:r w:rsidRPr="005571B2">
        <w:rPr>
          <w:rFonts w:asciiTheme="minorHAnsi" w:hAnsiTheme="minorHAnsi" w:cstheme="minorHAnsi"/>
          <w:sz w:val="22"/>
          <w:szCs w:val="22"/>
        </w:rPr>
        <w:t>means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activities,</w:t>
      </w:r>
      <w:r w:rsidRPr="005571B2">
        <w:rPr>
          <w:rFonts w:asciiTheme="minorHAnsi" w:hAnsiTheme="minorHAnsi" w:cstheme="minorHAnsi"/>
          <w:spacing w:val="-1"/>
          <w:sz w:val="22"/>
          <w:szCs w:val="22"/>
        </w:rPr>
        <w:t xml:space="preserve"> </w:t>
      </w:r>
      <w:proofErr w:type="gramStart"/>
      <w:r w:rsidRPr="005571B2">
        <w:rPr>
          <w:rFonts w:asciiTheme="minorHAnsi" w:hAnsiTheme="minorHAnsi" w:cstheme="minorHAnsi"/>
          <w:sz w:val="22"/>
          <w:szCs w:val="22"/>
        </w:rPr>
        <w:t>work</w:t>
      </w:r>
      <w:proofErr w:type="gramEnd"/>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and</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services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to</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be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performed</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by</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Partner</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as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set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forth</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in</w:t>
      </w:r>
      <w:r w:rsidRPr="005571B2">
        <w:rPr>
          <w:rFonts w:asciiTheme="minorHAnsi" w:hAnsiTheme="minorHAnsi" w:cstheme="minorHAnsi"/>
          <w:spacing w:val="-57"/>
          <w:sz w:val="22"/>
          <w:szCs w:val="22"/>
        </w:rPr>
        <w:t xml:space="preserve"> </w:t>
      </w:r>
      <w:r w:rsidRPr="005571B2">
        <w:rPr>
          <w:rFonts w:asciiTheme="minorHAnsi" w:hAnsiTheme="minorHAnsi" w:cstheme="minorHAnsi"/>
          <w:sz w:val="22"/>
          <w:szCs w:val="22"/>
        </w:rPr>
        <w:t>this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Agreement including</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Grant-Making</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Work.</w:t>
      </w:r>
    </w:p>
    <w:p w14:paraId="7179C9BF" w14:textId="77777777" w:rsidR="00A12F06" w:rsidRPr="005571B2" w:rsidRDefault="00A12F06" w:rsidP="00A12F06">
      <w:pPr>
        <w:pStyle w:val="BodyText"/>
        <w:ind w:left="426" w:right="-22" w:hanging="426"/>
        <w:rPr>
          <w:rFonts w:asciiTheme="minorHAnsi" w:hAnsiTheme="minorHAnsi" w:cstheme="minorHAnsi"/>
          <w:sz w:val="22"/>
          <w:szCs w:val="22"/>
        </w:rPr>
      </w:pPr>
    </w:p>
    <w:p w14:paraId="683D9E25" w14:textId="77777777" w:rsidR="00A12F06" w:rsidRDefault="00A12F06" w:rsidP="00A12F06">
      <w:pPr>
        <w:pStyle w:val="Heading1"/>
        <w:spacing w:after="0" w:line="240" w:lineRule="auto"/>
        <w:ind w:left="425" w:right="-23" w:hanging="425"/>
        <w:rPr>
          <w:rFonts w:asciiTheme="minorHAnsi" w:hAnsiTheme="minorHAnsi" w:cstheme="minorHAnsi"/>
          <w:i w:val="0"/>
          <w:iCs/>
          <w:spacing w:val="1"/>
          <w:sz w:val="22"/>
        </w:rPr>
      </w:pPr>
      <w:r>
        <w:rPr>
          <w:rFonts w:asciiTheme="minorHAnsi" w:hAnsiTheme="minorHAnsi" w:cstheme="minorHAnsi"/>
          <w:i w:val="0"/>
          <w:iCs/>
          <w:sz w:val="22"/>
        </w:rPr>
        <w:t xml:space="preserve">                                                                                             </w:t>
      </w:r>
      <w:r w:rsidRPr="005571B2">
        <w:rPr>
          <w:rFonts w:asciiTheme="minorHAnsi" w:hAnsiTheme="minorHAnsi" w:cstheme="minorHAnsi"/>
          <w:i w:val="0"/>
          <w:iCs/>
          <w:sz w:val="22"/>
        </w:rPr>
        <w:t>ARTICLE II</w:t>
      </w:r>
      <w:r w:rsidRPr="005571B2">
        <w:rPr>
          <w:rFonts w:asciiTheme="minorHAnsi" w:hAnsiTheme="minorHAnsi" w:cstheme="minorHAnsi"/>
          <w:i w:val="0"/>
          <w:iCs/>
          <w:spacing w:val="1"/>
          <w:sz w:val="22"/>
        </w:rPr>
        <w:t xml:space="preserve"> </w:t>
      </w:r>
    </w:p>
    <w:p w14:paraId="1EE8D1BA" w14:textId="77777777" w:rsidR="00A12F06" w:rsidRPr="005571B2" w:rsidRDefault="00A12F06" w:rsidP="00A12F06">
      <w:pPr>
        <w:pStyle w:val="Heading1"/>
        <w:spacing w:after="0" w:line="240" w:lineRule="auto"/>
        <w:ind w:left="425" w:right="-23" w:hanging="425"/>
        <w:jc w:val="center"/>
        <w:rPr>
          <w:rFonts w:asciiTheme="minorHAnsi" w:hAnsiTheme="minorHAnsi" w:cstheme="minorHAnsi"/>
          <w:i w:val="0"/>
          <w:iCs/>
          <w:sz w:val="22"/>
        </w:rPr>
      </w:pPr>
      <w:r w:rsidRPr="005571B2">
        <w:rPr>
          <w:rFonts w:asciiTheme="minorHAnsi" w:hAnsiTheme="minorHAnsi" w:cstheme="minorHAnsi"/>
          <w:i w:val="0"/>
          <w:iCs/>
          <w:sz w:val="22"/>
        </w:rPr>
        <w:t>AGREEMENT</w:t>
      </w:r>
      <w:r w:rsidRPr="005571B2">
        <w:rPr>
          <w:rFonts w:asciiTheme="minorHAnsi" w:hAnsiTheme="minorHAnsi" w:cstheme="minorHAnsi"/>
          <w:i w:val="0"/>
          <w:iCs/>
          <w:spacing w:val="-8"/>
          <w:sz w:val="22"/>
        </w:rPr>
        <w:t xml:space="preserve"> </w:t>
      </w:r>
      <w:r w:rsidRPr="005571B2">
        <w:rPr>
          <w:rFonts w:asciiTheme="minorHAnsi" w:hAnsiTheme="minorHAnsi" w:cstheme="minorHAnsi"/>
          <w:i w:val="0"/>
          <w:iCs/>
          <w:sz w:val="22"/>
        </w:rPr>
        <w:t>DOCUMENTS</w:t>
      </w:r>
    </w:p>
    <w:p w14:paraId="64C28FB4" w14:textId="77777777" w:rsidR="00A12F06" w:rsidRPr="005571B2" w:rsidRDefault="00A12F06" w:rsidP="008C5186">
      <w:pPr>
        <w:pStyle w:val="ListParagraph"/>
        <w:widowControl w:val="0"/>
        <w:numPr>
          <w:ilvl w:val="1"/>
          <w:numId w:val="49"/>
        </w:numPr>
        <w:tabs>
          <w:tab w:val="left" w:pos="1631"/>
          <w:tab w:val="left" w:pos="1632"/>
        </w:tabs>
        <w:autoSpaceDE w:val="0"/>
        <w:autoSpaceDN w:val="0"/>
        <w:spacing w:after="0" w:line="240" w:lineRule="auto"/>
        <w:ind w:left="426" w:right="-22" w:hanging="426"/>
        <w:contextualSpacing w:val="0"/>
        <w:rPr>
          <w:rFonts w:cstheme="minorHAnsi"/>
        </w:rPr>
      </w:pPr>
      <w:r w:rsidRPr="005571B2">
        <w:rPr>
          <w:rFonts w:cstheme="minorHAnsi"/>
        </w:rPr>
        <w:t>This</w:t>
      </w:r>
      <w:r w:rsidRPr="005571B2">
        <w:rPr>
          <w:rFonts w:cstheme="minorHAnsi"/>
          <w:spacing w:val="-2"/>
        </w:rPr>
        <w:t xml:space="preserve"> </w:t>
      </w:r>
      <w:r w:rsidRPr="005571B2">
        <w:rPr>
          <w:rFonts w:cstheme="minorHAnsi"/>
        </w:rPr>
        <w:t>Agreement</w:t>
      </w:r>
      <w:r w:rsidRPr="005571B2">
        <w:rPr>
          <w:rFonts w:cstheme="minorHAnsi"/>
          <w:spacing w:val="-1"/>
        </w:rPr>
        <w:t xml:space="preserve"> </w:t>
      </w:r>
      <w:r w:rsidRPr="005571B2">
        <w:rPr>
          <w:rFonts w:cstheme="minorHAnsi"/>
        </w:rPr>
        <w:t>consists</w:t>
      </w:r>
      <w:r w:rsidRPr="005571B2">
        <w:rPr>
          <w:rFonts w:cstheme="minorHAnsi"/>
          <w:spacing w:val="1"/>
        </w:rPr>
        <w:t xml:space="preserve"> </w:t>
      </w:r>
      <w:r w:rsidRPr="005571B2">
        <w:rPr>
          <w:rFonts w:cstheme="minorHAnsi"/>
        </w:rPr>
        <w:t>of</w:t>
      </w:r>
      <w:r w:rsidRPr="005571B2">
        <w:rPr>
          <w:rFonts w:cstheme="minorHAnsi"/>
          <w:spacing w:val="-2"/>
        </w:rPr>
        <w:t xml:space="preserve"> </w:t>
      </w:r>
      <w:r w:rsidRPr="005571B2">
        <w:rPr>
          <w:rFonts w:cstheme="minorHAnsi"/>
        </w:rPr>
        <w:t>the</w:t>
      </w:r>
      <w:r w:rsidRPr="005571B2">
        <w:rPr>
          <w:rFonts w:cstheme="minorHAnsi"/>
          <w:spacing w:val="-3"/>
        </w:rPr>
        <w:t xml:space="preserve"> </w:t>
      </w:r>
      <w:r w:rsidRPr="005571B2">
        <w:rPr>
          <w:rFonts w:cstheme="minorHAnsi"/>
        </w:rPr>
        <w:t>following</w:t>
      </w:r>
      <w:r w:rsidRPr="005571B2">
        <w:rPr>
          <w:rFonts w:cstheme="minorHAnsi"/>
          <w:spacing w:val="-1"/>
        </w:rPr>
        <w:t xml:space="preserve"> </w:t>
      </w:r>
      <w:r w:rsidRPr="005571B2">
        <w:rPr>
          <w:rFonts w:cstheme="minorHAnsi"/>
        </w:rPr>
        <w:t>documents:</w:t>
      </w:r>
    </w:p>
    <w:p w14:paraId="170FE301" w14:textId="77777777" w:rsidR="00A12F06" w:rsidRPr="005571B2" w:rsidRDefault="00A12F06" w:rsidP="008C5186">
      <w:pPr>
        <w:pStyle w:val="ListParagraph"/>
        <w:widowControl w:val="0"/>
        <w:numPr>
          <w:ilvl w:val="2"/>
          <w:numId w:val="49"/>
        </w:numPr>
        <w:tabs>
          <w:tab w:val="left" w:pos="1992"/>
        </w:tabs>
        <w:autoSpaceDE w:val="0"/>
        <w:autoSpaceDN w:val="0"/>
        <w:spacing w:after="0" w:line="240" w:lineRule="auto"/>
        <w:ind w:left="426" w:right="-22" w:hanging="426"/>
        <w:contextualSpacing w:val="0"/>
        <w:rPr>
          <w:rFonts w:cstheme="minorHAnsi"/>
        </w:rPr>
      </w:pPr>
      <w:r w:rsidRPr="005571B2">
        <w:rPr>
          <w:rFonts w:cstheme="minorHAnsi"/>
        </w:rPr>
        <w:t>This</w:t>
      </w:r>
      <w:r w:rsidRPr="005571B2">
        <w:rPr>
          <w:rFonts w:cstheme="minorHAnsi"/>
          <w:spacing w:val="-2"/>
        </w:rPr>
        <w:t xml:space="preserve"> </w:t>
      </w:r>
      <w:r w:rsidRPr="005571B2">
        <w:rPr>
          <w:rFonts w:cstheme="minorHAnsi"/>
        </w:rPr>
        <w:t>agreement</w:t>
      </w:r>
      <w:r w:rsidRPr="005571B2">
        <w:rPr>
          <w:rFonts w:cstheme="minorHAnsi"/>
          <w:spacing w:val="-1"/>
        </w:rPr>
        <w:t xml:space="preserve"> </w:t>
      </w:r>
      <w:proofErr w:type="gramStart"/>
      <w:r w:rsidRPr="005571B2">
        <w:rPr>
          <w:rFonts w:cstheme="minorHAnsi"/>
        </w:rPr>
        <w:t>document;</w:t>
      </w:r>
      <w:proofErr w:type="gramEnd"/>
    </w:p>
    <w:p w14:paraId="57846571" w14:textId="46A8A32B" w:rsidR="00A12F06" w:rsidRPr="005571B2" w:rsidRDefault="00F10E32" w:rsidP="008C5186">
      <w:pPr>
        <w:pStyle w:val="ListParagraph"/>
        <w:widowControl w:val="0"/>
        <w:numPr>
          <w:ilvl w:val="2"/>
          <w:numId w:val="49"/>
        </w:numPr>
        <w:tabs>
          <w:tab w:val="left" w:pos="1992"/>
        </w:tabs>
        <w:autoSpaceDE w:val="0"/>
        <w:autoSpaceDN w:val="0"/>
        <w:spacing w:after="0" w:line="240" w:lineRule="auto"/>
        <w:ind w:left="426" w:right="-22" w:hanging="426"/>
        <w:contextualSpacing w:val="0"/>
        <w:rPr>
          <w:rFonts w:cstheme="minorHAnsi"/>
        </w:rPr>
      </w:pPr>
      <w:hyperlink r:id="rId19">
        <w:r w:rsidR="00A12F06" w:rsidRPr="005571B2">
          <w:rPr>
            <w:rFonts w:cstheme="minorHAnsi"/>
            <w:color w:val="0000FF"/>
            <w:u w:val="single" w:color="0000FF"/>
          </w:rPr>
          <w:t>ST/SGB/2003/13</w:t>
        </w:r>
        <w:r w:rsidR="00A12F06" w:rsidRPr="005571B2">
          <w:rPr>
            <w:rFonts w:cstheme="minorHAnsi"/>
            <w:color w:val="0000FF"/>
            <w:spacing w:val="50"/>
            <w:u w:val="single" w:color="0000FF"/>
          </w:rPr>
          <w:t xml:space="preserve"> </w:t>
        </w:r>
        <w:r w:rsidR="00A12F06" w:rsidRPr="005571B2">
          <w:rPr>
            <w:rFonts w:cstheme="minorHAnsi"/>
            <w:color w:val="0000FF"/>
            <w:u w:val="single" w:color="0000FF"/>
          </w:rPr>
          <w:t>"Special</w:t>
        </w:r>
        <w:r w:rsidR="00A12F06" w:rsidRPr="005571B2">
          <w:rPr>
            <w:rFonts w:cstheme="minorHAnsi"/>
            <w:color w:val="0000FF"/>
            <w:spacing w:val="52"/>
            <w:u w:val="single" w:color="0000FF"/>
          </w:rPr>
          <w:t xml:space="preserve"> </w:t>
        </w:r>
        <w:r w:rsidR="00A12F06" w:rsidRPr="005571B2">
          <w:rPr>
            <w:rFonts w:cstheme="minorHAnsi"/>
            <w:color w:val="0000FF"/>
            <w:u w:val="single" w:color="0000FF"/>
          </w:rPr>
          <w:t>measures</w:t>
        </w:r>
        <w:r w:rsidR="00A12F06" w:rsidRPr="005571B2">
          <w:rPr>
            <w:rFonts w:cstheme="minorHAnsi"/>
            <w:color w:val="0000FF"/>
            <w:spacing w:val="51"/>
            <w:u w:val="single" w:color="0000FF"/>
          </w:rPr>
          <w:t xml:space="preserve"> </w:t>
        </w:r>
        <w:r w:rsidR="00A12F06" w:rsidRPr="005571B2">
          <w:rPr>
            <w:rFonts w:cstheme="minorHAnsi"/>
            <w:color w:val="0000FF"/>
            <w:u w:val="single" w:color="0000FF"/>
          </w:rPr>
          <w:t>for</w:t>
        </w:r>
        <w:r w:rsidR="00A12F06" w:rsidRPr="005571B2">
          <w:rPr>
            <w:rFonts w:cstheme="minorHAnsi"/>
            <w:color w:val="0000FF"/>
            <w:spacing w:val="51"/>
            <w:u w:val="single" w:color="0000FF"/>
          </w:rPr>
          <w:t xml:space="preserve"> </w:t>
        </w:r>
        <w:r w:rsidR="00A12F06" w:rsidRPr="005571B2">
          <w:rPr>
            <w:rFonts w:cstheme="minorHAnsi"/>
            <w:color w:val="0000FF"/>
            <w:u w:val="single" w:color="0000FF"/>
          </w:rPr>
          <w:t>protection</w:t>
        </w:r>
        <w:r w:rsidR="00A12F06" w:rsidRPr="005571B2">
          <w:rPr>
            <w:rFonts w:cstheme="minorHAnsi"/>
            <w:color w:val="0000FF"/>
            <w:spacing w:val="50"/>
            <w:u w:val="single" w:color="0000FF"/>
          </w:rPr>
          <w:t xml:space="preserve"> </w:t>
        </w:r>
        <w:r w:rsidR="00A12F06" w:rsidRPr="005571B2">
          <w:rPr>
            <w:rFonts w:cstheme="minorHAnsi"/>
            <w:color w:val="0000FF"/>
            <w:u w:val="single" w:color="0000FF"/>
          </w:rPr>
          <w:t>from</w:t>
        </w:r>
        <w:r w:rsidR="00A12F06" w:rsidRPr="005571B2">
          <w:rPr>
            <w:rFonts w:cstheme="minorHAnsi"/>
            <w:color w:val="0000FF"/>
            <w:spacing w:val="52"/>
            <w:u w:val="single" w:color="0000FF"/>
          </w:rPr>
          <w:t xml:space="preserve"> </w:t>
        </w:r>
        <w:r w:rsidR="00A12F06" w:rsidRPr="005571B2">
          <w:rPr>
            <w:rFonts w:cstheme="minorHAnsi"/>
            <w:color w:val="0000FF"/>
            <w:u w:val="single" w:color="0000FF"/>
          </w:rPr>
          <w:t>sexual</w:t>
        </w:r>
        <w:r w:rsidR="00A12F06" w:rsidRPr="005571B2">
          <w:rPr>
            <w:rFonts w:cstheme="minorHAnsi"/>
            <w:color w:val="0000FF"/>
            <w:spacing w:val="53"/>
            <w:u w:val="single" w:color="0000FF"/>
          </w:rPr>
          <w:t xml:space="preserve"> </w:t>
        </w:r>
        <w:r w:rsidR="00A12F06" w:rsidRPr="005571B2">
          <w:rPr>
            <w:rFonts w:cstheme="minorHAnsi"/>
            <w:color w:val="0000FF"/>
            <w:u w:val="single" w:color="0000FF"/>
          </w:rPr>
          <w:t>exploitation</w:t>
        </w:r>
        <w:r w:rsidR="00A12F06" w:rsidRPr="005571B2">
          <w:rPr>
            <w:rFonts w:cstheme="minorHAnsi"/>
            <w:color w:val="0000FF"/>
            <w:spacing w:val="51"/>
            <w:u w:val="single" w:color="0000FF"/>
          </w:rPr>
          <w:t xml:space="preserve"> </w:t>
        </w:r>
        <w:r w:rsidR="00A12F06" w:rsidRPr="005571B2">
          <w:rPr>
            <w:rFonts w:cstheme="minorHAnsi"/>
            <w:color w:val="0000FF"/>
            <w:u w:val="single" w:color="0000FF"/>
          </w:rPr>
          <w:t>and</w:t>
        </w:r>
      </w:hyperlink>
      <w:r w:rsidR="00A12F06" w:rsidRPr="005571B2">
        <w:rPr>
          <w:rFonts w:cstheme="minorHAnsi"/>
          <w:color w:val="0000FF"/>
          <w:spacing w:val="-57"/>
        </w:rPr>
        <w:t xml:space="preserve"> </w:t>
      </w:r>
      <w:r w:rsidR="00CF1705">
        <w:rPr>
          <w:rFonts w:cstheme="minorHAnsi"/>
          <w:color w:val="0000FF"/>
          <w:spacing w:val="-57"/>
        </w:rPr>
        <w:t xml:space="preserve">    </w:t>
      </w:r>
      <w:hyperlink r:id="rId20">
        <w:r w:rsidR="00A12F06" w:rsidRPr="005571B2">
          <w:rPr>
            <w:rFonts w:cstheme="minorHAnsi"/>
            <w:color w:val="0000FF"/>
            <w:u w:val="single" w:color="0000FF"/>
          </w:rPr>
          <w:t>sexual</w:t>
        </w:r>
        <w:r w:rsidR="00A12F06" w:rsidRPr="005571B2">
          <w:rPr>
            <w:rFonts w:cstheme="minorHAnsi"/>
            <w:color w:val="0000FF"/>
            <w:spacing w:val="-1"/>
            <w:u w:val="single" w:color="0000FF"/>
          </w:rPr>
          <w:t xml:space="preserve"> </w:t>
        </w:r>
        <w:r w:rsidR="00A12F06" w:rsidRPr="005571B2">
          <w:rPr>
            <w:rFonts w:cstheme="minorHAnsi"/>
            <w:color w:val="0000FF"/>
            <w:u w:val="single" w:color="0000FF"/>
          </w:rPr>
          <w:t>abuse"</w:t>
        </w:r>
        <w:r w:rsidR="00A12F06" w:rsidRPr="005571B2">
          <w:rPr>
            <w:rFonts w:cstheme="minorHAnsi"/>
            <w:color w:val="0000FF"/>
          </w:rPr>
          <w:t xml:space="preserve"> </w:t>
        </w:r>
      </w:hyperlink>
      <w:r w:rsidR="00A12F06" w:rsidRPr="005571B2">
        <w:rPr>
          <w:rFonts w:cstheme="minorHAnsi"/>
        </w:rPr>
        <w:t>(Annex 1);</w:t>
      </w:r>
    </w:p>
    <w:p w14:paraId="0D349637" w14:textId="77777777" w:rsidR="00A12F06" w:rsidRPr="005571B2" w:rsidRDefault="00A12F06" w:rsidP="008C5186">
      <w:pPr>
        <w:pStyle w:val="ListParagraph"/>
        <w:widowControl w:val="0"/>
        <w:numPr>
          <w:ilvl w:val="2"/>
          <w:numId w:val="49"/>
        </w:numPr>
        <w:tabs>
          <w:tab w:val="left" w:pos="1992"/>
        </w:tabs>
        <w:autoSpaceDE w:val="0"/>
        <w:autoSpaceDN w:val="0"/>
        <w:spacing w:before="90" w:after="0" w:line="240" w:lineRule="auto"/>
        <w:ind w:left="426" w:right="-22" w:hanging="426"/>
        <w:contextualSpacing w:val="0"/>
        <w:rPr>
          <w:rFonts w:cstheme="minorHAnsi"/>
        </w:rPr>
      </w:pPr>
      <w:r w:rsidRPr="005571B2">
        <w:rPr>
          <w:rFonts w:cstheme="minorHAnsi"/>
        </w:rPr>
        <w:t>The</w:t>
      </w:r>
      <w:r w:rsidRPr="005571B2">
        <w:rPr>
          <w:rFonts w:cstheme="minorHAnsi"/>
          <w:color w:val="0000FF"/>
          <w:spacing w:val="-3"/>
        </w:rPr>
        <w:t xml:space="preserve"> </w:t>
      </w:r>
      <w:hyperlink r:id="rId21">
        <w:r w:rsidRPr="005571B2">
          <w:rPr>
            <w:rFonts w:cstheme="minorHAnsi"/>
            <w:color w:val="0000FF"/>
            <w:u w:val="single" w:color="0000FF"/>
          </w:rPr>
          <w:t>General</w:t>
        </w:r>
        <w:r w:rsidRPr="005571B2">
          <w:rPr>
            <w:rFonts w:cstheme="minorHAnsi"/>
            <w:color w:val="0000FF"/>
            <w:spacing w:val="-1"/>
            <w:u w:val="single" w:color="0000FF"/>
          </w:rPr>
          <w:t xml:space="preserve"> </w:t>
        </w:r>
        <w:r w:rsidRPr="005571B2">
          <w:rPr>
            <w:rFonts w:cstheme="minorHAnsi"/>
            <w:color w:val="0000FF"/>
            <w:u w:val="single" w:color="0000FF"/>
          </w:rPr>
          <w:t>Terms</w:t>
        </w:r>
        <w:r w:rsidRPr="005571B2">
          <w:rPr>
            <w:rFonts w:cstheme="minorHAnsi"/>
            <w:color w:val="0000FF"/>
            <w:spacing w:val="-2"/>
            <w:u w:val="single" w:color="0000FF"/>
          </w:rPr>
          <w:t xml:space="preserve"> </w:t>
        </w:r>
        <w:r w:rsidRPr="005571B2">
          <w:rPr>
            <w:rFonts w:cstheme="minorHAnsi"/>
            <w:color w:val="0000FF"/>
            <w:u w:val="single" w:color="0000FF"/>
          </w:rPr>
          <w:t>and</w:t>
        </w:r>
        <w:r w:rsidRPr="005571B2">
          <w:rPr>
            <w:rFonts w:cstheme="minorHAnsi"/>
            <w:color w:val="0000FF"/>
            <w:spacing w:val="1"/>
            <w:u w:val="single" w:color="0000FF"/>
          </w:rPr>
          <w:t xml:space="preserve"> </w:t>
        </w:r>
        <w:r w:rsidRPr="005571B2">
          <w:rPr>
            <w:rFonts w:cstheme="minorHAnsi"/>
            <w:color w:val="0000FF"/>
            <w:u w:val="single" w:color="0000FF"/>
          </w:rPr>
          <w:t>Conditions</w:t>
        </w:r>
        <w:r w:rsidRPr="005571B2">
          <w:rPr>
            <w:rFonts w:cstheme="minorHAnsi"/>
            <w:color w:val="0000FF"/>
            <w:spacing w:val="-2"/>
            <w:u w:val="single" w:color="0000FF"/>
          </w:rPr>
          <w:t xml:space="preserve"> </w:t>
        </w:r>
        <w:r w:rsidRPr="005571B2">
          <w:rPr>
            <w:rFonts w:cstheme="minorHAnsi"/>
            <w:color w:val="0000FF"/>
            <w:u w:val="single" w:color="0000FF"/>
          </w:rPr>
          <w:t>for</w:t>
        </w:r>
        <w:r w:rsidRPr="005571B2">
          <w:rPr>
            <w:rFonts w:cstheme="minorHAnsi"/>
            <w:color w:val="0000FF"/>
            <w:spacing w:val="-2"/>
            <w:u w:val="single" w:color="0000FF"/>
          </w:rPr>
          <w:t xml:space="preserve"> </w:t>
        </w:r>
        <w:r w:rsidRPr="005571B2">
          <w:rPr>
            <w:rFonts w:cstheme="minorHAnsi"/>
            <w:color w:val="0000FF"/>
            <w:u w:val="single" w:color="0000FF"/>
          </w:rPr>
          <w:t>Partner</w:t>
        </w:r>
        <w:r w:rsidRPr="005571B2">
          <w:rPr>
            <w:rFonts w:cstheme="minorHAnsi"/>
            <w:color w:val="0000FF"/>
            <w:spacing w:val="-3"/>
            <w:u w:val="single" w:color="0000FF"/>
          </w:rPr>
          <w:t xml:space="preserve"> </w:t>
        </w:r>
        <w:r w:rsidRPr="005571B2">
          <w:rPr>
            <w:rFonts w:cstheme="minorHAnsi"/>
            <w:color w:val="0000FF"/>
            <w:u w:val="single" w:color="0000FF"/>
          </w:rPr>
          <w:t>Agreements</w:t>
        </w:r>
        <w:r w:rsidRPr="005571B2">
          <w:rPr>
            <w:rFonts w:cstheme="minorHAnsi"/>
            <w:color w:val="0000FF"/>
            <w:spacing w:val="-1"/>
          </w:rPr>
          <w:t xml:space="preserve"> </w:t>
        </w:r>
      </w:hyperlink>
      <w:r w:rsidRPr="005571B2">
        <w:rPr>
          <w:rFonts w:cstheme="minorHAnsi"/>
        </w:rPr>
        <w:t>(Annex</w:t>
      </w:r>
      <w:r w:rsidRPr="005571B2">
        <w:rPr>
          <w:rFonts w:cstheme="minorHAnsi"/>
          <w:spacing w:val="-2"/>
        </w:rPr>
        <w:t xml:space="preserve"> </w:t>
      </w:r>
      <w:r w:rsidRPr="005571B2">
        <w:rPr>
          <w:rFonts w:cstheme="minorHAnsi"/>
        </w:rPr>
        <w:t>2);</w:t>
      </w:r>
    </w:p>
    <w:p w14:paraId="3573809E" w14:textId="77777777" w:rsidR="00A12F06" w:rsidRPr="005571B2" w:rsidRDefault="00F10E32" w:rsidP="008C5186">
      <w:pPr>
        <w:pStyle w:val="ListParagraph"/>
        <w:widowControl w:val="0"/>
        <w:numPr>
          <w:ilvl w:val="2"/>
          <w:numId w:val="49"/>
        </w:numPr>
        <w:tabs>
          <w:tab w:val="left" w:pos="2052"/>
        </w:tabs>
        <w:autoSpaceDE w:val="0"/>
        <w:autoSpaceDN w:val="0"/>
        <w:spacing w:before="90" w:after="0" w:line="240" w:lineRule="auto"/>
        <w:ind w:left="426" w:right="-22" w:hanging="426"/>
        <w:contextualSpacing w:val="0"/>
        <w:rPr>
          <w:rFonts w:cstheme="minorHAnsi"/>
        </w:rPr>
      </w:pPr>
      <w:hyperlink r:id="rId22">
        <w:r w:rsidR="00A12F06" w:rsidRPr="005571B2">
          <w:rPr>
            <w:rFonts w:cstheme="minorHAnsi"/>
            <w:color w:val="0000FF"/>
            <w:u w:val="single" w:color="0000FF"/>
          </w:rPr>
          <w:t>Donor</w:t>
        </w:r>
        <w:r w:rsidR="00A12F06" w:rsidRPr="005571B2">
          <w:rPr>
            <w:rFonts w:cstheme="minorHAnsi"/>
            <w:color w:val="0000FF"/>
            <w:spacing w:val="-3"/>
            <w:u w:val="single" w:color="0000FF"/>
          </w:rPr>
          <w:t xml:space="preserve"> </w:t>
        </w:r>
        <w:r w:rsidR="00A12F06" w:rsidRPr="005571B2">
          <w:rPr>
            <w:rFonts w:cstheme="minorHAnsi"/>
            <w:color w:val="0000FF"/>
            <w:u w:val="single" w:color="0000FF"/>
          </w:rPr>
          <w:t>Specific</w:t>
        </w:r>
        <w:r w:rsidR="00A12F06" w:rsidRPr="005571B2">
          <w:rPr>
            <w:rFonts w:cstheme="minorHAnsi"/>
            <w:color w:val="0000FF"/>
            <w:spacing w:val="-2"/>
            <w:u w:val="single" w:color="0000FF"/>
          </w:rPr>
          <w:t xml:space="preserve"> </w:t>
        </w:r>
        <w:r w:rsidR="00A12F06" w:rsidRPr="005571B2">
          <w:rPr>
            <w:rFonts w:cstheme="minorHAnsi"/>
            <w:color w:val="0000FF"/>
            <w:u w:val="single" w:color="0000FF"/>
          </w:rPr>
          <w:t>Conditions,</w:t>
        </w:r>
        <w:r w:rsidR="00A12F06" w:rsidRPr="005571B2">
          <w:rPr>
            <w:rFonts w:cstheme="minorHAnsi"/>
            <w:color w:val="0000FF"/>
            <w:spacing w:val="-2"/>
            <w:u w:val="single" w:color="0000FF"/>
          </w:rPr>
          <w:t xml:space="preserve"> </w:t>
        </w:r>
        <w:r w:rsidR="00A12F06" w:rsidRPr="005571B2">
          <w:rPr>
            <w:rFonts w:cstheme="minorHAnsi"/>
            <w:color w:val="0000FF"/>
            <w:u w:val="single" w:color="0000FF"/>
          </w:rPr>
          <w:t>as</w:t>
        </w:r>
        <w:r w:rsidR="00A12F06" w:rsidRPr="005571B2">
          <w:rPr>
            <w:rFonts w:cstheme="minorHAnsi"/>
            <w:color w:val="0000FF"/>
            <w:spacing w:val="-1"/>
            <w:u w:val="single" w:color="0000FF"/>
          </w:rPr>
          <w:t xml:space="preserve"> </w:t>
        </w:r>
        <w:r w:rsidR="00A12F06" w:rsidRPr="005571B2">
          <w:rPr>
            <w:rFonts w:cstheme="minorHAnsi"/>
            <w:color w:val="0000FF"/>
            <w:u w:val="single" w:color="0000FF"/>
          </w:rPr>
          <w:t>applicable</w:t>
        </w:r>
        <w:r w:rsidR="00A12F06" w:rsidRPr="005571B2">
          <w:rPr>
            <w:rFonts w:cstheme="minorHAnsi"/>
            <w:color w:val="0000FF"/>
            <w:spacing w:val="-2"/>
          </w:rPr>
          <w:t xml:space="preserve"> </w:t>
        </w:r>
      </w:hyperlink>
      <w:r w:rsidR="00A12F06" w:rsidRPr="005571B2">
        <w:rPr>
          <w:rFonts w:cstheme="minorHAnsi"/>
        </w:rPr>
        <w:t>(Annex 3</w:t>
      </w:r>
      <w:proofErr w:type="gramStart"/>
      <w:r w:rsidR="00A12F06" w:rsidRPr="005571B2">
        <w:rPr>
          <w:rFonts w:cstheme="minorHAnsi"/>
        </w:rPr>
        <w:t>);</w:t>
      </w:r>
      <w:proofErr w:type="gramEnd"/>
    </w:p>
    <w:p w14:paraId="2B19EF90" w14:textId="77777777" w:rsidR="00A12F06" w:rsidRPr="005571B2" w:rsidRDefault="00A12F06" w:rsidP="008C5186">
      <w:pPr>
        <w:pStyle w:val="ListParagraph"/>
        <w:widowControl w:val="0"/>
        <w:numPr>
          <w:ilvl w:val="2"/>
          <w:numId w:val="49"/>
        </w:numPr>
        <w:tabs>
          <w:tab w:val="left" w:pos="1992"/>
        </w:tabs>
        <w:autoSpaceDE w:val="0"/>
        <w:autoSpaceDN w:val="0"/>
        <w:spacing w:before="90" w:after="0" w:line="240" w:lineRule="auto"/>
        <w:ind w:left="426" w:right="-22" w:hanging="426"/>
        <w:contextualSpacing w:val="0"/>
        <w:rPr>
          <w:rFonts w:cstheme="minorHAnsi"/>
          <w:b/>
        </w:rPr>
      </w:pPr>
      <w:r w:rsidRPr="005571B2">
        <w:rPr>
          <w:rFonts w:cstheme="minorHAnsi"/>
        </w:rPr>
        <w:lastRenderedPageBreak/>
        <w:t>The</w:t>
      </w:r>
      <w:r w:rsidRPr="005571B2">
        <w:rPr>
          <w:rFonts w:cstheme="minorHAnsi"/>
          <w:spacing w:val="-3"/>
        </w:rPr>
        <w:t xml:space="preserve"> </w:t>
      </w:r>
      <w:r w:rsidRPr="005571B2">
        <w:rPr>
          <w:rFonts w:cstheme="minorHAnsi"/>
        </w:rPr>
        <w:t>Partner</w:t>
      </w:r>
      <w:r w:rsidRPr="005571B2">
        <w:rPr>
          <w:rFonts w:cstheme="minorHAnsi"/>
          <w:spacing w:val="-2"/>
        </w:rPr>
        <w:t xml:space="preserve"> </w:t>
      </w:r>
      <w:r w:rsidRPr="005571B2">
        <w:rPr>
          <w:rFonts w:cstheme="minorHAnsi"/>
        </w:rPr>
        <w:t>Project</w:t>
      </w:r>
      <w:r w:rsidRPr="005571B2">
        <w:rPr>
          <w:rFonts w:cstheme="minorHAnsi"/>
          <w:spacing w:val="-1"/>
        </w:rPr>
        <w:t xml:space="preserve"> </w:t>
      </w:r>
      <w:r w:rsidRPr="005571B2">
        <w:rPr>
          <w:rFonts w:cstheme="minorHAnsi"/>
        </w:rPr>
        <w:t>Document</w:t>
      </w:r>
      <w:r w:rsidRPr="005571B2">
        <w:rPr>
          <w:rFonts w:cstheme="minorHAnsi"/>
          <w:spacing w:val="-2"/>
        </w:rPr>
        <w:t xml:space="preserve"> </w:t>
      </w:r>
      <w:r w:rsidRPr="005571B2">
        <w:rPr>
          <w:rFonts w:cstheme="minorHAnsi"/>
        </w:rPr>
        <w:t>(Annex</w:t>
      </w:r>
      <w:r w:rsidRPr="005571B2">
        <w:rPr>
          <w:rFonts w:cstheme="minorHAnsi"/>
          <w:spacing w:val="-1"/>
        </w:rPr>
        <w:t xml:space="preserve"> </w:t>
      </w:r>
      <w:r w:rsidRPr="005571B2">
        <w:rPr>
          <w:rFonts w:cstheme="minorHAnsi"/>
        </w:rPr>
        <w:t>4</w:t>
      </w:r>
      <w:proofErr w:type="gramStart"/>
      <w:r w:rsidRPr="005571B2">
        <w:rPr>
          <w:rFonts w:cstheme="minorHAnsi"/>
        </w:rPr>
        <w:t>)</w:t>
      </w:r>
      <w:r w:rsidRPr="005571B2">
        <w:rPr>
          <w:rFonts w:cstheme="minorHAnsi"/>
          <w:b/>
        </w:rPr>
        <w:t>;</w:t>
      </w:r>
      <w:proofErr w:type="gramEnd"/>
    </w:p>
    <w:p w14:paraId="1D0829B4" w14:textId="77777777" w:rsidR="00A12F06" w:rsidRPr="005571B2" w:rsidRDefault="00A12F06" w:rsidP="008C5186">
      <w:pPr>
        <w:pStyle w:val="ListParagraph"/>
        <w:widowControl w:val="0"/>
        <w:numPr>
          <w:ilvl w:val="2"/>
          <w:numId w:val="49"/>
        </w:numPr>
        <w:tabs>
          <w:tab w:val="left" w:pos="1992"/>
        </w:tabs>
        <w:autoSpaceDE w:val="0"/>
        <w:autoSpaceDN w:val="0"/>
        <w:spacing w:after="0" w:line="240" w:lineRule="auto"/>
        <w:ind w:left="426" w:right="-22" w:hanging="426"/>
        <w:contextualSpacing w:val="0"/>
        <w:rPr>
          <w:rFonts w:cstheme="minorHAnsi"/>
        </w:rPr>
      </w:pPr>
      <w:r w:rsidRPr="005571B2">
        <w:rPr>
          <w:rFonts w:cstheme="minorHAnsi"/>
        </w:rPr>
        <w:t>The</w:t>
      </w:r>
      <w:r w:rsidRPr="005571B2">
        <w:rPr>
          <w:rFonts w:cstheme="minorHAnsi"/>
          <w:color w:val="0000FF"/>
          <w:spacing w:val="-3"/>
        </w:rPr>
        <w:t xml:space="preserve"> </w:t>
      </w:r>
      <w:hyperlink r:id="rId23">
        <w:r w:rsidRPr="005571B2">
          <w:rPr>
            <w:rFonts w:cstheme="minorHAnsi"/>
            <w:color w:val="0000FF"/>
            <w:u w:val="single" w:color="0000FF"/>
          </w:rPr>
          <w:t>Face Form</w:t>
        </w:r>
        <w:r w:rsidRPr="005571B2">
          <w:rPr>
            <w:rFonts w:cstheme="minorHAnsi"/>
            <w:color w:val="0000FF"/>
            <w:spacing w:val="-1"/>
          </w:rPr>
          <w:t xml:space="preserve"> </w:t>
        </w:r>
      </w:hyperlink>
      <w:r w:rsidRPr="005571B2">
        <w:rPr>
          <w:rFonts w:cstheme="minorHAnsi"/>
        </w:rPr>
        <w:t>(Annex</w:t>
      </w:r>
      <w:r w:rsidRPr="005571B2">
        <w:rPr>
          <w:rFonts w:cstheme="minorHAnsi"/>
          <w:spacing w:val="-2"/>
        </w:rPr>
        <w:t xml:space="preserve"> </w:t>
      </w:r>
      <w:r w:rsidRPr="005571B2">
        <w:rPr>
          <w:rFonts w:cstheme="minorHAnsi"/>
        </w:rPr>
        <w:t>5);</w:t>
      </w:r>
    </w:p>
    <w:p w14:paraId="5D348F51" w14:textId="77777777" w:rsidR="00A12F06" w:rsidRPr="005571B2" w:rsidRDefault="00A12F06" w:rsidP="008C5186">
      <w:pPr>
        <w:pStyle w:val="ListParagraph"/>
        <w:widowControl w:val="0"/>
        <w:numPr>
          <w:ilvl w:val="2"/>
          <w:numId w:val="49"/>
        </w:numPr>
        <w:tabs>
          <w:tab w:val="left" w:pos="1992"/>
        </w:tabs>
        <w:autoSpaceDE w:val="0"/>
        <w:autoSpaceDN w:val="0"/>
        <w:spacing w:before="90" w:after="0" w:line="240" w:lineRule="auto"/>
        <w:ind w:left="426" w:right="-22" w:hanging="426"/>
        <w:contextualSpacing w:val="0"/>
        <w:rPr>
          <w:rFonts w:cstheme="minorHAnsi"/>
        </w:rPr>
      </w:pPr>
      <w:r w:rsidRPr="005571B2">
        <w:rPr>
          <w:rFonts w:cstheme="minorHAnsi"/>
        </w:rPr>
        <w:t>The</w:t>
      </w:r>
      <w:r w:rsidRPr="005571B2">
        <w:rPr>
          <w:rFonts w:cstheme="minorHAnsi"/>
          <w:color w:val="0000FF"/>
          <w:spacing w:val="-3"/>
        </w:rPr>
        <w:t xml:space="preserve"> </w:t>
      </w:r>
      <w:hyperlink r:id="rId24">
        <w:r w:rsidRPr="005571B2">
          <w:rPr>
            <w:rFonts w:cstheme="minorHAnsi"/>
            <w:color w:val="0000FF"/>
            <w:u w:val="single" w:color="0000FF"/>
          </w:rPr>
          <w:t>Progress</w:t>
        </w:r>
        <w:r w:rsidRPr="005571B2">
          <w:rPr>
            <w:rFonts w:cstheme="minorHAnsi"/>
            <w:color w:val="0000FF"/>
            <w:spacing w:val="-2"/>
            <w:u w:val="single" w:color="0000FF"/>
          </w:rPr>
          <w:t xml:space="preserve"> </w:t>
        </w:r>
        <w:r w:rsidRPr="005571B2">
          <w:rPr>
            <w:rFonts w:cstheme="minorHAnsi"/>
            <w:color w:val="0000FF"/>
            <w:u w:val="single" w:color="0000FF"/>
          </w:rPr>
          <w:t>Report Form</w:t>
        </w:r>
        <w:r w:rsidRPr="005571B2">
          <w:rPr>
            <w:rFonts w:cstheme="minorHAnsi"/>
            <w:color w:val="0000FF"/>
            <w:spacing w:val="-1"/>
          </w:rPr>
          <w:t xml:space="preserve"> </w:t>
        </w:r>
      </w:hyperlink>
      <w:r w:rsidRPr="005571B2">
        <w:rPr>
          <w:rFonts w:cstheme="minorHAnsi"/>
        </w:rPr>
        <w:t>(Annex</w:t>
      </w:r>
      <w:r w:rsidRPr="005571B2">
        <w:rPr>
          <w:rFonts w:cstheme="minorHAnsi"/>
          <w:spacing w:val="-2"/>
        </w:rPr>
        <w:t xml:space="preserve"> </w:t>
      </w:r>
      <w:r w:rsidRPr="005571B2">
        <w:rPr>
          <w:rFonts w:cstheme="minorHAnsi"/>
        </w:rPr>
        <w:t>6);</w:t>
      </w:r>
    </w:p>
    <w:p w14:paraId="446B07B8" w14:textId="77777777" w:rsidR="00A12F06" w:rsidRPr="005571B2" w:rsidRDefault="00F10E32" w:rsidP="008C5186">
      <w:pPr>
        <w:pStyle w:val="ListParagraph"/>
        <w:widowControl w:val="0"/>
        <w:numPr>
          <w:ilvl w:val="2"/>
          <w:numId w:val="49"/>
        </w:numPr>
        <w:tabs>
          <w:tab w:val="left" w:pos="1992"/>
        </w:tabs>
        <w:autoSpaceDE w:val="0"/>
        <w:autoSpaceDN w:val="0"/>
        <w:spacing w:before="90" w:after="0" w:line="240" w:lineRule="auto"/>
        <w:ind w:left="426" w:right="-22" w:hanging="426"/>
        <w:contextualSpacing w:val="0"/>
        <w:rPr>
          <w:rFonts w:cstheme="minorHAnsi"/>
        </w:rPr>
      </w:pPr>
      <w:hyperlink r:id="rId25">
        <w:r w:rsidR="00A12F06" w:rsidRPr="005571B2">
          <w:rPr>
            <w:rFonts w:cstheme="minorHAnsi"/>
            <w:color w:val="0000FF"/>
            <w:u w:val="single" w:color="0000FF"/>
          </w:rPr>
          <w:t>Special</w:t>
        </w:r>
        <w:r w:rsidR="00A12F06" w:rsidRPr="005571B2">
          <w:rPr>
            <w:rFonts w:cstheme="minorHAnsi"/>
            <w:color w:val="0000FF"/>
            <w:spacing w:val="53"/>
            <w:u w:val="single" w:color="0000FF"/>
          </w:rPr>
          <w:t xml:space="preserve"> </w:t>
        </w:r>
        <w:r w:rsidR="00A12F06" w:rsidRPr="005571B2">
          <w:rPr>
            <w:rFonts w:cstheme="minorHAnsi"/>
            <w:color w:val="0000FF"/>
            <w:u w:val="single" w:color="0000FF"/>
          </w:rPr>
          <w:t>Terms</w:t>
        </w:r>
        <w:r w:rsidR="00A12F06" w:rsidRPr="005571B2">
          <w:rPr>
            <w:rFonts w:cstheme="minorHAnsi"/>
            <w:color w:val="0000FF"/>
            <w:spacing w:val="55"/>
            <w:u w:val="single" w:color="0000FF"/>
          </w:rPr>
          <w:t xml:space="preserve"> </w:t>
        </w:r>
        <w:r w:rsidR="00A12F06" w:rsidRPr="005571B2">
          <w:rPr>
            <w:rFonts w:cstheme="minorHAnsi"/>
            <w:color w:val="0000FF"/>
            <w:u w:val="single" w:color="0000FF"/>
          </w:rPr>
          <w:t>and</w:t>
        </w:r>
        <w:r w:rsidR="00A12F06" w:rsidRPr="005571B2">
          <w:rPr>
            <w:rFonts w:cstheme="minorHAnsi"/>
            <w:color w:val="0000FF"/>
            <w:spacing w:val="53"/>
            <w:u w:val="single" w:color="0000FF"/>
          </w:rPr>
          <w:t xml:space="preserve"> </w:t>
        </w:r>
        <w:r w:rsidR="00A12F06" w:rsidRPr="005571B2">
          <w:rPr>
            <w:rFonts w:cstheme="minorHAnsi"/>
            <w:color w:val="0000FF"/>
            <w:u w:val="single" w:color="0000FF"/>
          </w:rPr>
          <w:t>Conditions</w:t>
        </w:r>
        <w:r w:rsidR="00A12F06" w:rsidRPr="005571B2">
          <w:rPr>
            <w:rFonts w:cstheme="minorHAnsi"/>
            <w:color w:val="0000FF"/>
            <w:spacing w:val="53"/>
            <w:u w:val="single" w:color="0000FF"/>
          </w:rPr>
          <w:t xml:space="preserve"> </w:t>
        </w:r>
        <w:r w:rsidR="00A12F06" w:rsidRPr="005571B2">
          <w:rPr>
            <w:rFonts w:cstheme="minorHAnsi"/>
            <w:color w:val="0000FF"/>
            <w:u w:val="single" w:color="0000FF"/>
          </w:rPr>
          <w:t>for</w:t>
        </w:r>
        <w:r w:rsidR="00A12F06" w:rsidRPr="005571B2">
          <w:rPr>
            <w:rFonts w:cstheme="minorHAnsi"/>
            <w:color w:val="0000FF"/>
            <w:spacing w:val="52"/>
            <w:u w:val="single" w:color="0000FF"/>
          </w:rPr>
          <w:t xml:space="preserve"> </w:t>
        </w:r>
        <w:r w:rsidR="00A12F06" w:rsidRPr="005571B2">
          <w:rPr>
            <w:rFonts w:cstheme="minorHAnsi"/>
            <w:color w:val="0000FF"/>
            <w:u w:val="single" w:color="0000FF"/>
          </w:rPr>
          <w:t>Partners</w:t>
        </w:r>
        <w:r w:rsidR="00A12F06" w:rsidRPr="005571B2">
          <w:rPr>
            <w:rFonts w:cstheme="minorHAnsi"/>
            <w:color w:val="0000FF"/>
            <w:spacing w:val="53"/>
            <w:u w:val="single" w:color="0000FF"/>
          </w:rPr>
          <w:t xml:space="preserve"> </w:t>
        </w:r>
        <w:r w:rsidR="00A12F06" w:rsidRPr="005571B2">
          <w:rPr>
            <w:rFonts w:cstheme="minorHAnsi"/>
            <w:color w:val="0000FF"/>
            <w:u w:val="single" w:color="0000FF"/>
          </w:rPr>
          <w:t>Performing</w:t>
        </w:r>
        <w:r w:rsidR="00A12F06" w:rsidRPr="005571B2">
          <w:rPr>
            <w:rFonts w:cstheme="minorHAnsi"/>
            <w:color w:val="0000FF"/>
            <w:spacing w:val="53"/>
            <w:u w:val="single" w:color="0000FF"/>
          </w:rPr>
          <w:t xml:space="preserve"> </w:t>
        </w:r>
        <w:r w:rsidR="00A12F06" w:rsidRPr="005571B2">
          <w:rPr>
            <w:rFonts w:cstheme="minorHAnsi"/>
            <w:color w:val="0000FF"/>
            <w:u w:val="single" w:color="0000FF"/>
          </w:rPr>
          <w:t>Grant-Making</w:t>
        </w:r>
        <w:r w:rsidR="00A12F06" w:rsidRPr="005571B2">
          <w:rPr>
            <w:rFonts w:cstheme="minorHAnsi"/>
            <w:color w:val="0000FF"/>
            <w:spacing w:val="55"/>
            <w:u w:val="single" w:color="0000FF"/>
          </w:rPr>
          <w:t xml:space="preserve"> </w:t>
        </w:r>
        <w:r w:rsidR="00A12F06" w:rsidRPr="005571B2">
          <w:rPr>
            <w:rFonts w:cstheme="minorHAnsi"/>
            <w:color w:val="0000FF"/>
            <w:u w:val="single" w:color="0000FF"/>
          </w:rPr>
          <w:t>Work</w:t>
        </w:r>
      </w:hyperlink>
      <w:r w:rsidR="00A12F06" w:rsidRPr="005571B2">
        <w:rPr>
          <w:rFonts w:cstheme="minorHAnsi"/>
        </w:rPr>
        <w:t>,</w:t>
      </w:r>
      <w:r w:rsidR="00A12F06" w:rsidRPr="005571B2">
        <w:rPr>
          <w:rFonts w:cstheme="minorHAnsi"/>
          <w:spacing w:val="53"/>
        </w:rPr>
        <w:t xml:space="preserve"> </w:t>
      </w:r>
      <w:r w:rsidR="00A12F06" w:rsidRPr="005571B2">
        <w:rPr>
          <w:rFonts w:cstheme="minorHAnsi"/>
        </w:rPr>
        <w:t>as</w:t>
      </w:r>
      <w:r w:rsidR="00A12F06" w:rsidRPr="005571B2">
        <w:rPr>
          <w:rFonts w:cstheme="minorHAnsi"/>
          <w:spacing w:val="-57"/>
        </w:rPr>
        <w:t xml:space="preserve"> </w:t>
      </w:r>
      <w:r w:rsidR="00A12F06" w:rsidRPr="005571B2">
        <w:rPr>
          <w:rFonts w:cstheme="minorHAnsi"/>
        </w:rPr>
        <w:t>applicable</w:t>
      </w:r>
      <w:r w:rsidR="00A12F06" w:rsidRPr="005571B2">
        <w:rPr>
          <w:rFonts w:cstheme="minorHAnsi"/>
          <w:spacing w:val="-2"/>
        </w:rPr>
        <w:t xml:space="preserve"> </w:t>
      </w:r>
      <w:r w:rsidR="00A12F06" w:rsidRPr="005571B2">
        <w:rPr>
          <w:rFonts w:cstheme="minorHAnsi"/>
        </w:rPr>
        <w:t>(Annex 7).</w:t>
      </w:r>
    </w:p>
    <w:p w14:paraId="5913E9E5" w14:textId="77777777" w:rsidR="00A12F06" w:rsidRPr="005571B2" w:rsidRDefault="00A12F06" w:rsidP="00A12F06">
      <w:pPr>
        <w:pStyle w:val="BodyText"/>
        <w:ind w:left="426" w:right="-22" w:hanging="426"/>
        <w:rPr>
          <w:rFonts w:asciiTheme="minorHAnsi" w:hAnsiTheme="minorHAnsi" w:cstheme="minorHAnsi"/>
          <w:sz w:val="22"/>
          <w:szCs w:val="22"/>
        </w:rPr>
      </w:pPr>
    </w:p>
    <w:p w14:paraId="6C00DE0A" w14:textId="77777777" w:rsidR="00A12F06" w:rsidRPr="005571B2" w:rsidRDefault="00A12F06" w:rsidP="008C5186">
      <w:pPr>
        <w:pStyle w:val="ListParagraph"/>
        <w:widowControl w:val="0"/>
        <w:numPr>
          <w:ilvl w:val="1"/>
          <w:numId w:val="49"/>
        </w:numPr>
        <w:tabs>
          <w:tab w:val="left" w:pos="1632"/>
        </w:tabs>
        <w:autoSpaceDE w:val="0"/>
        <w:autoSpaceDN w:val="0"/>
        <w:spacing w:after="0" w:line="240" w:lineRule="auto"/>
        <w:ind w:left="426" w:right="-22" w:hanging="426"/>
        <w:contextualSpacing w:val="0"/>
        <w:jc w:val="both"/>
        <w:rPr>
          <w:rFonts w:cstheme="minorHAnsi"/>
        </w:rPr>
      </w:pPr>
      <w:r w:rsidRPr="005571B2">
        <w:rPr>
          <w:rFonts w:cstheme="minorHAnsi"/>
        </w:rPr>
        <w:t>The</w:t>
      </w:r>
      <w:r w:rsidRPr="005571B2">
        <w:rPr>
          <w:rFonts w:cstheme="minorHAnsi"/>
          <w:spacing w:val="-8"/>
        </w:rPr>
        <w:t xml:space="preserve"> </w:t>
      </w:r>
      <w:r w:rsidRPr="005571B2">
        <w:rPr>
          <w:rFonts w:cstheme="minorHAnsi"/>
        </w:rPr>
        <w:t>documents</w:t>
      </w:r>
      <w:r w:rsidRPr="005571B2">
        <w:rPr>
          <w:rFonts w:cstheme="minorHAnsi"/>
          <w:spacing w:val="-6"/>
        </w:rPr>
        <w:t xml:space="preserve"> </w:t>
      </w:r>
      <w:r w:rsidRPr="005571B2">
        <w:rPr>
          <w:rFonts w:cstheme="minorHAnsi"/>
        </w:rPr>
        <w:t>listed</w:t>
      </w:r>
      <w:r w:rsidRPr="005571B2">
        <w:rPr>
          <w:rFonts w:cstheme="minorHAnsi"/>
          <w:spacing w:val="-7"/>
        </w:rPr>
        <w:t xml:space="preserve"> </w:t>
      </w:r>
      <w:r w:rsidRPr="005571B2">
        <w:rPr>
          <w:rFonts w:cstheme="minorHAnsi"/>
        </w:rPr>
        <w:t>under</w:t>
      </w:r>
      <w:r w:rsidRPr="005571B2">
        <w:rPr>
          <w:rFonts w:cstheme="minorHAnsi"/>
          <w:spacing w:val="-7"/>
        </w:rPr>
        <w:t xml:space="preserve"> </w:t>
      </w:r>
      <w:r w:rsidRPr="005571B2">
        <w:rPr>
          <w:rFonts w:cstheme="minorHAnsi"/>
        </w:rPr>
        <w:t>section</w:t>
      </w:r>
      <w:r w:rsidRPr="005571B2">
        <w:rPr>
          <w:rFonts w:cstheme="minorHAnsi"/>
          <w:spacing w:val="-7"/>
        </w:rPr>
        <w:t xml:space="preserve"> </w:t>
      </w:r>
      <w:r w:rsidRPr="005571B2">
        <w:rPr>
          <w:rFonts w:cstheme="minorHAnsi"/>
        </w:rPr>
        <w:t>1</w:t>
      </w:r>
      <w:r w:rsidRPr="005571B2">
        <w:rPr>
          <w:rFonts w:cstheme="minorHAnsi"/>
          <w:spacing w:val="-6"/>
        </w:rPr>
        <w:t xml:space="preserve"> </w:t>
      </w:r>
      <w:r w:rsidRPr="005571B2">
        <w:rPr>
          <w:rFonts w:cstheme="minorHAnsi"/>
        </w:rPr>
        <w:t>above,</w:t>
      </w:r>
      <w:r w:rsidRPr="005571B2">
        <w:rPr>
          <w:rFonts w:cstheme="minorHAnsi"/>
          <w:spacing w:val="-5"/>
        </w:rPr>
        <w:t xml:space="preserve"> </w:t>
      </w:r>
      <w:r w:rsidRPr="005571B2">
        <w:rPr>
          <w:rFonts w:cstheme="minorHAnsi"/>
        </w:rPr>
        <w:t>form</w:t>
      </w:r>
      <w:r w:rsidRPr="005571B2">
        <w:rPr>
          <w:rFonts w:cstheme="minorHAnsi"/>
          <w:spacing w:val="-3"/>
        </w:rPr>
        <w:t xml:space="preserve"> </w:t>
      </w:r>
      <w:r w:rsidRPr="005571B2">
        <w:rPr>
          <w:rFonts w:cstheme="minorHAnsi"/>
        </w:rPr>
        <w:t>an</w:t>
      </w:r>
      <w:r w:rsidRPr="005571B2">
        <w:rPr>
          <w:rFonts w:cstheme="minorHAnsi"/>
          <w:spacing w:val="-7"/>
        </w:rPr>
        <w:t xml:space="preserve"> </w:t>
      </w:r>
      <w:r w:rsidRPr="005571B2">
        <w:rPr>
          <w:rFonts w:cstheme="minorHAnsi"/>
        </w:rPr>
        <w:t>integral</w:t>
      </w:r>
      <w:r w:rsidRPr="005571B2">
        <w:rPr>
          <w:rFonts w:cstheme="minorHAnsi"/>
          <w:spacing w:val="-6"/>
        </w:rPr>
        <w:t xml:space="preserve"> </w:t>
      </w:r>
      <w:r w:rsidRPr="005571B2">
        <w:rPr>
          <w:rFonts w:cstheme="minorHAnsi"/>
        </w:rPr>
        <w:t>part</w:t>
      </w:r>
      <w:r w:rsidRPr="005571B2">
        <w:rPr>
          <w:rFonts w:cstheme="minorHAnsi"/>
          <w:spacing w:val="-7"/>
        </w:rPr>
        <w:t xml:space="preserve"> </w:t>
      </w:r>
      <w:r w:rsidRPr="005571B2">
        <w:rPr>
          <w:rFonts w:cstheme="minorHAnsi"/>
        </w:rPr>
        <w:t>of</w:t>
      </w:r>
      <w:r w:rsidRPr="005571B2">
        <w:rPr>
          <w:rFonts w:cstheme="minorHAnsi"/>
          <w:spacing w:val="-7"/>
        </w:rPr>
        <w:t xml:space="preserve"> </w:t>
      </w:r>
      <w:r w:rsidRPr="005571B2">
        <w:rPr>
          <w:rFonts w:cstheme="minorHAnsi"/>
        </w:rPr>
        <w:t>this</w:t>
      </w:r>
      <w:r w:rsidRPr="005571B2">
        <w:rPr>
          <w:rFonts w:cstheme="minorHAnsi"/>
          <w:spacing w:val="-6"/>
        </w:rPr>
        <w:t xml:space="preserve"> </w:t>
      </w:r>
      <w:r w:rsidRPr="005571B2">
        <w:rPr>
          <w:rFonts w:cstheme="minorHAnsi"/>
        </w:rPr>
        <w:t>Agreement.</w:t>
      </w:r>
      <w:r w:rsidRPr="005571B2">
        <w:rPr>
          <w:rFonts w:cstheme="minorHAnsi"/>
          <w:spacing w:val="-7"/>
        </w:rPr>
        <w:t xml:space="preserve"> </w:t>
      </w:r>
      <w:r w:rsidRPr="005571B2">
        <w:rPr>
          <w:rFonts w:cstheme="minorHAnsi"/>
        </w:rPr>
        <w:t>All</w:t>
      </w:r>
      <w:r w:rsidRPr="005571B2">
        <w:rPr>
          <w:rFonts w:cstheme="minorHAnsi"/>
          <w:spacing w:val="-58"/>
        </w:rPr>
        <w:t xml:space="preserve"> </w:t>
      </w:r>
      <w:r w:rsidRPr="005571B2">
        <w:rPr>
          <w:rFonts w:cstheme="minorHAnsi"/>
        </w:rPr>
        <w:t>parts</w:t>
      </w:r>
      <w:r w:rsidRPr="005571B2">
        <w:rPr>
          <w:rFonts w:cstheme="minorHAnsi"/>
          <w:spacing w:val="-11"/>
        </w:rPr>
        <w:t xml:space="preserve"> </w:t>
      </w:r>
      <w:r w:rsidRPr="005571B2">
        <w:rPr>
          <w:rFonts w:cstheme="minorHAnsi"/>
        </w:rPr>
        <w:t>of</w:t>
      </w:r>
      <w:r w:rsidRPr="005571B2">
        <w:rPr>
          <w:rFonts w:cstheme="minorHAnsi"/>
          <w:spacing w:val="-8"/>
        </w:rPr>
        <w:t xml:space="preserve"> </w:t>
      </w:r>
      <w:r w:rsidRPr="005571B2">
        <w:rPr>
          <w:rFonts w:cstheme="minorHAnsi"/>
        </w:rPr>
        <w:t>the</w:t>
      </w:r>
      <w:r w:rsidRPr="005571B2">
        <w:rPr>
          <w:rFonts w:cstheme="minorHAnsi"/>
          <w:spacing w:val="-12"/>
        </w:rPr>
        <w:t xml:space="preserve"> </w:t>
      </w:r>
      <w:r w:rsidRPr="005571B2">
        <w:rPr>
          <w:rFonts w:cstheme="minorHAnsi"/>
        </w:rPr>
        <w:t>Agreement</w:t>
      </w:r>
      <w:r w:rsidRPr="005571B2">
        <w:rPr>
          <w:rFonts w:cstheme="minorHAnsi"/>
          <w:spacing w:val="-10"/>
        </w:rPr>
        <w:t xml:space="preserve"> </w:t>
      </w:r>
      <w:r w:rsidRPr="005571B2">
        <w:rPr>
          <w:rFonts w:cstheme="minorHAnsi"/>
        </w:rPr>
        <w:t>are</w:t>
      </w:r>
      <w:r w:rsidRPr="005571B2">
        <w:rPr>
          <w:rFonts w:cstheme="minorHAnsi"/>
          <w:spacing w:val="-12"/>
        </w:rPr>
        <w:t xml:space="preserve"> </w:t>
      </w:r>
      <w:r w:rsidRPr="005571B2">
        <w:rPr>
          <w:rFonts w:cstheme="minorHAnsi"/>
        </w:rPr>
        <w:t>intended</w:t>
      </w:r>
      <w:r w:rsidRPr="005571B2">
        <w:rPr>
          <w:rFonts w:cstheme="minorHAnsi"/>
          <w:spacing w:val="-8"/>
        </w:rPr>
        <w:t xml:space="preserve"> </w:t>
      </w:r>
      <w:r w:rsidRPr="005571B2">
        <w:rPr>
          <w:rFonts w:cstheme="minorHAnsi"/>
        </w:rPr>
        <w:t>to</w:t>
      </w:r>
      <w:r w:rsidRPr="005571B2">
        <w:rPr>
          <w:rFonts w:cstheme="minorHAnsi"/>
          <w:spacing w:val="-10"/>
        </w:rPr>
        <w:t xml:space="preserve"> </w:t>
      </w:r>
      <w:r w:rsidRPr="005571B2">
        <w:rPr>
          <w:rFonts w:cstheme="minorHAnsi"/>
        </w:rPr>
        <w:t>be</w:t>
      </w:r>
      <w:r w:rsidRPr="005571B2">
        <w:rPr>
          <w:rFonts w:cstheme="minorHAnsi"/>
          <w:spacing w:val="-10"/>
        </w:rPr>
        <w:t xml:space="preserve"> </w:t>
      </w:r>
      <w:r w:rsidRPr="005571B2">
        <w:rPr>
          <w:rFonts w:cstheme="minorHAnsi"/>
        </w:rPr>
        <w:t>complementary</w:t>
      </w:r>
      <w:r w:rsidRPr="005571B2">
        <w:rPr>
          <w:rFonts w:cstheme="minorHAnsi"/>
          <w:spacing w:val="-8"/>
        </w:rPr>
        <w:t xml:space="preserve"> </w:t>
      </w:r>
      <w:r w:rsidRPr="005571B2">
        <w:rPr>
          <w:rFonts w:cstheme="minorHAnsi"/>
        </w:rPr>
        <w:t>and</w:t>
      </w:r>
      <w:r w:rsidRPr="005571B2">
        <w:rPr>
          <w:rFonts w:cstheme="minorHAnsi"/>
          <w:spacing w:val="-11"/>
        </w:rPr>
        <w:t xml:space="preserve"> </w:t>
      </w:r>
      <w:r w:rsidRPr="005571B2">
        <w:rPr>
          <w:rFonts w:cstheme="minorHAnsi"/>
        </w:rPr>
        <w:t>what</w:t>
      </w:r>
      <w:r w:rsidRPr="005571B2">
        <w:rPr>
          <w:rFonts w:cstheme="minorHAnsi"/>
          <w:spacing w:val="-10"/>
        </w:rPr>
        <w:t xml:space="preserve"> </w:t>
      </w:r>
      <w:r w:rsidRPr="005571B2">
        <w:rPr>
          <w:rFonts w:cstheme="minorHAnsi"/>
        </w:rPr>
        <w:t>is</w:t>
      </w:r>
      <w:r w:rsidRPr="005571B2">
        <w:rPr>
          <w:rFonts w:cstheme="minorHAnsi"/>
          <w:spacing w:val="-11"/>
        </w:rPr>
        <w:t xml:space="preserve"> </w:t>
      </w:r>
      <w:r w:rsidRPr="005571B2">
        <w:rPr>
          <w:rFonts w:cstheme="minorHAnsi"/>
        </w:rPr>
        <w:t>set</w:t>
      </w:r>
      <w:r w:rsidRPr="005571B2">
        <w:rPr>
          <w:rFonts w:cstheme="minorHAnsi"/>
          <w:spacing w:val="-7"/>
        </w:rPr>
        <w:t xml:space="preserve"> </w:t>
      </w:r>
      <w:r w:rsidRPr="005571B2">
        <w:rPr>
          <w:rFonts w:cstheme="minorHAnsi"/>
        </w:rPr>
        <w:t>forth</w:t>
      </w:r>
      <w:r w:rsidRPr="005571B2">
        <w:rPr>
          <w:rFonts w:cstheme="minorHAnsi"/>
          <w:spacing w:val="-10"/>
        </w:rPr>
        <w:t xml:space="preserve"> </w:t>
      </w:r>
      <w:r w:rsidRPr="005571B2">
        <w:rPr>
          <w:rFonts w:cstheme="minorHAnsi"/>
        </w:rPr>
        <w:t>in</w:t>
      </w:r>
      <w:r w:rsidRPr="005571B2">
        <w:rPr>
          <w:rFonts w:cstheme="minorHAnsi"/>
          <w:spacing w:val="-11"/>
        </w:rPr>
        <w:t xml:space="preserve"> </w:t>
      </w:r>
      <w:r w:rsidRPr="005571B2">
        <w:rPr>
          <w:rFonts w:cstheme="minorHAnsi"/>
        </w:rPr>
        <w:t>any</w:t>
      </w:r>
      <w:r w:rsidRPr="005571B2">
        <w:rPr>
          <w:rFonts w:cstheme="minorHAnsi"/>
          <w:spacing w:val="-10"/>
        </w:rPr>
        <w:t xml:space="preserve"> </w:t>
      </w:r>
      <w:r w:rsidRPr="005571B2">
        <w:rPr>
          <w:rFonts w:cstheme="minorHAnsi"/>
        </w:rPr>
        <w:t>one</w:t>
      </w:r>
      <w:r w:rsidRPr="005571B2">
        <w:rPr>
          <w:rFonts w:cstheme="minorHAnsi"/>
          <w:spacing w:val="-58"/>
        </w:rPr>
        <w:t xml:space="preserve"> </w:t>
      </w:r>
      <w:r w:rsidRPr="005571B2">
        <w:rPr>
          <w:rFonts w:cstheme="minorHAnsi"/>
        </w:rPr>
        <w:t>document is as binding as if set forth in each document. In the event of any conflict,</w:t>
      </w:r>
      <w:r w:rsidRPr="005571B2">
        <w:rPr>
          <w:rFonts w:cstheme="minorHAnsi"/>
          <w:spacing w:val="1"/>
        </w:rPr>
        <w:t xml:space="preserve"> </w:t>
      </w:r>
      <w:r w:rsidRPr="005571B2">
        <w:rPr>
          <w:rFonts w:cstheme="minorHAnsi"/>
        </w:rPr>
        <w:t xml:space="preserve">discrepancy, </w:t>
      </w:r>
      <w:proofErr w:type="gramStart"/>
      <w:r w:rsidRPr="005571B2">
        <w:rPr>
          <w:rFonts w:cstheme="minorHAnsi"/>
        </w:rPr>
        <w:t>error</w:t>
      </w:r>
      <w:proofErr w:type="gramEnd"/>
      <w:r w:rsidRPr="005571B2">
        <w:rPr>
          <w:rFonts w:cstheme="minorHAnsi"/>
        </w:rPr>
        <w:t xml:space="preserve"> or omission among any parts of the Agreement, either Party shall</w:t>
      </w:r>
      <w:r w:rsidRPr="005571B2">
        <w:rPr>
          <w:rFonts w:cstheme="minorHAnsi"/>
          <w:spacing w:val="1"/>
        </w:rPr>
        <w:t xml:space="preserve"> </w:t>
      </w:r>
      <w:r w:rsidRPr="005571B2">
        <w:rPr>
          <w:rFonts w:cstheme="minorHAnsi"/>
        </w:rPr>
        <w:t>immediately notify the other Party. The Parties shall in good faith consult and decide</w:t>
      </w:r>
      <w:r w:rsidRPr="005571B2">
        <w:rPr>
          <w:rFonts w:cstheme="minorHAnsi"/>
          <w:spacing w:val="1"/>
        </w:rPr>
        <w:t xml:space="preserve"> </w:t>
      </w:r>
      <w:r w:rsidRPr="005571B2">
        <w:rPr>
          <w:rFonts w:cstheme="minorHAnsi"/>
        </w:rPr>
        <w:t xml:space="preserve">how to remedy such conflict, discrepancy, </w:t>
      </w:r>
      <w:proofErr w:type="gramStart"/>
      <w:r w:rsidRPr="005571B2">
        <w:rPr>
          <w:rFonts w:cstheme="minorHAnsi"/>
        </w:rPr>
        <w:t>error</w:t>
      </w:r>
      <w:proofErr w:type="gramEnd"/>
      <w:r w:rsidRPr="005571B2">
        <w:rPr>
          <w:rFonts w:cstheme="minorHAnsi"/>
        </w:rPr>
        <w:t xml:space="preserve"> or omission including if necessary,</w:t>
      </w:r>
      <w:r w:rsidRPr="005571B2">
        <w:rPr>
          <w:rFonts w:cstheme="minorHAnsi"/>
          <w:spacing w:val="1"/>
        </w:rPr>
        <w:t xml:space="preserve"> </w:t>
      </w:r>
      <w:r w:rsidRPr="005571B2">
        <w:rPr>
          <w:rFonts w:cstheme="minorHAnsi"/>
        </w:rPr>
        <w:t>making</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required</w:t>
      </w:r>
      <w:r w:rsidRPr="005571B2">
        <w:rPr>
          <w:rFonts w:cstheme="minorHAnsi"/>
          <w:spacing w:val="2"/>
        </w:rPr>
        <w:t xml:space="preserve"> </w:t>
      </w:r>
      <w:r w:rsidRPr="005571B2">
        <w:rPr>
          <w:rFonts w:cstheme="minorHAnsi"/>
        </w:rPr>
        <w:t>amendment to this Agreement.</w:t>
      </w:r>
    </w:p>
    <w:p w14:paraId="78531C64" w14:textId="77777777" w:rsidR="00A12F06" w:rsidRPr="005571B2" w:rsidRDefault="00A12F06" w:rsidP="008C5186">
      <w:pPr>
        <w:pStyle w:val="ListParagraph"/>
        <w:widowControl w:val="0"/>
        <w:numPr>
          <w:ilvl w:val="1"/>
          <w:numId w:val="49"/>
        </w:numPr>
        <w:tabs>
          <w:tab w:val="left" w:pos="1632"/>
        </w:tabs>
        <w:autoSpaceDE w:val="0"/>
        <w:autoSpaceDN w:val="0"/>
        <w:spacing w:after="0" w:line="240" w:lineRule="auto"/>
        <w:ind w:left="426" w:right="-22" w:hanging="426"/>
        <w:contextualSpacing w:val="0"/>
        <w:jc w:val="both"/>
        <w:rPr>
          <w:rFonts w:cstheme="minorHAnsi"/>
        </w:rPr>
      </w:pPr>
      <w:r w:rsidRPr="005571B2">
        <w:rPr>
          <w:rFonts w:cstheme="minorHAnsi"/>
        </w:rPr>
        <w:t>If</w:t>
      </w:r>
      <w:r w:rsidRPr="005571B2">
        <w:rPr>
          <w:rFonts w:cstheme="minorHAnsi"/>
          <w:spacing w:val="-13"/>
        </w:rPr>
        <w:t xml:space="preserve"> </w:t>
      </w:r>
      <w:r w:rsidRPr="005571B2">
        <w:rPr>
          <w:rFonts w:cstheme="minorHAnsi"/>
        </w:rPr>
        <w:t>the</w:t>
      </w:r>
      <w:r w:rsidRPr="005571B2">
        <w:rPr>
          <w:rFonts w:cstheme="minorHAnsi"/>
          <w:spacing w:val="-10"/>
        </w:rPr>
        <w:t xml:space="preserve"> </w:t>
      </w:r>
      <w:r w:rsidRPr="005571B2">
        <w:rPr>
          <w:rFonts w:cstheme="minorHAnsi"/>
        </w:rPr>
        <w:t>Partner</w:t>
      </w:r>
      <w:r w:rsidRPr="005571B2">
        <w:rPr>
          <w:rFonts w:cstheme="minorHAnsi"/>
          <w:spacing w:val="-9"/>
        </w:rPr>
        <w:t xml:space="preserve"> </w:t>
      </w:r>
      <w:r w:rsidRPr="005571B2">
        <w:rPr>
          <w:rFonts w:cstheme="minorHAnsi"/>
        </w:rPr>
        <w:t>is</w:t>
      </w:r>
      <w:r w:rsidRPr="005571B2">
        <w:rPr>
          <w:rFonts w:cstheme="minorHAnsi"/>
          <w:spacing w:val="-11"/>
        </w:rPr>
        <w:t xml:space="preserve"> </w:t>
      </w:r>
      <w:r w:rsidRPr="005571B2">
        <w:rPr>
          <w:rFonts w:cstheme="minorHAnsi"/>
        </w:rPr>
        <w:t>a</w:t>
      </w:r>
      <w:r w:rsidRPr="005571B2">
        <w:rPr>
          <w:rFonts w:cstheme="minorHAnsi"/>
          <w:spacing w:val="-10"/>
        </w:rPr>
        <w:t xml:space="preserve"> </w:t>
      </w:r>
      <w:r w:rsidRPr="005571B2">
        <w:rPr>
          <w:rFonts w:cstheme="minorHAnsi"/>
        </w:rPr>
        <w:t>government</w:t>
      </w:r>
      <w:r w:rsidRPr="005571B2">
        <w:rPr>
          <w:rFonts w:cstheme="minorHAnsi"/>
          <w:spacing w:val="-11"/>
        </w:rPr>
        <w:t xml:space="preserve"> </w:t>
      </w:r>
      <w:r w:rsidRPr="005571B2">
        <w:rPr>
          <w:rFonts w:cstheme="minorHAnsi"/>
        </w:rPr>
        <w:t>entity,</w:t>
      </w:r>
      <w:r w:rsidRPr="005571B2">
        <w:rPr>
          <w:rFonts w:cstheme="minorHAnsi"/>
          <w:spacing w:val="-11"/>
        </w:rPr>
        <w:t xml:space="preserve"> </w:t>
      </w:r>
      <w:r w:rsidRPr="005571B2">
        <w:rPr>
          <w:rFonts w:cstheme="minorHAnsi"/>
        </w:rPr>
        <w:t>this</w:t>
      </w:r>
      <w:r w:rsidRPr="005571B2">
        <w:rPr>
          <w:rFonts w:cstheme="minorHAnsi"/>
          <w:spacing w:val="-11"/>
        </w:rPr>
        <w:t xml:space="preserve"> </w:t>
      </w:r>
      <w:r w:rsidRPr="005571B2">
        <w:rPr>
          <w:rFonts w:cstheme="minorHAnsi"/>
        </w:rPr>
        <w:t>Agreement</w:t>
      </w:r>
      <w:r w:rsidRPr="005571B2">
        <w:rPr>
          <w:rFonts w:cstheme="minorHAnsi"/>
          <w:spacing w:val="-12"/>
        </w:rPr>
        <w:t xml:space="preserve"> </w:t>
      </w:r>
      <w:r w:rsidRPr="005571B2">
        <w:rPr>
          <w:rFonts w:cstheme="minorHAnsi"/>
        </w:rPr>
        <w:t>supplements</w:t>
      </w:r>
      <w:r w:rsidRPr="005571B2">
        <w:rPr>
          <w:rFonts w:cstheme="minorHAnsi"/>
          <w:spacing w:val="-11"/>
        </w:rPr>
        <w:t xml:space="preserve"> </w:t>
      </w:r>
      <w:r w:rsidRPr="005571B2">
        <w:rPr>
          <w:rFonts w:cstheme="minorHAnsi"/>
        </w:rPr>
        <w:t>the</w:t>
      </w:r>
      <w:r w:rsidRPr="005571B2">
        <w:rPr>
          <w:rFonts w:cstheme="minorHAnsi"/>
          <w:spacing w:val="-10"/>
        </w:rPr>
        <w:t xml:space="preserve"> </w:t>
      </w:r>
      <w:r w:rsidRPr="005571B2">
        <w:rPr>
          <w:rFonts w:cstheme="minorHAnsi"/>
        </w:rPr>
        <w:t>relevant</w:t>
      </w:r>
      <w:r w:rsidRPr="005571B2">
        <w:rPr>
          <w:rFonts w:cstheme="minorHAnsi"/>
          <w:spacing w:val="-11"/>
        </w:rPr>
        <w:t xml:space="preserve"> </w:t>
      </w:r>
      <w:r w:rsidRPr="005571B2">
        <w:rPr>
          <w:rFonts w:cstheme="minorHAnsi"/>
        </w:rPr>
        <w:t>provisions</w:t>
      </w:r>
      <w:r w:rsidRPr="005571B2">
        <w:rPr>
          <w:rFonts w:cstheme="minorHAnsi"/>
          <w:spacing w:val="-57"/>
        </w:rPr>
        <w:t xml:space="preserve"> </w:t>
      </w:r>
      <w:r w:rsidRPr="005571B2">
        <w:rPr>
          <w:rFonts w:cstheme="minorHAnsi"/>
        </w:rPr>
        <w:t>of</w:t>
      </w:r>
      <w:r w:rsidRPr="005571B2">
        <w:rPr>
          <w:rFonts w:cstheme="minorHAnsi"/>
          <w:spacing w:val="-6"/>
        </w:rPr>
        <w:t xml:space="preserve"> </w:t>
      </w:r>
      <w:r w:rsidRPr="005571B2">
        <w:rPr>
          <w:rFonts w:cstheme="minorHAnsi"/>
        </w:rPr>
        <w:t>any</w:t>
      </w:r>
      <w:r w:rsidRPr="005571B2">
        <w:rPr>
          <w:rFonts w:cstheme="minorHAnsi"/>
          <w:spacing w:val="-5"/>
        </w:rPr>
        <w:t xml:space="preserve"> </w:t>
      </w:r>
      <w:r w:rsidRPr="005571B2">
        <w:rPr>
          <w:rFonts w:cstheme="minorHAnsi"/>
        </w:rPr>
        <w:t>host</w:t>
      </w:r>
      <w:r w:rsidRPr="005571B2">
        <w:rPr>
          <w:rFonts w:cstheme="minorHAnsi"/>
          <w:spacing w:val="-3"/>
        </w:rPr>
        <w:t xml:space="preserve"> </w:t>
      </w:r>
      <w:r w:rsidRPr="005571B2">
        <w:rPr>
          <w:rFonts w:cstheme="minorHAnsi"/>
        </w:rPr>
        <w:t>country</w:t>
      </w:r>
      <w:r w:rsidRPr="005571B2">
        <w:rPr>
          <w:rFonts w:cstheme="minorHAnsi"/>
          <w:spacing w:val="-5"/>
        </w:rPr>
        <w:t xml:space="preserve"> </w:t>
      </w:r>
      <w:r w:rsidRPr="005571B2">
        <w:rPr>
          <w:rFonts w:cstheme="minorHAnsi"/>
        </w:rPr>
        <w:t>agreement</w:t>
      </w:r>
      <w:r w:rsidRPr="005571B2">
        <w:rPr>
          <w:rFonts w:cstheme="minorHAnsi"/>
          <w:spacing w:val="-3"/>
        </w:rPr>
        <w:t xml:space="preserve"> </w:t>
      </w:r>
      <w:proofErr w:type="gramStart"/>
      <w:r w:rsidRPr="005571B2">
        <w:rPr>
          <w:rFonts w:cstheme="minorHAnsi"/>
        </w:rPr>
        <w:t>entered</w:t>
      </w:r>
      <w:r w:rsidRPr="005571B2">
        <w:rPr>
          <w:rFonts w:cstheme="minorHAnsi"/>
          <w:spacing w:val="-5"/>
        </w:rPr>
        <w:t xml:space="preserve"> </w:t>
      </w:r>
      <w:r w:rsidRPr="005571B2">
        <w:rPr>
          <w:rFonts w:cstheme="minorHAnsi"/>
        </w:rPr>
        <w:t>into</w:t>
      </w:r>
      <w:proofErr w:type="gramEnd"/>
      <w:r w:rsidRPr="005571B2">
        <w:rPr>
          <w:rFonts w:cstheme="minorHAnsi"/>
          <w:spacing w:val="-5"/>
        </w:rPr>
        <w:t xml:space="preserve"> </w:t>
      </w:r>
      <w:r w:rsidRPr="005571B2">
        <w:rPr>
          <w:rFonts w:cstheme="minorHAnsi"/>
        </w:rPr>
        <w:t>between</w:t>
      </w:r>
      <w:r w:rsidRPr="005571B2">
        <w:rPr>
          <w:rFonts w:cstheme="minorHAnsi"/>
          <w:spacing w:val="-4"/>
        </w:rPr>
        <w:t xml:space="preserve"> </w:t>
      </w:r>
      <w:r w:rsidRPr="005571B2">
        <w:rPr>
          <w:rFonts w:cstheme="minorHAnsi"/>
        </w:rPr>
        <w:t>the</w:t>
      </w:r>
      <w:r w:rsidRPr="005571B2">
        <w:rPr>
          <w:rFonts w:cstheme="minorHAnsi"/>
          <w:spacing w:val="-6"/>
        </w:rPr>
        <w:t xml:space="preserve"> </w:t>
      </w:r>
      <w:r w:rsidRPr="005571B2">
        <w:rPr>
          <w:rFonts w:cstheme="minorHAnsi"/>
        </w:rPr>
        <w:t>Government</w:t>
      </w:r>
      <w:r w:rsidRPr="005571B2">
        <w:rPr>
          <w:rFonts w:cstheme="minorHAnsi"/>
          <w:spacing w:val="-3"/>
        </w:rPr>
        <w:t xml:space="preserve"> </w:t>
      </w:r>
      <w:r w:rsidRPr="005571B2">
        <w:rPr>
          <w:rFonts w:cstheme="minorHAnsi"/>
        </w:rPr>
        <w:t>and</w:t>
      </w:r>
      <w:r w:rsidRPr="005571B2">
        <w:rPr>
          <w:rFonts w:cstheme="minorHAnsi"/>
          <w:spacing w:val="-5"/>
        </w:rPr>
        <w:t xml:space="preserve"> </w:t>
      </w:r>
      <w:r w:rsidRPr="005571B2">
        <w:rPr>
          <w:rFonts w:cstheme="minorHAnsi"/>
        </w:rPr>
        <w:t>UN</w:t>
      </w:r>
      <w:r w:rsidRPr="005571B2">
        <w:rPr>
          <w:rFonts w:cstheme="minorHAnsi"/>
          <w:spacing w:val="-4"/>
        </w:rPr>
        <w:t xml:space="preserve"> </w:t>
      </w:r>
      <w:r w:rsidRPr="005571B2">
        <w:rPr>
          <w:rFonts w:cstheme="minorHAnsi"/>
        </w:rPr>
        <w:t>Women.</w:t>
      </w:r>
      <w:r w:rsidRPr="005571B2">
        <w:rPr>
          <w:rFonts w:cstheme="minorHAnsi"/>
          <w:spacing w:val="-5"/>
        </w:rPr>
        <w:t xml:space="preserve"> </w:t>
      </w:r>
      <w:r w:rsidRPr="005571B2">
        <w:rPr>
          <w:rFonts w:cstheme="minorHAnsi"/>
        </w:rPr>
        <w:t>If</w:t>
      </w:r>
      <w:r w:rsidRPr="005571B2">
        <w:rPr>
          <w:rFonts w:cstheme="minorHAnsi"/>
          <w:spacing w:val="-58"/>
        </w:rPr>
        <w:t xml:space="preserve"> </w:t>
      </w:r>
      <w:r w:rsidRPr="005571B2">
        <w:rPr>
          <w:rFonts w:cstheme="minorHAnsi"/>
        </w:rPr>
        <w:t xml:space="preserve">there is no such agreement then the Standard Basic Assistance Agreement </w:t>
      </w:r>
      <w:proofErr w:type="gramStart"/>
      <w:r w:rsidRPr="005571B2">
        <w:rPr>
          <w:rFonts w:cstheme="minorHAnsi"/>
        </w:rPr>
        <w:t>entered into</w:t>
      </w:r>
      <w:proofErr w:type="gramEnd"/>
      <w:r w:rsidRPr="005571B2">
        <w:rPr>
          <w:rFonts w:cstheme="minorHAnsi"/>
          <w:spacing w:val="1"/>
        </w:rPr>
        <w:t xml:space="preserve"> </w:t>
      </w:r>
      <w:r w:rsidRPr="005571B2">
        <w:rPr>
          <w:rFonts w:cstheme="minorHAnsi"/>
        </w:rPr>
        <w:t xml:space="preserve">between the Government and the United Nations Development </w:t>
      </w:r>
      <w:proofErr w:type="spellStart"/>
      <w:r w:rsidRPr="005571B2">
        <w:rPr>
          <w:rFonts w:cstheme="minorHAnsi"/>
        </w:rPr>
        <w:t>Programme</w:t>
      </w:r>
      <w:proofErr w:type="spellEnd"/>
      <w:r w:rsidRPr="005571B2">
        <w:rPr>
          <w:rFonts w:cstheme="minorHAnsi"/>
        </w:rPr>
        <w:t xml:space="preserve"> (UNDP), or</w:t>
      </w:r>
      <w:r w:rsidRPr="005571B2">
        <w:rPr>
          <w:rFonts w:cstheme="minorHAnsi"/>
          <w:spacing w:val="-57"/>
        </w:rPr>
        <w:t xml:space="preserve"> </w:t>
      </w:r>
      <w:r w:rsidRPr="005571B2">
        <w:rPr>
          <w:rFonts w:cstheme="minorHAnsi"/>
        </w:rPr>
        <w:t>any other applicable host country agreement between the Government and UNDP, shall</w:t>
      </w:r>
      <w:r w:rsidRPr="005571B2">
        <w:rPr>
          <w:rFonts w:cstheme="minorHAnsi"/>
          <w:spacing w:val="-57"/>
        </w:rPr>
        <w:t xml:space="preserve"> </w:t>
      </w:r>
      <w:r w:rsidRPr="005571B2">
        <w:rPr>
          <w:rFonts w:cstheme="minorHAnsi"/>
        </w:rPr>
        <w:t xml:space="preserve">apply </w:t>
      </w:r>
      <w:r w:rsidRPr="005571B2">
        <w:rPr>
          <w:rFonts w:cstheme="minorHAnsi"/>
          <w:i/>
        </w:rPr>
        <w:t xml:space="preserve">mutatis mutandis </w:t>
      </w:r>
      <w:r w:rsidRPr="005571B2">
        <w:rPr>
          <w:rFonts w:cstheme="minorHAnsi"/>
        </w:rPr>
        <w:t>between UN Women and the Partner for the purposes of this</w:t>
      </w:r>
      <w:r w:rsidRPr="005571B2">
        <w:rPr>
          <w:rFonts w:cstheme="minorHAnsi"/>
          <w:spacing w:val="1"/>
        </w:rPr>
        <w:t xml:space="preserve"> </w:t>
      </w:r>
      <w:r w:rsidRPr="005571B2">
        <w:rPr>
          <w:rFonts w:cstheme="minorHAnsi"/>
        </w:rPr>
        <w:t>Agreement.</w:t>
      </w:r>
    </w:p>
    <w:p w14:paraId="277524C9" w14:textId="77777777" w:rsidR="00A12F06" w:rsidRPr="005571B2" w:rsidRDefault="00A12F06" w:rsidP="00A12F06">
      <w:pPr>
        <w:pStyle w:val="Heading1"/>
        <w:spacing w:after="0" w:line="240" w:lineRule="auto"/>
        <w:ind w:left="425" w:right="-23" w:hanging="425"/>
        <w:jc w:val="center"/>
        <w:rPr>
          <w:rFonts w:asciiTheme="minorHAnsi" w:eastAsiaTheme="minorHAnsi" w:hAnsiTheme="minorHAnsi" w:cstheme="minorHAnsi"/>
          <w:i w:val="0"/>
          <w:color w:val="auto"/>
          <w:sz w:val="22"/>
        </w:rPr>
      </w:pPr>
      <w:r w:rsidRPr="005571B2">
        <w:rPr>
          <w:rFonts w:asciiTheme="minorHAnsi" w:eastAsiaTheme="minorHAnsi" w:hAnsiTheme="minorHAnsi" w:cstheme="minorHAnsi"/>
          <w:i w:val="0"/>
          <w:color w:val="auto"/>
          <w:sz w:val="22"/>
        </w:rPr>
        <w:t>ARTICLE III</w:t>
      </w:r>
    </w:p>
    <w:p w14:paraId="5411019E" w14:textId="77777777" w:rsidR="00A12F06" w:rsidRPr="005571B2" w:rsidRDefault="00A12F06" w:rsidP="00A12F06">
      <w:pPr>
        <w:keepNext/>
        <w:keepLines/>
        <w:spacing w:after="0" w:line="240" w:lineRule="auto"/>
        <w:ind w:left="425" w:right="-23" w:hanging="425"/>
        <w:jc w:val="center"/>
        <w:outlineLvl w:val="0"/>
        <w:rPr>
          <w:rFonts w:cstheme="minorHAnsi"/>
          <w:b/>
        </w:rPr>
      </w:pPr>
      <w:r w:rsidRPr="005571B2">
        <w:rPr>
          <w:rFonts w:cstheme="minorHAnsi"/>
          <w:b/>
        </w:rPr>
        <w:t>GENERAL</w:t>
      </w:r>
      <w:r w:rsidRPr="005571B2">
        <w:rPr>
          <w:rFonts w:cstheme="minorHAnsi"/>
          <w:b/>
          <w:spacing w:val="-4"/>
        </w:rPr>
        <w:t xml:space="preserve"> </w:t>
      </w:r>
      <w:r w:rsidRPr="005571B2">
        <w:rPr>
          <w:rFonts w:cstheme="minorHAnsi"/>
          <w:b/>
        </w:rPr>
        <w:t>RESPONSIBILITIES</w:t>
      </w:r>
      <w:r w:rsidRPr="005571B2">
        <w:rPr>
          <w:rFonts w:cstheme="minorHAnsi"/>
          <w:b/>
          <w:spacing w:val="-3"/>
        </w:rPr>
        <w:t xml:space="preserve"> </w:t>
      </w:r>
      <w:r w:rsidRPr="005571B2">
        <w:rPr>
          <w:rFonts w:cstheme="minorHAnsi"/>
          <w:b/>
        </w:rPr>
        <w:t>OF</w:t>
      </w:r>
      <w:r w:rsidRPr="005571B2">
        <w:rPr>
          <w:rFonts w:cstheme="minorHAnsi"/>
          <w:b/>
          <w:spacing w:val="-4"/>
        </w:rPr>
        <w:t xml:space="preserve"> </w:t>
      </w:r>
      <w:r w:rsidRPr="005571B2">
        <w:rPr>
          <w:rFonts w:cstheme="minorHAnsi"/>
          <w:b/>
        </w:rPr>
        <w:t>THE</w:t>
      </w:r>
      <w:r w:rsidRPr="005571B2">
        <w:rPr>
          <w:rFonts w:cstheme="minorHAnsi"/>
          <w:b/>
          <w:spacing w:val="-3"/>
        </w:rPr>
        <w:t xml:space="preserve"> </w:t>
      </w:r>
      <w:r w:rsidRPr="005571B2">
        <w:rPr>
          <w:rFonts w:cstheme="minorHAnsi"/>
          <w:b/>
        </w:rPr>
        <w:t>PARTNER</w:t>
      </w:r>
    </w:p>
    <w:p w14:paraId="2B77F8FF" w14:textId="77777777" w:rsidR="00A12F06" w:rsidRPr="005571B2" w:rsidRDefault="00A12F06" w:rsidP="008C5186">
      <w:pPr>
        <w:pStyle w:val="ListParagraph"/>
        <w:widowControl w:val="0"/>
        <w:numPr>
          <w:ilvl w:val="0"/>
          <w:numId w:val="50"/>
        </w:numPr>
        <w:tabs>
          <w:tab w:val="left" w:pos="1631"/>
          <w:tab w:val="left" w:pos="1632"/>
        </w:tabs>
        <w:autoSpaceDE w:val="0"/>
        <w:autoSpaceDN w:val="0"/>
        <w:spacing w:after="0" w:line="240" w:lineRule="auto"/>
        <w:ind w:left="426" w:right="-22" w:hanging="426"/>
        <w:contextualSpacing w:val="0"/>
        <w:rPr>
          <w:rFonts w:cstheme="minorHAnsi"/>
        </w:rPr>
      </w:pPr>
      <w:r w:rsidRPr="005571B2">
        <w:rPr>
          <w:rFonts w:cstheme="minorHAnsi"/>
        </w:rPr>
        <w:t>The</w:t>
      </w:r>
      <w:r w:rsidRPr="005571B2">
        <w:rPr>
          <w:rFonts w:cstheme="minorHAnsi"/>
          <w:spacing w:val="-3"/>
        </w:rPr>
        <w:t xml:space="preserve"> </w:t>
      </w:r>
      <w:r w:rsidRPr="005571B2">
        <w:rPr>
          <w:rFonts w:cstheme="minorHAnsi"/>
        </w:rPr>
        <w:t>Partner</w:t>
      </w:r>
      <w:r w:rsidRPr="005571B2">
        <w:rPr>
          <w:rFonts w:cstheme="minorHAnsi"/>
          <w:spacing w:val="-2"/>
        </w:rPr>
        <w:t xml:space="preserve"> </w:t>
      </w:r>
      <w:r w:rsidRPr="005571B2">
        <w:rPr>
          <w:rFonts w:cstheme="minorHAnsi"/>
        </w:rPr>
        <w:t>shall</w:t>
      </w:r>
      <w:r w:rsidRPr="005571B2">
        <w:rPr>
          <w:rFonts w:cstheme="minorHAnsi"/>
          <w:spacing w:val="-1"/>
        </w:rPr>
        <w:t xml:space="preserve"> </w:t>
      </w:r>
      <w:r w:rsidRPr="005571B2">
        <w:rPr>
          <w:rFonts w:cstheme="minorHAnsi"/>
        </w:rPr>
        <w:t>perform</w:t>
      </w:r>
      <w:r w:rsidRPr="005571B2">
        <w:rPr>
          <w:rFonts w:cstheme="minorHAnsi"/>
          <w:spacing w:val="-1"/>
        </w:rPr>
        <w:t xml:space="preserve"> </w:t>
      </w:r>
      <w:r w:rsidRPr="005571B2">
        <w:rPr>
          <w:rFonts w:cstheme="minorHAnsi"/>
        </w:rPr>
        <w:t>the</w:t>
      </w:r>
      <w:r w:rsidRPr="005571B2">
        <w:rPr>
          <w:rFonts w:cstheme="minorHAnsi"/>
          <w:spacing w:val="-2"/>
        </w:rPr>
        <w:t xml:space="preserve"> </w:t>
      </w:r>
      <w:r w:rsidRPr="005571B2">
        <w:rPr>
          <w:rFonts w:cstheme="minorHAnsi"/>
        </w:rPr>
        <w:t>Work</w:t>
      </w:r>
      <w:r w:rsidRPr="005571B2">
        <w:rPr>
          <w:rFonts w:cstheme="minorHAnsi"/>
          <w:spacing w:val="-1"/>
        </w:rPr>
        <w:t xml:space="preserve"> </w:t>
      </w:r>
      <w:r w:rsidRPr="005571B2">
        <w:rPr>
          <w:rFonts w:cstheme="minorHAnsi"/>
        </w:rPr>
        <w:t>and</w:t>
      </w:r>
      <w:r w:rsidRPr="005571B2">
        <w:rPr>
          <w:rFonts w:cstheme="minorHAnsi"/>
          <w:spacing w:val="-1"/>
        </w:rPr>
        <w:t xml:space="preserve"> </w:t>
      </w:r>
      <w:r w:rsidRPr="005571B2">
        <w:rPr>
          <w:rFonts w:cstheme="minorHAnsi"/>
        </w:rPr>
        <w:t>achieve the</w:t>
      </w:r>
      <w:r w:rsidRPr="005571B2">
        <w:rPr>
          <w:rFonts w:cstheme="minorHAnsi"/>
          <w:spacing w:val="-2"/>
        </w:rPr>
        <w:t xml:space="preserve"> </w:t>
      </w:r>
      <w:r w:rsidRPr="005571B2">
        <w:rPr>
          <w:rFonts w:cstheme="minorHAnsi"/>
        </w:rPr>
        <w:t>Results.</w:t>
      </w:r>
    </w:p>
    <w:p w14:paraId="34980602" w14:textId="77777777" w:rsidR="00A12F06" w:rsidRPr="005571B2" w:rsidRDefault="00A12F06" w:rsidP="008C5186">
      <w:pPr>
        <w:pStyle w:val="ListParagraph"/>
        <w:widowControl w:val="0"/>
        <w:numPr>
          <w:ilvl w:val="0"/>
          <w:numId w:val="50"/>
        </w:numPr>
        <w:tabs>
          <w:tab w:val="left" w:pos="1632"/>
        </w:tabs>
        <w:autoSpaceDE w:val="0"/>
        <w:autoSpaceDN w:val="0"/>
        <w:spacing w:after="0" w:line="240" w:lineRule="auto"/>
        <w:ind w:left="426" w:right="-22" w:hanging="426"/>
        <w:contextualSpacing w:val="0"/>
        <w:jc w:val="both"/>
        <w:rPr>
          <w:rFonts w:cstheme="minorHAnsi"/>
        </w:rPr>
      </w:pPr>
      <w:r w:rsidRPr="005571B2">
        <w:rPr>
          <w:rFonts w:cstheme="minorHAnsi"/>
        </w:rPr>
        <w:t>The Partner shall use the funds and the Property provided by UN Women under this</w:t>
      </w:r>
      <w:r w:rsidRPr="005571B2">
        <w:rPr>
          <w:rFonts w:cstheme="minorHAnsi"/>
          <w:spacing w:val="1"/>
        </w:rPr>
        <w:t xml:space="preserve"> </w:t>
      </w:r>
      <w:r w:rsidRPr="005571B2">
        <w:rPr>
          <w:rFonts w:cstheme="minorHAnsi"/>
        </w:rPr>
        <w:t>Agreement</w:t>
      </w:r>
      <w:r w:rsidRPr="005571B2">
        <w:rPr>
          <w:rFonts w:cstheme="minorHAnsi"/>
          <w:spacing w:val="1"/>
        </w:rPr>
        <w:t xml:space="preserve"> </w:t>
      </w:r>
      <w:r w:rsidRPr="005571B2">
        <w:rPr>
          <w:rFonts w:cstheme="minorHAnsi"/>
        </w:rPr>
        <w:t>exclusively</w:t>
      </w:r>
      <w:r w:rsidRPr="005571B2">
        <w:rPr>
          <w:rFonts w:cstheme="minorHAnsi"/>
          <w:spacing w:val="-1"/>
        </w:rPr>
        <w:t xml:space="preserve"> </w:t>
      </w:r>
      <w:r>
        <w:rPr>
          <w:rFonts w:cstheme="minorHAnsi"/>
          <w:spacing w:val="-1"/>
        </w:rPr>
        <w:t>f</w:t>
      </w:r>
      <w:r w:rsidRPr="005571B2">
        <w:rPr>
          <w:rFonts w:cstheme="minorHAnsi"/>
        </w:rPr>
        <w:t>or</w:t>
      </w:r>
      <w:r w:rsidRPr="005571B2">
        <w:rPr>
          <w:rFonts w:cstheme="minorHAnsi"/>
          <w:spacing w:val="-2"/>
        </w:rPr>
        <w:t xml:space="preserve"> </w:t>
      </w:r>
      <w:r w:rsidRPr="005571B2">
        <w:rPr>
          <w:rFonts w:cstheme="minorHAnsi"/>
        </w:rPr>
        <w:t>performing the</w:t>
      </w:r>
      <w:r w:rsidRPr="005571B2">
        <w:rPr>
          <w:rFonts w:cstheme="minorHAnsi"/>
          <w:spacing w:val="-2"/>
        </w:rPr>
        <w:t xml:space="preserve"> </w:t>
      </w:r>
      <w:r w:rsidRPr="005571B2">
        <w:rPr>
          <w:rFonts w:cstheme="minorHAnsi"/>
        </w:rPr>
        <w:t>Work</w:t>
      </w:r>
      <w:r w:rsidRPr="005571B2">
        <w:rPr>
          <w:rFonts w:cstheme="minorHAnsi"/>
          <w:spacing w:val="1"/>
        </w:rPr>
        <w:t xml:space="preserve"> </w:t>
      </w:r>
      <w:r w:rsidRPr="005571B2">
        <w:rPr>
          <w:rFonts w:cstheme="minorHAnsi"/>
        </w:rPr>
        <w:t>as set</w:t>
      </w:r>
      <w:r w:rsidRPr="005571B2">
        <w:rPr>
          <w:rFonts w:cstheme="minorHAnsi"/>
          <w:spacing w:val="-1"/>
        </w:rPr>
        <w:t xml:space="preserve"> </w:t>
      </w:r>
      <w:r w:rsidRPr="005571B2">
        <w:rPr>
          <w:rFonts w:cstheme="minorHAnsi"/>
        </w:rPr>
        <w:t>forth</w:t>
      </w:r>
      <w:r w:rsidRPr="005571B2">
        <w:rPr>
          <w:rFonts w:cstheme="minorHAnsi"/>
          <w:spacing w:val="-1"/>
        </w:rPr>
        <w:t xml:space="preserve"> </w:t>
      </w:r>
      <w:r w:rsidRPr="005571B2">
        <w:rPr>
          <w:rFonts w:cstheme="minorHAnsi"/>
        </w:rPr>
        <w:t>in</w:t>
      </w:r>
      <w:r w:rsidRPr="005571B2">
        <w:rPr>
          <w:rFonts w:cstheme="minorHAnsi"/>
          <w:spacing w:val="-1"/>
        </w:rPr>
        <w:t xml:space="preserve"> </w:t>
      </w:r>
      <w:r w:rsidRPr="005571B2">
        <w:rPr>
          <w:rFonts w:cstheme="minorHAnsi"/>
        </w:rPr>
        <w:t>this Agreement.</w:t>
      </w:r>
    </w:p>
    <w:p w14:paraId="472B5D7B" w14:textId="77777777" w:rsidR="00A12F06" w:rsidRPr="005571B2" w:rsidRDefault="00A12F06" w:rsidP="008C5186">
      <w:pPr>
        <w:pStyle w:val="ListParagraph"/>
        <w:widowControl w:val="0"/>
        <w:numPr>
          <w:ilvl w:val="0"/>
          <w:numId w:val="50"/>
        </w:numPr>
        <w:tabs>
          <w:tab w:val="left" w:pos="1632"/>
        </w:tabs>
        <w:autoSpaceDE w:val="0"/>
        <w:autoSpaceDN w:val="0"/>
        <w:spacing w:after="0" w:line="240" w:lineRule="auto"/>
        <w:ind w:left="426" w:right="-22" w:hanging="426"/>
        <w:contextualSpacing w:val="0"/>
        <w:jc w:val="both"/>
        <w:rPr>
          <w:rFonts w:cstheme="minorHAnsi"/>
        </w:rPr>
      </w:pPr>
      <w:r w:rsidRPr="005571B2">
        <w:rPr>
          <w:rFonts w:cstheme="minorHAnsi"/>
        </w:rPr>
        <w:t>The Partner shall</w:t>
      </w:r>
      <w:r w:rsidRPr="005571B2">
        <w:rPr>
          <w:rFonts w:cstheme="minorHAnsi"/>
          <w:spacing w:val="1"/>
        </w:rPr>
        <w:t xml:space="preserve"> </w:t>
      </w:r>
      <w:r w:rsidRPr="005571B2">
        <w:rPr>
          <w:rFonts w:cstheme="minorHAnsi"/>
        </w:rPr>
        <w:t>not</w:t>
      </w:r>
      <w:r w:rsidRPr="005571B2">
        <w:rPr>
          <w:rFonts w:cstheme="minorHAnsi"/>
          <w:spacing w:val="1"/>
        </w:rPr>
        <w:t xml:space="preserve"> </w:t>
      </w:r>
      <w:r w:rsidRPr="005571B2">
        <w:rPr>
          <w:rFonts w:cstheme="minorHAnsi"/>
        </w:rPr>
        <w:t>accept</w:t>
      </w:r>
      <w:r w:rsidRPr="005571B2">
        <w:rPr>
          <w:rFonts w:cstheme="minorHAnsi"/>
          <w:spacing w:val="1"/>
        </w:rPr>
        <w:t xml:space="preserve"> </w:t>
      </w:r>
      <w:r w:rsidRPr="005571B2">
        <w:rPr>
          <w:rFonts w:cstheme="minorHAnsi"/>
        </w:rPr>
        <w:t>funding</w:t>
      </w:r>
      <w:r w:rsidRPr="005571B2">
        <w:rPr>
          <w:rFonts w:cstheme="minorHAnsi"/>
          <w:spacing w:val="1"/>
        </w:rPr>
        <w:t xml:space="preserve"> </w:t>
      </w:r>
      <w:r w:rsidRPr="005571B2">
        <w:rPr>
          <w:rFonts w:cstheme="minorHAnsi"/>
        </w:rPr>
        <w:t>from</w:t>
      </w:r>
      <w:r w:rsidRPr="005571B2">
        <w:rPr>
          <w:rFonts w:cstheme="minorHAnsi"/>
          <w:spacing w:val="1"/>
        </w:rPr>
        <w:t xml:space="preserve"> </w:t>
      </w:r>
      <w:r w:rsidRPr="005571B2">
        <w:rPr>
          <w:rFonts w:cstheme="minorHAnsi"/>
        </w:rPr>
        <w:t>any</w:t>
      </w:r>
      <w:r w:rsidRPr="005571B2">
        <w:rPr>
          <w:rFonts w:cstheme="minorHAnsi"/>
          <w:spacing w:val="1"/>
        </w:rPr>
        <w:t xml:space="preserve"> </w:t>
      </w:r>
      <w:r w:rsidRPr="005571B2">
        <w:rPr>
          <w:rFonts w:cstheme="minorHAnsi"/>
        </w:rPr>
        <w:t>other source</w:t>
      </w:r>
      <w:r w:rsidRPr="005571B2">
        <w:rPr>
          <w:rFonts w:cstheme="minorHAnsi"/>
          <w:spacing w:val="1"/>
        </w:rPr>
        <w:t xml:space="preserve"> </w:t>
      </w:r>
      <w:r w:rsidRPr="005571B2">
        <w:rPr>
          <w:rFonts w:cstheme="minorHAnsi"/>
        </w:rPr>
        <w:t>than</w:t>
      </w:r>
      <w:r w:rsidRPr="005571B2">
        <w:rPr>
          <w:rFonts w:cstheme="minorHAnsi"/>
          <w:spacing w:val="1"/>
        </w:rPr>
        <w:t xml:space="preserve"> </w:t>
      </w:r>
      <w:r w:rsidRPr="005571B2">
        <w:rPr>
          <w:rFonts w:cstheme="minorHAnsi"/>
        </w:rPr>
        <w:t>UN</w:t>
      </w:r>
      <w:r w:rsidRPr="005571B2">
        <w:rPr>
          <w:rFonts w:cstheme="minorHAnsi"/>
          <w:spacing w:val="1"/>
        </w:rPr>
        <w:t xml:space="preserve"> </w:t>
      </w:r>
      <w:r w:rsidRPr="005571B2">
        <w:rPr>
          <w:rFonts w:cstheme="minorHAnsi"/>
        </w:rPr>
        <w:t>Women</w:t>
      </w:r>
      <w:r w:rsidRPr="005571B2">
        <w:rPr>
          <w:rFonts w:cstheme="minorHAnsi"/>
          <w:spacing w:val="1"/>
        </w:rPr>
        <w:t xml:space="preserve"> </w:t>
      </w:r>
      <w:r w:rsidRPr="005571B2">
        <w:rPr>
          <w:rFonts w:cstheme="minorHAnsi"/>
        </w:rPr>
        <w:t>for</w:t>
      </w:r>
      <w:r w:rsidRPr="005571B2">
        <w:rPr>
          <w:rFonts w:cstheme="minorHAnsi"/>
          <w:spacing w:val="1"/>
        </w:rPr>
        <w:t xml:space="preserve"> </w:t>
      </w:r>
      <w:r w:rsidRPr="005571B2">
        <w:rPr>
          <w:rFonts w:cstheme="minorHAnsi"/>
        </w:rPr>
        <w:t xml:space="preserve">performing   </w:t>
      </w:r>
      <w:r w:rsidRPr="005571B2">
        <w:rPr>
          <w:rFonts w:cstheme="minorHAnsi"/>
          <w:spacing w:val="1"/>
        </w:rPr>
        <w:t xml:space="preserve"> </w:t>
      </w:r>
      <w:r w:rsidRPr="005571B2">
        <w:rPr>
          <w:rFonts w:cstheme="minorHAnsi"/>
        </w:rPr>
        <w:t xml:space="preserve">the   </w:t>
      </w:r>
      <w:r w:rsidRPr="005571B2">
        <w:rPr>
          <w:rFonts w:cstheme="minorHAnsi"/>
          <w:spacing w:val="1"/>
        </w:rPr>
        <w:t xml:space="preserve"> </w:t>
      </w:r>
      <w:r w:rsidRPr="005571B2">
        <w:rPr>
          <w:rFonts w:cstheme="minorHAnsi"/>
        </w:rPr>
        <w:t xml:space="preserve">Work   </w:t>
      </w:r>
      <w:r w:rsidRPr="005571B2">
        <w:rPr>
          <w:rFonts w:cstheme="minorHAnsi"/>
          <w:spacing w:val="1"/>
        </w:rPr>
        <w:t xml:space="preserve"> </w:t>
      </w:r>
      <w:r w:rsidRPr="005571B2">
        <w:rPr>
          <w:rFonts w:cstheme="minorHAnsi"/>
        </w:rPr>
        <w:t xml:space="preserve">without   </w:t>
      </w:r>
      <w:r w:rsidRPr="005571B2">
        <w:rPr>
          <w:rFonts w:cstheme="minorHAnsi"/>
          <w:spacing w:val="1"/>
        </w:rPr>
        <w:t xml:space="preserve"> </w:t>
      </w:r>
      <w:r w:rsidRPr="005571B2">
        <w:rPr>
          <w:rFonts w:cstheme="minorHAnsi"/>
        </w:rPr>
        <w:t>UN     Women’s     prior     written     approval.</w:t>
      </w:r>
      <w:r w:rsidRPr="005571B2">
        <w:rPr>
          <w:rFonts w:cstheme="minorHAnsi"/>
          <w:spacing w:val="1"/>
        </w:rPr>
        <w:t xml:space="preserve"> </w:t>
      </w:r>
      <w:r w:rsidRPr="005571B2">
        <w:rPr>
          <w:rFonts w:cstheme="minorHAnsi"/>
        </w:rPr>
        <w:t>The</w:t>
      </w:r>
      <w:r w:rsidRPr="005571B2">
        <w:rPr>
          <w:rFonts w:cstheme="minorHAnsi"/>
          <w:spacing w:val="-6"/>
        </w:rPr>
        <w:t xml:space="preserve"> </w:t>
      </w:r>
      <w:r w:rsidRPr="005571B2">
        <w:rPr>
          <w:rFonts w:cstheme="minorHAnsi"/>
        </w:rPr>
        <w:t>Partner</w:t>
      </w:r>
      <w:r w:rsidRPr="005571B2">
        <w:rPr>
          <w:rFonts w:cstheme="minorHAnsi"/>
          <w:spacing w:val="-5"/>
        </w:rPr>
        <w:t xml:space="preserve"> </w:t>
      </w:r>
      <w:r w:rsidRPr="005571B2">
        <w:rPr>
          <w:rFonts w:cstheme="minorHAnsi"/>
        </w:rPr>
        <w:t>shall</w:t>
      </w:r>
      <w:r w:rsidRPr="005571B2">
        <w:rPr>
          <w:rFonts w:cstheme="minorHAnsi"/>
          <w:spacing w:val="-3"/>
        </w:rPr>
        <w:t xml:space="preserve"> </w:t>
      </w:r>
      <w:r w:rsidRPr="005571B2">
        <w:rPr>
          <w:rFonts w:cstheme="minorHAnsi"/>
        </w:rPr>
        <w:t>inform</w:t>
      </w:r>
      <w:r w:rsidRPr="005571B2">
        <w:rPr>
          <w:rFonts w:cstheme="minorHAnsi"/>
          <w:spacing w:val="-6"/>
        </w:rPr>
        <w:t xml:space="preserve"> </w:t>
      </w:r>
      <w:r w:rsidRPr="005571B2">
        <w:rPr>
          <w:rFonts w:cstheme="minorHAnsi"/>
        </w:rPr>
        <w:t>UN</w:t>
      </w:r>
      <w:r w:rsidRPr="005571B2">
        <w:rPr>
          <w:rFonts w:cstheme="minorHAnsi"/>
          <w:spacing w:val="-4"/>
        </w:rPr>
        <w:t xml:space="preserve"> </w:t>
      </w:r>
      <w:r w:rsidRPr="005571B2">
        <w:rPr>
          <w:rFonts w:cstheme="minorHAnsi"/>
        </w:rPr>
        <w:t>Women</w:t>
      </w:r>
      <w:r w:rsidRPr="005571B2">
        <w:rPr>
          <w:rFonts w:cstheme="minorHAnsi"/>
          <w:spacing w:val="-4"/>
        </w:rPr>
        <w:t xml:space="preserve"> </w:t>
      </w:r>
      <w:r w:rsidRPr="005571B2">
        <w:rPr>
          <w:rFonts w:cstheme="minorHAnsi"/>
        </w:rPr>
        <w:t>in</w:t>
      </w:r>
      <w:r w:rsidRPr="005571B2">
        <w:rPr>
          <w:rFonts w:cstheme="minorHAnsi"/>
          <w:spacing w:val="-4"/>
        </w:rPr>
        <w:t xml:space="preserve"> </w:t>
      </w:r>
      <w:r w:rsidRPr="005571B2">
        <w:rPr>
          <w:rFonts w:cstheme="minorHAnsi"/>
        </w:rPr>
        <w:t>writing</w:t>
      </w:r>
      <w:r w:rsidRPr="005571B2">
        <w:rPr>
          <w:rFonts w:cstheme="minorHAnsi"/>
          <w:spacing w:val="-4"/>
        </w:rPr>
        <w:t xml:space="preserve"> </w:t>
      </w:r>
      <w:r w:rsidRPr="005571B2">
        <w:rPr>
          <w:rFonts w:cstheme="minorHAnsi"/>
        </w:rPr>
        <w:t>of</w:t>
      </w:r>
      <w:r w:rsidRPr="005571B2">
        <w:rPr>
          <w:rFonts w:cstheme="minorHAnsi"/>
          <w:spacing w:val="-7"/>
        </w:rPr>
        <w:t xml:space="preserve"> </w:t>
      </w:r>
      <w:r w:rsidRPr="005571B2">
        <w:rPr>
          <w:rFonts w:cstheme="minorHAnsi"/>
        </w:rPr>
        <w:t>the</w:t>
      </w:r>
      <w:r w:rsidRPr="005571B2">
        <w:rPr>
          <w:rFonts w:cstheme="minorHAnsi"/>
          <w:spacing w:val="-5"/>
        </w:rPr>
        <w:t xml:space="preserve"> </w:t>
      </w:r>
      <w:r w:rsidRPr="005571B2">
        <w:rPr>
          <w:rFonts w:cstheme="minorHAnsi"/>
        </w:rPr>
        <w:t>name</w:t>
      </w:r>
      <w:r w:rsidRPr="005571B2">
        <w:rPr>
          <w:rFonts w:cstheme="minorHAnsi"/>
          <w:spacing w:val="-6"/>
        </w:rPr>
        <w:t xml:space="preserve"> </w:t>
      </w:r>
      <w:r w:rsidRPr="005571B2">
        <w:rPr>
          <w:rFonts w:cstheme="minorHAnsi"/>
        </w:rPr>
        <w:t>of</w:t>
      </w:r>
      <w:r w:rsidRPr="005571B2">
        <w:rPr>
          <w:rFonts w:cstheme="minorHAnsi"/>
          <w:spacing w:val="-5"/>
        </w:rPr>
        <w:t xml:space="preserve"> </w:t>
      </w:r>
      <w:r w:rsidRPr="005571B2">
        <w:rPr>
          <w:rFonts w:cstheme="minorHAnsi"/>
        </w:rPr>
        <w:t>the</w:t>
      </w:r>
      <w:r w:rsidRPr="005571B2">
        <w:rPr>
          <w:rFonts w:cstheme="minorHAnsi"/>
          <w:spacing w:val="-5"/>
        </w:rPr>
        <w:t xml:space="preserve"> </w:t>
      </w:r>
      <w:r w:rsidRPr="005571B2">
        <w:rPr>
          <w:rFonts w:cstheme="minorHAnsi"/>
        </w:rPr>
        <w:t>source</w:t>
      </w:r>
      <w:r w:rsidRPr="005571B2">
        <w:rPr>
          <w:rFonts w:cstheme="minorHAnsi"/>
          <w:spacing w:val="-5"/>
        </w:rPr>
        <w:t xml:space="preserve"> </w:t>
      </w:r>
      <w:r w:rsidRPr="005571B2">
        <w:rPr>
          <w:rFonts w:cstheme="minorHAnsi"/>
        </w:rPr>
        <w:t>and</w:t>
      </w:r>
      <w:r w:rsidRPr="005571B2">
        <w:rPr>
          <w:rFonts w:cstheme="minorHAnsi"/>
          <w:spacing w:val="-4"/>
        </w:rPr>
        <w:t xml:space="preserve"> </w:t>
      </w:r>
      <w:r w:rsidRPr="005571B2">
        <w:rPr>
          <w:rFonts w:cstheme="minorHAnsi"/>
        </w:rPr>
        <w:t>the</w:t>
      </w:r>
      <w:r w:rsidRPr="005571B2">
        <w:rPr>
          <w:rFonts w:cstheme="minorHAnsi"/>
          <w:spacing w:val="-5"/>
        </w:rPr>
        <w:t xml:space="preserve"> </w:t>
      </w:r>
      <w:r w:rsidRPr="005571B2">
        <w:rPr>
          <w:rFonts w:cstheme="minorHAnsi"/>
        </w:rPr>
        <w:t>details</w:t>
      </w:r>
      <w:r w:rsidRPr="005571B2">
        <w:rPr>
          <w:rFonts w:cstheme="minorHAnsi"/>
          <w:spacing w:val="-58"/>
        </w:rPr>
        <w:t xml:space="preserve"> </w:t>
      </w:r>
      <w:r w:rsidRPr="005571B2">
        <w:rPr>
          <w:rFonts w:cstheme="minorHAnsi"/>
        </w:rPr>
        <w:t>of</w:t>
      </w:r>
      <w:r w:rsidRPr="005571B2">
        <w:rPr>
          <w:rFonts w:cstheme="minorHAnsi"/>
          <w:spacing w:val="-2"/>
        </w:rPr>
        <w:t xml:space="preserve"> </w:t>
      </w:r>
      <w:r w:rsidRPr="005571B2">
        <w:rPr>
          <w:rFonts w:cstheme="minorHAnsi"/>
        </w:rPr>
        <w:t>such funding.</w:t>
      </w:r>
    </w:p>
    <w:p w14:paraId="65AE20F5" w14:textId="77777777" w:rsidR="00A12F06" w:rsidRPr="005571B2" w:rsidRDefault="00A12F06" w:rsidP="008C5186">
      <w:pPr>
        <w:pStyle w:val="ListParagraph"/>
        <w:widowControl w:val="0"/>
        <w:numPr>
          <w:ilvl w:val="0"/>
          <w:numId w:val="50"/>
        </w:numPr>
        <w:tabs>
          <w:tab w:val="left" w:pos="1632"/>
        </w:tabs>
        <w:autoSpaceDE w:val="0"/>
        <w:autoSpaceDN w:val="0"/>
        <w:spacing w:after="0" w:line="240" w:lineRule="auto"/>
        <w:ind w:left="426" w:right="-22" w:hanging="426"/>
        <w:contextualSpacing w:val="0"/>
        <w:jc w:val="both"/>
        <w:rPr>
          <w:rFonts w:cstheme="minorHAnsi"/>
        </w:rPr>
      </w:pPr>
      <w:r w:rsidRPr="005571B2">
        <w:rPr>
          <w:rFonts w:cstheme="minorHAnsi"/>
        </w:rPr>
        <w:t>The</w:t>
      </w:r>
      <w:r w:rsidRPr="005571B2">
        <w:rPr>
          <w:rFonts w:cstheme="minorHAnsi"/>
          <w:spacing w:val="-13"/>
        </w:rPr>
        <w:t xml:space="preserve"> </w:t>
      </w:r>
      <w:r w:rsidRPr="005571B2">
        <w:rPr>
          <w:rFonts w:cstheme="minorHAnsi"/>
        </w:rPr>
        <w:t>Partner</w:t>
      </w:r>
      <w:r w:rsidRPr="005571B2">
        <w:rPr>
          <w:rFonts w:cstheme="minorHAnsi"/>
          <w:spacing w:val="-12"/>
        </w:rPr>
        <w:t xml:space="preserve"> </w:t>
      </w:r>
      <w:r w:rsidRPr="005571B2">
        <w:rPr>
          <w:rFonts w:cstheme="minorHAnsi"/>
        </w:rPr>
        <w:t>shall</w:t>
      </w:r>
      <w:r w:rsidRPr="005571B2">
        <w:rPr>
          <w:rFonts w:cstheme="minorHAnsi"/>
          <w:spacing w:val="-11"/>
        </w:rPr>
        <w:t xml:space="preserve"> </w:t>
      </w:r>
      <w:r w:rsidRPr="005571B2">
        <w:rPr>
          <w:rFonts w:cstheme="minorHAnsi"/>
        </w:rPr>
        <w:t>not</w:t>
      </w:r>
      <w:r w:rsidRPr="005571B2">
        <w:rPr>
          <w:rFonts w:cstheme="minorHAnsi"/>
          <w:spacing w:val="-11"/>
        </w:rPr>
        <w:t xml:space="preserve"> </w:t>
      </w:r>
      <w:r w:rsidRPr="005571B2">
        <w:rPr>
          <w:rFonts w:cstheme="minorHAnsi"/>
        </w:rPr>
        <w:t>use</w:t>
      </w:r>
      <w:r w:rsidRPr="005571B2">
        <w:rPr>
          <w:rFonts w:cstheme="minorHAnsi"/>
          <w:spacing w:val="-7"/>
        </w:rPr>
        <w:t xml:space="preserve"> </w:t>
      </w:r>
      <w:r w:rsidRPr="005571B2">
        <w:rPr>
          <w:rFonts w:cstheme="minorHAnsi"/>
        </w:rPr>
        <w:t>the</w:t>
      </w:r>
      <w:r w:rsidRPr="005571B2">
        <w:rPr>
          <w:rFonts w:cstheme="minorHAnsi"/>
          <w:spacing w:val="-12"/>
        </w:rPr>
        <w:t xml:space="preserve"> </w:t>
      </w:r>
      <w:r w:rsidRPr="005571B2">
        <w:rPr>
          <w:rFonts w:cstheme="minorHAnsi"/>
        </w:rPr>
        <w:t>funds</w:t>
      </w:r>
      <w:r w:rsidRPr="005571B2">
        <w:rPr>
          <w:rFonts w:cstheme="minorHAnsi"/>
          <w:spacing w:val="-12"/>
        </w:rPr>
        <w:t xml:space="preserve"> </w:t>
      </w:r>
      <w:r w:rsidRPr="005571B2">
        <w:rPr>
          <w:rFonts w:cstheme="minorHAnsi"/>
        </w:rPr>
        <w:t>provided</w:t>
      </w:r>
      <w:r w:rsidRPr="005571B2">
        <w:rPr>
          <w:rFonts w:cstheme="minorHAnsi"/>
          <w:spacing w:val="-9"/>
        </w:rPr>
        <w:t xml:space="preserve"> </w:t>
      </w:r>
      <w:r w:rsidRPr="005571B2">
        <w:rPr>
          <w:rFonts w:cstheme="minorHAnsi"/>
        </w:rPr>
        <w:t>under</w:t>
      </w:r>
      <w:r w:rsidRPr="005571B2">
        <w:rPr>
          <w:rFonts w:cstheme="minorHAnsi"/>
          <w:spacing w:val="-7"/>
        </w:rPr>
        <w:t xml:space="preserve"> </w:t>
      </w:r>
      <w:r w:rsidRPr="005571B2">
        <w:rPr>
          <w:rFonts w:cstheme="minorHAnsi"/>
        </w:rPr>
        <w:t>this</w:t>
      </w:r>
      <w:r w:rsidRPr="005571B2">
        <w:rPr>
          <w:rFonts w:cstheme="minorHAnsi"/>
          <w:spacing w:val="-11"/>
        </w:rPr>
        <w:t xml:space="preserve"> </w:t>
      </w:r>
      <w:r w:rsidRPr="005571B2">
        <w:rPr>
          <w:rFonts w:cstheme="minorHAnsi"/>
        </w:rPr>
        <w:t>Agreement</w:t>
      </w:r>
      <w:r w:rsidRPr="005571B2">
        <w:rPr>
          <w:rFonts w:cstheme="minorHAnsi"/>
          <w:spacing w:val="-11"/>
        </w:rPr>
        <w:t xml:space="preserve"> </w:t>
      </w:r>
      <w:r w:rsidRPr="005571B2">
        <w:rPr>
          <w:rFonts w:cstheme="minorHAnsi"/>
        </w:rPr>
        <w:t>to</w:t>
      </w:r>
      <w:r w:rsidRPr="005571B2">
        <w:rPr>
          <w:rFonts w:cstheme="minorHAnsi"/>
          <w:spacing w:val="-10"/>
        </w:rPr>
        <w:t xml:space="preserve"> </w:t>
      </w:r>
      <w:r w:rsidRPr="005571B2">
        <w:rPr>
          <w:rFonts w:cstheme="minorHAnsi"/>
        </w:rPr>
        <w:t>award</w:t>
      </w:r>
      <w:r w:rsidRPr="005571B2">
        <w:rPr>
          <w:rFonts w:cstheme="minorHAnsi"/>
          <w:spacing w:val="-9"/>
        </w:rPr>
        <w:t xml:space="preserve"> </w:t>
      </w:r>
      <w:r w:rsidRPr="005571B2">
        <w:rPr>
          <w:rFonts w:cstheme="minorHAnsi"/>
        </w:rPr>
        <w:t>grants</w:t>
      </w:r>
      <w:r w:rsidRPr="005571B2">
        <w:rPr>
          <w:rFonts w:cstheme="minorHAnsi"/>
          <w:spacing w:val="-11"/>
        </w:rPr>
        <w:t xml:space="preserve"> </w:t>
      </w:r>
      <w:r w:rsidRPr="005571B2">
        <w:rPr>
          <w:rFonts w:cstheme="minorHAnsi"/>
        </w:rPr>
        <w:t>unless</w:t>
      </w:r>
      <w:r w:rsidRPr="005571B2">
        <w:rPr>
          <w:rFonts w:cstheme="minorHAnsi"/>
          <w:spacing w:val="-58"/>
        </w:rPr>
        <w:t xml:space="preserve"> </w:t>
      </w:r>
      <w:r w:rsidRPr="005571B2">
        <w:rPr>
          <w:rFonts w:cstheme="minorHAnsi"/>
        </w:rPr>
        <w:t>specifically stated in the Partner Project Document.</w:t>
      </w:r>
      <w:r w:rsidRPr="005571B2">
        <w:rPr>
          <w:rFonts w:cstheme="minorHAnsi"/>
          <w:spacing w:val="1"/>
        </w:rPr>
        <w:t xml:space="preserve"> </w:t>
      </w:r>
      <w:r w:rsidRPr="005571B2">
        <w:rPr>
          <w:rFonts w:cstheme="minorHAnsi"/>
        </w:rPr>
        <w:t>The Partner acknowledges and</w:t>
      </w:r>
      <w:r w:rsidRPr="005571B2">
        <w:rPr>
          <w:rFonts w:cstheme="minorHAnsi"/>
          <w:spacing w:val="1"/>
        </w:rPr>
        <w:t xml:space="preserve"> </w:t>
      </w:r>
      <w:r w:rsidRPr="005571B2">
        <w:rPr>
          <w:rFonts w:cstheme="minorHAnsi"/>
        </w:rPr>
        <w:t>agrees</w:t>
      </w:r>
      <w:r w:rsidRPr="005571B2">
        <w:rPr>
          <w:rFonts w:cstheme="minorHAnsi"/>
          <w:spacing w:val="-12"/>
        </w:rPr>
        <w:t xml:space="preserve"> </w:t>
      </w:r>
      <w:r w:rsidRPr="005571B2">
        <w:rPr>
          <w:rFonts w:cstheme="minorHAnsi"/>
        </w:rPr>
        <w:t>that</w:t>
      </w:r>
      <w:r w:rsidRPr="005571B2">
        <w:rPr>
          <w:rFonts w:cstheme="minorHAnsi"/>
          <w:spacing w:val="-13"/>
        </w:rPr>
        <w:t xml:space="preserve"> </w:t>
      </w:r>
      <w:r w:rsidRPr="005571B2">
        <w:rPr>
          <w:rFonts w:cstheme="minorHAnsi"/>
        </w:rPr>
        <w:t>Annex</w:t>
      </w:r>
      <w:r w:rsidRPr="005571B2">
        <w:rPr>
          <w:rFonts w:cstheme="minorHAnsi"/>
          <w:spacing w:val="-13"/>
        </w:rPr>
        <w:t xml:space="preserve"> </w:t>
      </w:r>
      <w:r w:rsidRPr="005571B2">
        <w:rPr>
          <w:rFonts w:cstheme="minorHAnsi"/>
        </w:rPr>
        <w:t>7</w:t>
      </w:r>
      <w:r w:rsidRPr="005571B2">
        <w:rPr>
          <w:rFonts w:cstheme="minorHAnsi"/>
          <w:spacing w:val="-11"/>
        </w:rPr>
        <w:t xml:space="preserve"> </w:t>
      </w:r>
      <w:r w:rsidRPr="005571B2">
        <w:rPr>
          <w:rFonts w:cstheme="minorHAnsi"/>
        </w:rPr>
        <w:t>will</w:t>
      </w:r>
      <w:r w:rsidRPr="005571B2">
        <w:rPr>
          <w:rFonts w:cstheme="minorHAnsi"/>
          <w:spacing w:val="-13"/>
        </w:rPr>
        <w:t xml:space="preserve"> </w:t>
      </w:r>
      <w:r w:rsidRPr="005571B2">
        <w:rPr>
          <w:rFonts w:cstheme="minorHAnsi"/>
        </w:rPr>
        <w:t>be</w:t>
      </w:r>
      <w:r w:rsidRPr="005571B2">
        <w:rPr>
          <w:rFonts w:cstheme="minorHAnsi"/>
          <w:spacing w:val="-14"/>
        </w:rPr>
        <w:t xml:space="preserve"> </w:t>
      </w:r>
      <w:r w:rsidRPr="005571B2">
        <w:rPr>
          <w:rFonts w:cstheme="minorHAnsi"/>
        </w:rPr>
        <w:t>applicable</w:t>
      </w:r>
      <w:r w:rsidRPr="005571B2">
        <w:rPr>
          <w:rFonts w:cstheme="minorHAnsi"/>
          <w:spacing w:val="-12"/>
        </w:rPr>
        <w:t xml:space="preserve"> </w:t>
      </w:r>
      <w:r w:rsidRPr="005571B2">
        <w:rPr>
          <w:rFonts w:cstheme="minorHAnsi"/>
        </w:rPr>
        <w:t>to</w:t>
      </w:r>
      <w:r w:rsidRPr="005571B2">
        <w:rPr>
          <w:rFonts w:cstheme="minorHAnsi"/>
          <w:spacing w:val="-13"/>
        </w:rPr>
        <w:t xml:space="preserve"> </w:t>
      </w:r>
      <w:r w:rsidRPr="005571B2">
        <w:rPr>
          <w:rFonts w:cstheme="minorHAnsi"/>
        </w:rPr>
        <w:t>any</w:t>
      </w:r>
      <w:r w:rsidRPr="005571B2">
        <w:rPr>
          <w:rFonts w:cstheme="minorHAnsi"/>
          <w:spacing w:val="-14"/>
        </w:rPr>
        <w:t xml:space="preserve"> </w:t>
      </w:r>
      <w:r w:rsidRPr="005571B2">
        <w:rPr>
          <w:rFonts w:cstheme="minorHAnsi"/>
        </w:rPr>
        <w:t>Grant-Making</w:t>
      </w:r>
      <w:r w:rsidRPr="005571B2">
        <w:rPr>
          <w:rFonts w:cstheme="minorHAnsi"/>
          <w:spacing w:val="-13"/>
        </w:rPr>
        <w:t xml:space="preserve"> </w:t>
      </w:r>
      <w:r w:rsidRPr="005571B2">
        <w:rPr>
          <w:rFonts w:cstheme="minorHAnsi"/>
        </w:rPr>
        <w:t>Work</w:t>
      </w:r>
      <w:r w:rsidRPr="005571B2">
        <w:rPr>
          <w:rFonts w:cstheme="minorHAnsi"/>
          <w:spacing w:val="-13"/>
        </w:rPr>
        <w:t xml:space="preserve"> </w:t>
      </w:r>
      <w:r w:rsidRPr="005571B2">
        <w:rPr>
          <w:rFonts w:cstheme="minorHAnsi"/>
        </w:rPr>
        <w:t>funded</w:t>
      </w:r>
      <w:r w:rsidRPr="005571B2">
        <w:rPr>
          <w:rFonts w:cstheme="minorHAnsi"/>
          <w:spacing w:val="-13"/>
        </w:rPr>
        <w:t xml:space="preserve"> </w:t>
      </w:r>
      <w:r w:rsidRPr="005571B2">
        <w:rPr>
          <w:rFonts w:cstheme="minorHAnsi"/>
        </w:rPr>
        <w:t>by</w:t>
      </w:r>
      <w:r w:rsidRPr="005571B2">
        <w:rPr>
          <w:rFonts w:cstheme="minorHAnsi"/>
          <w:spacing w:val="-13"/>
        </w:rPr>
        <w:t xml:space="preserve"> </w:t>
      </w:r>
      <w:r w:rsidRPr="005571B2">
        <w:rPr>
          <w:rFonts w:cstheme="minorHAnsi"/>
        </w:rPr>
        <w:t>UN</w:t>
      </w:r>
      <w:r w:rsidRPr="005571B2">
        <w:rPr>
          <w:rFonts w:cstheme="minorHAnsi"/>
          <w:spacing w:val="-14"/>
        </w:rPr>
        <w:t xml:space="preserve"> </w:t>
      </w:r>
      <w:r w:rsidRPr="005571B2">
        <w:rPr>
          <w:rFonts w:cstheme="minorHAnsi"/>
        </w:rPr>
        <w:t>Women</w:t>
      </w:r>
      <w:r w:rsidRPr="005571B2">
        <w:rPr>
          <w:rFonts w:cstheme="minorHAnsi"/>
          <w:spacing w:val="-58"/>
        </w:rPr>
        <w:t xml:space="preserve"> </w:t>
      </w:r>
      <w:r w:rsidRPr="005571B2">
        <w:rPr>
          <w:rFonts w:cstheme="minorHAnsi"/>
        </w:rPr>
        <w:t>funds.</w:t>
      </w:r>
    </w:p>
    <w:p w14:paraId="643338B5" w14:textId="77777777" w:rsidR="00A12F06" w:rsidRPr="005571B2" w:rsidRDefault="00A12F06" w:rsidP="008C5186">
      <w:pPr>
        <w:pStyle w:val="ListParagraph"/>
        <w:widowControl w:val="0"/>
        <w:numPr>
          <w:ilvl w:val="0"/>
          <w:numId w:val="50"/>
        </w:numPr>
        <w:tabs>
          <w:tab w:val="left" w:pos="1631"/>
          <w:tab w:val="left" w:pos="1632"/>
        </w:tabs>
        <w:autoSpaceDE w:val="0"/>
        <w:autoSpaceDN w:val="0"/>
        <w:spacing w:before="1" w:after="0" w:line="240" w:lineRule="auto"/>
        <w:ind w:left="426" w:right="-22" w:hanging="426"/>
        <w:contextualSpacing w:val="0"/>
        <w:rPr>
          <w:rFonts w:cstheme="minorHAnsi"/>
        </w:rPr>
      </w:pPr>
      <w:r w:rsidRPr="005571B2">
        <w:rPr>
          <w:rFonts w:cstheme="minorHAnsi"/>
        </w:rPr>
        <w:t>The</w:t>
      </w:r>
      <w:r w:rsidRPr="005571B2">
        <w:rPr>
          <w:rFonts w:cstheme="minorHAnsi"/>
          <w:spacing w:val="-4"/>
        </w:rPr>
        <w:t xml:space="preserve"> </w:t>
      </w:r>
      <w:r w:rsidRPr="005571B2">
        <w:rPr>
          <w:rFonts w:cstheme="minorHAnsi"/>
        </w:rPr>
        <w:t>Partner’s</w:t>
      </w:r>
      <w:r w:rsidRPr="005571B2">
        <w:rPr>
          <w:rFonts w:cstheme="minorHAnsi"/>
          <w:spacing w:val="-2"/>
        </w:rPr>
        <w:t xml:space="preserve"> </w:t>
      </w:r>
      <w:r w:rsidRPr="005571B2">
        <w:rPr>
          <w:rFonts w:cstheme="minorHAnsi"/>
        </w:rPr>
        <w:t>responsibilities</w:t>
      </w:r>
      <w:r w:rsidRPr="005571B2">
        <w:rPr>
          <w:rFonts w:cstheme="minorHAnsi"/>
          <w:spacing w:val="-2"/>
        </w:rPr>
        <w:t xml:space="preserve"> </w:t>
      </w:r>
      <w:r w:rsidRPr="005571B2">
        <w:rPr>
          <w:rFonts w:cstheme="minorHAnsi"/>
        </w:rPr>
        <w:t>include:</w:t>
      </w:r>
    </w:p>
    <w:p w14:paraId="1C137290" w14:textId="77777777" w:rsidR="00A12F06" w:rsidRPr="005571B2" w:rsidRDefault="00A12F06" w:rsidP="008C5186">
      <w:pPr>
        <w:pStyle w:val="ListParagraph"/>
        <w:widowControl w:val="0"/>
        <w:numPr>
          <w:ilvl w:val="1"/>
          <w:numId w:val="48"/>
        </w:numPr>
        <w:tabs>
          <w:tab w:val="left" w:pos="1992"/>
        </w:tabs>
        <w:autoSpaceDE w:val="0"/>
        <w:autoSpaceDN w:val="0"/>
        <w:spacing w:after="0" w:line="240" w:lineRule="auto"/>
        <w:ind w:left="426" w:right="-22" w:hanging="426"/>
        <w:contextualSpacing w:val="0"/>
        <w:jc w:val="both"/>
        <w:rPr>
          <w:rFonts w:cstheme="minorHAnsi"/>
        </w:rPr>
      </w:pPr>
      <w:r w:rsidRPr="005571B2">
        <w:rPr>
          <w:rFonts w:cstheme="minorHAnsi"/>
        </w:rPr>
        <w:t>Commencing the Work in accordance with the timeline but not before both Parties</w:t>
      </w:r>
      <w:r w:rsidRPr="005571B2">
        <w:rPr>
          <w:rFonts w:cstheme="minorHAnsi"/>
          <w:spacing w:val="1"/>
        </w:rPr>
        <w:t xml:space="preserve"> </w:t>
      </w:r>
      <w:r w:rsidRPr="005571B2">
        <w:rPr>
          <w:rFonts w:cstheme="minorHAnsi"/>
        </w:rPr>
        <w:t>have</w:t>
      </w:r>
      <w:r w:rsidRPr="005571B2">
        <w:rPr>
          <w:rFonts w:cstheme="minorHAnsi"/>
          <w:spacing w:val="-2"/>
        </w:rPr>
        <w:t xml:space="preserve"> </w:t>
      </w:r>
      <w:r w:rsidRPr="005571B2">
        <w:rPr>
          <w:rFonts w:cstheme="minorHAnsi"/>
        </w:rPr>
        <w:t>signed the</w:t>
      </w:r>
      <w:r w:rsidRPr="005571B2">
        <w:rPr>
          <w:rFonts w:cstheme="minorHAnsi"/>
          <w:spacing w:val="-1"/>
        </w:rPr>
        <w:t xml:space="preserve"> </w:t>
      </w:r>
      <w:proofErr w:type="gramStart"/>
      <w:r w:rsidRPr="005571B2">
        <w:rPr>
          <w:rFonts w:cstheme="minorHAnsi"/>
        </w:rPr>
        <w:t>Agreement;</w:t>
      </w:r>
      <w:proofErr w:type="gramEnd"/>
    </w:p>
    <w:p w14:paraId="311ECCFD" w14:textId="77777777" w:rsidR="00A12F06" w:rsidRPr="005571B2" w:rsidRDefault="00A12F06" w:rsidP="008C5186">
      <w:pPr>
        <w:pStyle w:val="ListParagraph"/>
        <w:widowControl w:val="0"/>
        <w:numPr>
          <w:ilvl w:val="1"/>
          <w:numId w:val="48"/>
        </w:numPr>
        <w:tabs>
          <w:tab w:val="left" w:pos="1992"/>
        </w:tabs>
        <w:autoSpaceDE w:val="0"/>
        <w:autoSpaceDN w:val="0"/>
        <w:spacing w:after="0" w:line="240" w:lineRule="auto"/>
        <w:ind w:left="426" w:right="-22" w:hanging="426"/>
        <w:contextualSpacing w:val="0"/>
        <w:jc w:val="both"/>
        <w:rPr>
          <w:rFonts w:cstheme="minorHAnsi"/>
        </w:rPr>
      </w:pPr>
      <w:r w:rsidRPr="005571B2">
        <w:rPr>
          <w:rFonts w:cstheme="minorHAnsi"/>
        </w:rPr>
        <w:t>Making its designated contributions of technical assistance, services, equipment,</w:t>
      </w:r>
      <w:r w:rsidRPr="005571B2">
        <w:rPr>
          <w:rFonts w:cstheme="minorHAnsi"/>
          <w:spacing w:val="1"/>
        </w:rPr>
        <w:t xml:space="preserve"> </w:t>
      </w:r>
      <w:r w:rsidRPr="005571B2">
        <w:rPr>
          <w:rFonts w:cstheme="minorHAnsi"/>
        </w:rPr>
        <w:t>non-expendable</w:t>
      </w:r>
      <w:r w:rsidRPr="005571B2">
        <w:rPr>
          <w:rFonts w:cstheme="minorHAnsi"/>
          <w:spacing w:val="-2"/>
        </w:rPr>
        <w:t xml:space="preserve"> </w:t>
      </w:r>
      <w:r w:rsidRPr="005571B2">
        <w:rPr>
          <w:rFonts w:cstheme="minorHAnsi"/>
        </w:rPr>
        <w:t>materials and other</w:t>
      </w:r>
      <w:r w:rsidRPr="005571B2">
        <w:rPr>
          <w:rFonts w:cstheme="minorHAnsi"/>
          <w:spacing w:val="-2"/>
        </w:rPr>
        <w:t xml:space="preserve"> </w:t>
      </w:r>
      <w:r w:rsidRPr="005571B2">
        <w:rPr>
          <w:rFonts w:cstheme="minorHAnsi"/>
        </w:rPr>
        <w:t>property towards the</w:t>
      </w:r>
      <w:r w:rsidRPr="005571B2">
        <w:rPr>
          <w:rFonts w:cstheme="minorHAnsi"/>
          <w:spacing w:val="-1"/>
        </w:rPr>
        <w:t xml:space="preserve"> </w:t>
      </w:r>
      <w:proofErr w:type="gramStart"/>
      <w:r w:rsidRPr="005571B2">
        <w:rPr>
          <w:rFonts w:cstheme="minorHAnsi"/>
        </w:rPr>
        <w:t>Work;</w:t>
      </w:r>
      <w:proofErr w:type="gramEnd"/>
    </w:p>
    <w:p w14:paraId="05AAD51D" w14:textId="77777777" w:rsidR="00A12F06" w:rsidRPr="005571B2" w:rsidRDefault="00A12F06" w:rsidP="008C5186">
      <w:pPr>
        <w:pStyle w:val="ListParagraph"/>
        <w:widowControl w:val="0"/>
        <w:numPr>
          <w:ilvl w:val="1"/>
          <w:numId w:val="48"/>
        </w:numPr>
        <w:tabs>
          <w:tab w:val="left" w:pos="1992"/>
        </w:tabs>
        <w:autoSpaceDE w:val="0"/>
        <w:autoSpaceDN w:val="0"/>
        <w:spacing w:after="0" w:line="240" w:lineRule="auto"/>
        <w:ind w:left="426" w:right="-22" w:hanging="426"/>
        <w:contextualSpacing w:val="0"/>
        <w:jc w:val="both"/>
        <w:rPr>
          <w:rFonts w:cstheme="minorHAnsi"/>
        </w:rPr>
      </w:pPr>
      <w:r w:rsidRPr="005571B2">
        <w:rPr>
          <w:rFonts w:cstheme="minorHAnsi"/>
        </w:rPr>
        <w:t>Completing</w:t>
      </w:r>
      <w:r w:rsidRPr="005571B2">
        <w:rPr>
          <w:rFonts w:cstheme="minorHAnsi"/>
          <w:spacing w:val="-3"/>
        </w:rPr>
        <w:t xml:space="preserve"> </w:t>
      </w:r>
      <w:r w:rsidRPr="005571B2">
        <w:rPr>
          <w:rFonts w:cstheme="minorHAnsi"/>
        </w:rPr>
        <w:t>its</w:t>
      </w:r>
      <w:r w:rsidRPr="005571B2">
        <w:rPr>
          <w:rFonts w:cstheme="minorHAnsi"/>
          <w:spacing w:val="-2"/>
        </w:rPr>
        <w:t xml:space="preserve"> </w:t>
      </w:r>
      <w:r w:rsidRPr="005571B2">
        <w:rPr>
          <w:rFonts w:cstheme="minorHAnsi"/>
        </w:rPr>
        <w:t>responsibilities</w:t>
      </w:r>
      <w:r w:rsidRPr="005571B2">
        <w:rPr>
          <w:rFonts w:cstheme="minorHAnsi"/>
          <w:spacing w:val="-2"/>
        </w:rPr>
        <w:t xml:space="preserve"> </w:t>
      </w:r>
      <w:r w:rsidRPr="005571B2">
        <w:rPr>
          <w:rFonts w:cstheme="minorHAnsi"/>
        </w:rPr>
        <w:t>with</w:t>
      </w:r>
      <w:r w:rsidRPr="005571B2">
        <w:rPr>
          <w:rFonts w:cstheme="minorHAnsi"/>
          <w:spacing w:val="-6"/>
        </w:rPr>
        <w:t xml:space="preserve"> </w:t>
      </w:r>
      <w:r w:rsidRPr="005571B2">
        <w:rPr>
          <w:rFonts w:cstheme="minorHAnsi"/>
        </w:rPr>
        <w:t>diligence</w:t>
      </w:r>
      <w:r w:rsidRPr="005571B2">
        <w:rPr>
          <w:rFonts w:cstheme="minorHAnsi"/>
          <w:spacing w:val="-3"/>
        </w:rPr>
        <w:t xml:space="preserve"> </w:t>
      </w:r>
      <w:r w:rsidRPr="005571B2">
        <w:rPr>
          <w:rFonts w:cstheme="minorHAnsi"/>
        </w:rPr>
        <w:t>and</w:t>
      </w:r>
      <w:r w:rsidRPr="005571B2">
        <w:rPr>
          <w:rFonts w:cstheme="minorHAnsi"/>
          <w:spacing w:val="-2"/>
        </w:rPr>
        <w:t xml:space="preserve"> </w:t>
      </w:r>
      <w:r w:rsidRPr="005571B2">
        <w:rPr>
          <w:rFonts w:cstheme="minorHAnsi"/>
        </w:rPr>
        <w:t>efficiency,</w:t>
      </w:r>
      <w:r w:rsidRPr="005571B2">
        <w:rPr>
          <w:rFonts w:cstheme="minorHAnsi"/>
          <w:spacing w:val="-3"/>
        </w:rPr>
        <w:t xml:space="preserve"> </w:t>
      </w:r>
      <w:r w:rsidRPr="005571B2">
        <w:rPr>
          <w:rFonts w:cstheme="minorHAnsi"/>
        </w:rPr>
        <w:t>and</w:t>
      </w:r>
      <w:r w:rsidRPr="005571B2">
        <w:rPr>
          <w:rFonts w:cstheme="minorHAnsi"/>
          <w:spacing w:val="-2"/>
        </w:rPr>
        <w:t xml:space="preserve"> </w:t>
      </w:r>
      <w:r w:rsidRPr="005571B2">
        <w:rPr>
          <w:rFonts w:cstheme="minorHAnsi"/>
        </w:rPr>
        <w:t>in</w:t>
      </w:r>
      <w:r w:rsidRPr="005571B2">
        <w:rPr>
          <w:rFonts w:cstheme="minorHAnsi"/>
          <w:spacing w:val="-2"/>
        </w:rPr>
        <w:t xml:space="preserve"> </w:t>
      </w:r>
      <w:r w:rsidRPr="005571B2">
        <w:rPr>
          <w:rFonts w:cstheme="minorHAnsi"/>
        </w:rPr>
        <w:t>conformity</w:t>
      </w:r>
      <w:r w:rsidRPr="005571B2">
        <w:rPr>
          <w:rFonts w:cstheme="minorHAnsi"/>
          <w:spacing w:val="-3"/>
        </w:rPr>
        <w:t xml:space="preserve"> </w:t>
      </w:r>
      <w:r w:rsidRPr="005571B2">
        <w:rPr>
          <w:rFonts w:cstheme="minorHAnsi"/>
        </w:rPr>
        <w:t>with</w:t>
      </w:r>
      <w:r w:rsidRPr="005571B2">
        <w:rPr>
          <w:rFonts w:cstheme="minorHAnsi"/>
          <w:spacing w:val="-57"/>
        </w:rPr>
        <w:t xml:space="preserve"> </w:t>
      </w:r>
      <w:r w:rsidRPr="005571B2">
        <w:rPr>
          <w:rFonts w:cstheme="minorHAnsi"/>
        </w:rPr>
        <w:t>the requirements set out in the Partner Project Document (including in connection</w:t>
      </w:r>
      <w:r w:rsidRPr="005571B2">
        <w:rPr>
          <w:rFonts w:cstheme="minorHAnsi"/>
          <w:spacing w:val="1"/>
        </w:rPr>
        <w:t xml:space="preserve"> </w:t>
      </w:r>
      <w:r w:rsidRPr="005571B2">
        <w:rPr>
          <w:rFonts w:cstheme="minorHAnsi"/>
        </w:rPr>
        <w:t>with</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workplan and budget</w:t>
      </w:r>
      <w:proofErr w:type="gramStart"/>
      <w:r w:rsidRPr="005571B2">
        <w:rPr>
          <w:rFonts w:cstheme="minorHAnsi"/>
        </w:rPr>
        <w:t>);</w:t>
      </w:r>
      <w:proofErr w:type="gramEnd"/>
    </w:p>
    <w:p w14:paraId="05BE6CCA" w14:textId="77777777" w:rsidR="00A12F06" w:rsidRPr="005571B2" w:rsidRDefault="00A12F06" w:rsidP="008C5186">
      <w:pPr>
        <w:pStyle w:val="ListParagraph"/>
        <w:widowControl w:val="0"/>
        <w:numPr>
          <w:ilvl w:val="1"/>
          <w:numId w:val="48"/>
        </w:numPr>
        <w:tabs>
          <w:tab w:val="left" w:pos="1992"/>
        </w:tabs>
        <w:autoSpaceDE w:val="0"/>
        <w:autoSpaceDN w:val="0"/>
        <w:spacing w:after="0" w:line="240" w:lineRule="auto"/>
        <w:ind w:left="426" w:right="-22" w:hanging="426"/>
        <w:contextualSpacing w:val="0"/>
        <w:jc w:val="both"/>
        <w:rPr>
          <w:rFonts w:cstheme="minorHAnsi"/>
        </w:rPr>
      </w:pPr>
      <w:r w:rsidRPr="005571B2">
        <w:rPr>
          <w:rFonts w:cstheme="minorHAnsi"/>
        </w:rPr>
        <w:t>Providing</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reports</w:t>
      </w:r>
      <w:r w:rsidRPr="005571B2">
        <w:rPr>
          <w:rFonts w:cstheme="minorHAnsi"/>
          <w:spacing w:val="1"/>
        </w:rPr>
        <w:t xml:space="preserve"> </w:t>
      </w:r>
      <w:r w:rsidRPr="005571B2">
        <w:rPr>
          <w:rFonts w:cstheme="minorHAnsi"/>
        </w:rPr>
        <w:t>required</w:t>
      </w:r>
      <w:r w:rsidRPr="005571B2">
        <w:rPr>
          <w:rFonts w:cstheme="minorHAnsi"/>
          <w:spacing w:val="1"/>
        </w:rPr>
        <w:t xml:space="preserve"> </w:t>
      </w:r>
      <w:r w:rsidRPr="005571B2">
        <w:rPr>
          <w:rFonts w:cstheme="minorHAnsi"/>
        </w:rPr>
        <w:t>under</w:t>
      </w:r>
      <w:r w:rsidRPr="005571B2">
        <w:rPr>
          <w:rFonts w:cstheme="minorHAnsi"/>
          <w:spacing w:val="1"/>
        </w:rPr>
        <w:t xml:space="preserve"> </w:t>
      </w:r>
      <w:r w:rsidRPr="005571B2">
        <w:rPr>
          <w:rFonts w:cstheme="minorHAnsi"/>
        </w:rPr>
        <w:t>this</w:t>
      </w:r>
      <w:r w:rsidRPr="005571B2">
        <w:rPr>
          <w:rFonts w:cstheme="minorHAnsi"/>
          <w:spacing w:val="1"/>
        </w:rPr>
        <w:t xml:space="preserve"> </w:t>
      </w:r>
      <w:r w:rsidRPr="005571B2">
        <w:rPr>
          <w:rFonts w:cstheme="minorHAnsi"/>
        </w:rPr>
        <w:t>Agreement</w:t>
      </w:r>
      <w:r w:rsidRPr="005571B2">
        <w:rPr>
          <w:rFonts w:cstheme="minorHAnsi"/>
          <w:spacing w:val="1"/>
        </w:rPr>
        <w:t xml:space="preserve"> </w:t>
      </w:r>
      <w:r w:rsidRPr="005571B2">
        <w:rPr>
          <w:rFonts w:cstheme="minorHAnsi"/>
        </w:rPr>
        <w:t>in</w:t>
      </w:r>
      <w:r w:rsidRPr="005571B2">
        <w:rPr>
          <w:rFonts w:cstheme="minorHAnsi"/>
          <w:spacing w:val="1"/>
        </w:rPr>
        <w:t xml:space="preserve"> </w:t>
      </w:r>
      <w:r w:rsidRPr="005571B2">
        <w:rPr>
          <w:rFonts w:cstheme="minorHAnsi"/>
        </w:rPr>
        <w:t>a</w:t>
      </w:r>
      <w:r w:rsidRPr="005571B2">
        <w:rPr>
          <w:rFonts w:cstheme="minorHAnsi"/>
          <w:spacing w:val="1"/>
        </w:rPr>
        <w:t xml:space="preserve"> </w:t>
      </w:r>
      <w:r w:rsidRPr="005571B2">
        <w:rPr>
          <w:rFonts w:cstheme="minorHAnsi"/>
        </w:rPr>
        <w:t>timely</w:t>
      </w:r>
      <w:r w:rsidRPr="005571B2">
        <w:rPr>
          <w:rFonts w:cstheme="minorHAnsi"/>
          <w:spacing w:val="1"/>
        </w:rPr>
        <w:t xml:space="preserve"> </w:t>
      </w:r>
      <w:r w:rsidRPr="005571B2">
        <w:rPr>
          <w:rFonts w:cstheme="minorHAnsi"/>
        </w:rPr>
        <w:t>manner</w:t>
      </w:r>
      <w:r w:rsidRPr="005571B2">
        <w:rPr>
          <w:rFonts w:cstheme="minorHAnsi"/>
          <w:spacing w:val="1"/>
        </w:rPr>
        <w:t xml:space="preserve"> </w:t>
      </w:r>
      <w:r w:rsidRPr="005571B2">
        <w:rPr>
          <w:rFonts w:cstheme="minorHAnsi"/>
        </w:rPr>
        <w:t>and</w:t>
      </w:r>
      <w:r w:rsidRPr="005571B2">
        <w:rPr>
          <w:rFonts w:cstheme="minorHAnsi"/>
          <w:spacing w:val="1"/>
        </w:rPr>
        <w:t xml:space="preserve"> </w:t>
      </w:r>
      <w:r w:rsidRPr="005571B2">
        <w:rPr>
          <w:rFonts w:cstheme="minorHAnsi"/>
        </w:rPr>
        <w:t>satisfactory</w:t>
      </w:r>
      <w:r w:rsidRPr="005571B2">
        <w:rPr>
          <w:rFonts w:cstheme="minorHAnsi"/>
          <w:spacing w:val="-14"/>
        </w:rPr>
        <w:t xml:space="preserve"> </w:t>
      </w:r>
      <w:r w:rsidRPr="005571B2">
        <w:rPr>
          <w:rFonts w:cstheme="minorHAnsi"/>
        </w:rPr>
        <w:t>to</w:t>
      </w:r>
      <w:r w:rsidRPr="005571B2">
        <w:rPr>
          <w:rFonts w:cstheme="minorHAnsi"/>
          <w:spacing w:val="-13"/>
        </w:rPr>
        <w:t xml:space="preserve"> </w:t>
      </w:r>
      <w:r w:rsidRPr="005571B2">
        <w:rPr>
          <w:rFonts w:cstheme="minorHAnsi"/>
        </w:rPr>
        <w:t>UN</w:t>
      </w:r>
      <w:r w:rsidRPr="005571B2">
        <w:rPr>
          <w:rFonts w:cstheme="minorHAnsi"/>
          <w:spacing w:val="-12"/>
        </w:rPr>
        <w:t xml:space="preserve"> </w:t>
      </w:r>
      <w:r w:rsidRPr="005571B2">
        <w:rPr>
          <w:rFonts w:cstheme="minorHAnsi"/>
        </w:rPr>
        <w:t>Women,</w:t>
      </w:r>
      <w:r w:rsidRPr="005571B2">
        <w:rPr>
          <w:rFonts w:cstheme="minorHAnsi"/>
          <w:spacing w:val="-13"/>
        </w:rPr>
        <w:t xml:space="preserve"> </w:t>
      </w:r>
      <w:r w:rsidRPr="005571B2">
        <w:rPr>
          <w:rFonts w:cstheme="minorHAnsi"/>
        </w:rPr>
        <w:t>and</w:t>
      </w:r>
      <w:r w:rsidRPr="005571B2">
        <w:rPr>
          <w:rFonts w:cstheme="minorHAnsi"/>
          <w:spacing w:val="-14"/>
        </w:rPr>
        <w:t xml:space="preserve"> </w:t>
      </w:r>
      <w:r w:rsidRPr="005571B2">
        <w:rPr>
          <w:rFonts w:cstheme="minorHAnsi"/>
        </w:rPr>
        <w:t>furnishing</w:t>
      </w:r>
      <w:r w:rsidRPr="005571B2">
        <w:rPr>
          <w:rFonts w:cstheme="minorHAnsi"/>
          <w:spacing w:val="-13"/>
        </w:rPr>
        <w:t xml:space="preserve"> </w:t>
      </w:r>
      <w:r w:rsidRPr="005571B2">
        <w:rPr>
          <w:rFonts w:cstheme="minorHAnsi"/>
        </w:rPr>
        <w:t>any</w:t>
      </w:r>
      <w:r w:rsidRPr="005571B2">
        <w:rPr>
          <w:rFonts w:cstheme="minorHAnsi"/>
          <w:spacing w:val="-13"/>
        </w:rPr>
        <w:t xml:space="preserve"> </w:t>
      </w:r>
      <w:r w:rsidRPr="005571B2">
        <w:rPr>
          <w:rFonts w:cstheme="minorHAnsi"/>
        </w:rPr>
        <w:t>other</w:t>
      </w:r>
      <w:r w:rsidRPr="005571B2">
        <w:rPr>
          <w:rFonts w:cstheme="minorHAnsi"/>
          <w:spacing w:val="-14"/>
        </w:rPr>
        <w:t xml:space="preserve"> </w:t>
      </w:r>
      <w:r w:rsidRPr="005571B2">
        <w:rPr>
          <w:rFonts w:cstheme="minorHAnsi"/>
        </w:rPr>
        <w:t>information</w:t>
      </w:r>
      <w:r w:rsidRPr="005571B2">
        <w:rPr>
          <w:rFonts w:cstheme="minorHAnsi"/>
          <w:spacing w:val="-13"/>
        </w:rPr>
        <w:t xml:space="preserve"> </w:t>
      </w:r>
      <w:r w:rsidRPr="005571B2">
        <w:rPr>
          <w:rFonts w:cstheme="minorHAnsi"/>
        </w:rPr>
        <w:t>relating</w:t>
      </w:r>
      <w:r w:rsidRPr="005571B2">
        <w:rPr>
          <w:rFonts w:cstheme="minorHAnsi"/>
          <w:spacing w:val="-14"/>
        </w:rPr>
        <w:t xml:space="preserve"> </w:t>
      </w:r>
      <w:r w:rsidRPr="005571B2">
        <w:rPr>
          <w:rFonts w:cstheme="minorHAnsi"/>
        </w:rPr>
        <w:t>to</w:t>
      </w:r>
      <w:r w:rsidRPr="005571B2">
        <w:rPr>
          <w:rFonts w:cstheme="minorHAnsi"/>
          <w:spacing w:val="-13"/>
        </w:rPr>
        <w:t xml:space="preserve"> </w:t>
      </w:r>
      <w:r w:rsidRPr="005571B2">
        <w:rPr>
          <w:rFonts w:cstheme="minorHAnsi"/>
        </w:rPr>
        <w:t>the</w:t>
      </w:r>
      <w:r w:rsidRPr="005571B2">
        <w:rPr>
          <w:rFonts w:cstheme="minorHAnsi"/>
          <w:spacing w:val="-14"/>
        </w:rPr>
        <w:t xml:space="preserve"> </w:t>
      </w:r>
      <w:r w:rsidRPr="005571B2">
        <w:rPr>
          <w:rFonts w:cstheme="minorHAnsi"/>
        </w:rPr>
        <w:t>Work</w:t>
      </w:r>
      <w:r w:rsidRPr="005571B2">
        <w:rPr>
          <w:rFonts w:cstheme="minorHAnsi"/>
          <w:spacing w:val="-58"/>
        </w:rPr>
        <w:t xml:space="preserve"> </w:t>
      </w:r>
      <w:r w:rsidRPr="005571B2">
        <w:rPr>
          <w:rFonts w:cstheme="minorHAnsi"/>
        </w:rPr>
        <w:t>and</w:t>
      </w:r>
      <w:r w:rsidRPr="005571B2">
        <w:rPr>
          <w:rFonts w:cstheme="minorHAnsi"/>
          <w:spacing w:val="-1"/>
        </w:rPr>
        <w:t xml:space="preserve"> </w:t>
      </w:r>
      <w:r w:rsidRPr="005571B2">
        <w:rPr>
          <w:rFonts w:cstheme="minorHAnsi"/>
        </w:rPr>
        <w:t>the</w:t>
      </w:r>
      <w:r w:rsidRPr="005571B2">
        <w:rPr>
          <w:rFonts w:cstheme="minorHAnsi"/>
          <w:spacing w:val="-2"/>
        </w:rPr>
        <w:t xml:space="preserve"> </w:t>
      </w:r>
      <w:r w:rsidRPr="005571B2">
        <w:rPr>
          <w:rFonts w:cstheme="minorHAnsi"/>
        </w:rPr>
        <w:t>use</w:t>
      </w:r>
      <w:r w:rsidRPr="005571B2">
        <w:rPr>
          <w:rFonts w:cstheme="minorHAnsi"/>
          <w:spacing w:val="-1"/>
        </w:rPr>
        <w:t xml:space="preserve"> </w:t>
      </w:r>
      <w:r w:rsidRPr="005571B2">
        <w:rPr>
          <w:rFonts w:cstheme="minorHAnsi"/>
        </w:rPr>
        <w:t>of any funds</w:t>
      </w:r>
      <w:r w:rsidRPr="005571B2">
        <w:rPr>
          <w:rFonts w:cstheme="minorHAnsi"/>
          <w:spacing w:val="1"/>
        </w:rPr>
        <w:t xml:space="preserve"> </w:t>
      </w:r>
      <w:r w:rsidRPr="005571B2">
        <w:rPr>
          <w:rFonts w:cstheme="minorHAnsi"/>
        </w:rPr>
        <w:t>and</w:t>
      </w:r>
      <w:r w:rsidRPr="005571B2">
        <w:rPr>
          <w:rFonts w:cstheme="minorHAnsi"/>
          <w:spacing w:val="-1"/>
        </w:rPr>
        <w:t xml:space="preserve"> </w:t>
      </w:r>
      <w:r w:rsidRPr="005571B2">
        <w:rPr>
          <w:rFonts w:cstheme="minorHAnsi"/>
        </w:rPr>
        <w:t>Property that</w:t>
      </w:r>
      <w:r w:rsidRPr="005571B2">
        <w:rPr>
          <w:rFonts w:cstheme="minorHAnsi"/>
          <w:spacing w:val="-1"/>
        </w:rPr>
        <w:t xml:space="preserve"> </w:t>
      </w:r>
      <w:r w:rsidRPr="005571B2">
        <w:rPr>
          <w:rFonts w:cstheme="minorHAnsi"/>
        </w:rPr>
        <w:t>UN</w:t>
      </w:r>
      <w:r w:rsidRPr="005571B2">
        <w:rPr>
          <w:rFonts w:cstheme="minorHAnsi"/>
          <w:spacing w:val="1"/>
        </w:rPr>
        <w:t xml:space="preserve"> </w:t>
      </w:r>
      <w:r w:rsidRPr="005571B2">
        <w:rPr>
          <w:rFonts w:cstheme="minorHAnsi"/>
        </w:rPr>
        <w:t>Women</w:t>
      </w:r>
      <w:r w:rsidRPr="005571B2">
        <w:rPr>
          <w:rFonts w:cstheme="minorHAnsi"/>
          <w:spacing w:val="-1"/>
        </w:rPr>
        <w:t xml:space="preserve"> </w:t>
      </w:r>
      <w:r w:rsidRPr="005571B2">
        <w:rPr>
          <w:rFonts w:cstheme="minorHAnsi"/>
        </w:rPr>
        <w:t>may</w:t>
      </w:r>
      <w:r w:rsidRPr="005571B2">
        <w:rPr>
          <w:rFonts w:cstheme="minorHAnsi"/>
          <w:spacing w:val="-1"/>
        </w:rPr>
        <w:t xml:space="preserve"> </w:t>
      </w:r>
      <w:r w:rsidRPr="005571B2">
        <w:rPr>
          <w:rFonts w:cstheme="minorHAnsi"/>
        </w:rPr>
        <w:t>reasonably ask</w:t>
      </w:r>
      <w:r w:rsidRPr="005571B2">
        <w:rPr>
          <w:rFonts w:cstheme="minorHAnsi"/>
          <w:spacing w:val="-1"/>
        </w:rPr>
        <w:t xml:space="preserve"> </w:t>
      </w:r>
      <w:proofErr w:type="gramStart"/>
      <w:r w:rsidRPr="005571B2">
        <w:rPr>
          <w:rFonts w:cstheme="minorHAnsi"/>
        </w:rPr>
        <w:t>for;</w:t>
      </w:r>
      <w:proofErr w:type="gramEnd"/>
    </w:p>
    <w:p w14:paraId="75603E26" w14:textId="77777777" w:rsidR="00A12F06" w:rsidRPr="005571B2" w:rsidRDefault="00A12F06" w:rsidP="008C5186">
      <w:pPr>
        <w:pStyle w:val="ListParagraph"/>
        <w:widowControl w:val="0"/>
        <w:numPr>
          <w:ilvl w:val="1"/>
          <w:numId w:val="48"/>
        </w:numPr>
        <w:tabs>
          <w:tab w:val="left" w:pos="1992"/>
        </w:tabs>
        <w:autoSpaceDE w:val="0"/>
        <w:autoSpaceDN w:val="0"/>
        <w:spacing w:after="0" w:line="240" w:lineRule="auto"/>
        <w:ind w:left="426" w:right="-22" w:hanging="426"/>
        <w:contextualSpacing w:val="0"/>
        <w:jc w:val="both"/>
        <w:rPr>
          <w:rFonts w:cstheme="minorHAnsi"/>
        </w:rPr>
      </w:pPr>
      <w:r w:rsidRPr="005571B2">
        <w:rPr>
          <w:rFonts w:cstheme="minorHAnsi"/>
        </w:rPr>
        <w:t>Exercising a high standard of care when handling and administering the funds and</w:t>
      </w:r>
      <w:r w:rsidRPr="005571B2">
        <w:rPr>
          <w:rFonts w:cstheme="minorHAnsi"/>
          <w:spacing w:val="1"/>
        </w:rPr>
        <w:t xml:space="preserve"> </w:t>
      </w:r>
      <w:r w:rsidRPr="005571B2">
        <w:rPr>
          <w:rFonts w:cstheme="minorHAnsi"/>
        </w:rPr>
        <w:t>Property</w:t>
      </w:r>
      <w:r w:rsidRPr="005571B2">
        <w:rPr>
          <w:rFonts w:cstheme="minorHAnsi"/>
          <w:spacing w:val="-1"/>
        </w:rPr>
        <w:t xml:space="preserve"> </w:t>
      </w:r>
      <w:r w:rsidRPr="005571B2">
        <w:rPr>
          <w:rFonts w:cstheme="minorHAnsi"/>
        </w:rPr>
        <w:t>provided to it by UN</w:t>
      </w:r>
      <w:r w:rsidRPr="005571B2">
        <w:rPr>
          <w:rFonts w:cstheme="minorHAnsi"/>
          <w:spacing w:val="-1"/>
        </w:rPr>
        <w:t xml:space="preserve"> </w:t>
      </w:r>
      <w:proofErr w:type="gramStart"/>
      <w:r w:rsidRPr="005571B2">
        <w:rPr>
          <w:rFonts w:cstheme="minorHAnsi"/>
        </w:rPr>
        <w:t>Women;</w:t>
      </w:r>
      <w:proofErr w:type="gramEnd"/>
    </w:p>
    <w:p w14:paraId="083D1D90" w14:textId="77777777" w:rsidR="00A12F06" w:rsidRPr="005571B2" w:rsidRDefault="00A12F06" w:rsidP="008C5186">
      <w:pPr>
        <w:pStyle w:val="ListParagraph"/>
        <w:widowControl w:val="0"/>
        <w:numPr>
          <w:ilvl w:val="1"/>
          <w:numId w:val="48"/>
        </w:numPr>
        <w:tabs>
          <w:tab w:val="left" w:pos="1992"/>
        </w:tabs>
        <w:autoSpaceDE w:val="0"/>
        <w:autoSpaceDN w:val="0"/>
        <w:spacing w:after="0" w:line="240" w:lineRule="auto"/>
        <w:ind w:left="426" w:right="-22" w:hanging="426"/>
        <w:contextualSpacing w:val="0"/>
        <w:jc w:val="both"/>
        <w:rPr>
          <w:rFonts w:cstheme="minorHAnsi"/>
        </w:rPr>
      </w:pPr>
      <w:r w:rsidRPr="005571B2">
        <w:rPr>
          <w:rFonts w:cstheme="minorHAnsi"/>
        </w:rPr>
        <w:t>Appointing</w:t>
      </w:r>
      <w:r w:rsidRPr="005571B2">
        <w:rPr>
          <w:rFonts w:cstheme="minorHAnsi"/>
          <w:spacing w:val="-9"/>
        </w:rPr>
        <w:t xml:space="preserve"> </w:t>
      </w:r>
      <w:r w:rsidRPr="005571B2">
        <w:rPr>
          <w:rFonts w:cstheme="minorHAnsi"/>
        </w:rPr>
        <w:t>a</w:t>
      </w:r>
      <w:r w:rsidRPr="005571B2">
        <w:rPr>
          <w:rFonts w:cstheme="minorHAnsi"/>
          <w:spacing w:val="-10"/>
        </w:rPr>
        <w:t xml:space="preserve"> </w:t>
      </w:r>
      <w:r w:rsidRPr="005571B2">
        <w:rPr>
          <w:rFonts w:cstheme="minorHAnsi"/>
        </w:rPr>
        <w:t>Partner</w:t>
      </w:r>
      <w:r w:rsidRPr="005571B2">
        <w:rPr>
          <w:rFonts w:cstheme="minorHAnsi"/>
          <w:spacing w:val="-9"/>
        </w:rPr>
        <w:t xml:space="preserve"> </w:t>
      </w:r>
      <w:r w:rsidRPr="005571B2">
        <w:rPr>
          <w:rFonts w:cstheme="minorHAnsi"/>
        </w:rPr>
        <w:t>Authorized</w:t>
      </w:r>
      <w:r w:rsidRPr="005571B2">
        <w:rPr>
          <w:rFonts w:cstheme="minorHAnsi"/>
          <w:spacing w:val="-6"/>
        </w:rPr>
        <w:t xml:space="preserve"> </w:t>
      </w:r>
      <w:r w:rsidRPr="005571B2">
        <w:rPr>
          <w:rFonts w:cstheme="minorHAnsi"/>
        </w:rPr>
        <w:t>Official</w:t>
      </w:r>
      <w:r w:rsidRPr="005571B2">
        <w:rPr>
          <w:rFonts w:cstheme="minorHAnsi"/>
          <w:spacing w:val="-8"/>
        </w:rPr>
        <w:t xml:space="preserve"> </w:t>
      </w:r>
      <w:r w:rsidRPr="005571B2">
        <w:rPr>
          <w:rFonts w:cstheme="minorHAnsi"/>
        </w:rPr>
        <w:t>to</w:t>
      </w:r>
      <w:r w:rsidRPr="005571B2">
        <w:rPr>
          <w:rFonts w:cstheme="minorHAnsi"/>
          <w:spacing w:val="-5"/>
        </w:rPr>
        <w:t xml:space="preserve"> </w:t>
      </w:r>
      <w:r w:rsidRPr="005571B2">
        <w:rPr>
          <w:rFonts w:cstheme="minorHAnsi"/>
        </w:rPr>
        <w:t>act</w:t>
      </w:r>
      <w:r w:rsidRPr="005571B2">
        <w:rPr>
          <w:rFonts w:cstheme="minorHAnsi"/>
          <w:spacing w:val="-6"/>
        </w:rPr>
        <w:t xml:space="preserve"> </w:t>
      </w:r>
      <w:r w:rsidRPr="005571B2">
        <w:rPr>
          <w:rFonts w:cstheme="minorHAnsi"/>
        </w:rPr>
        <w:t>as</w:t>
      </w:r>
      <w:r w:rsidRPr="005571B2">
        <w:rPr>
          <w:rFonts w:cstheme="minorHAnsi"/>
          <w:spacing w:val="-6"/>
        </w:rPr>
        <w:t xml:space="preserve"> </w:t>
      </w:r>
      <w:r w:rsidRPr="005571B2">
        <w:rPr>
          <w:rFonts w:cstheme="minorHAnsi"/>
        </w:rPr>
        <w:t>the</w:t>
      </w:r>
      <w:r w:rsidRPr="005571B2">
        <w:rPr>
          <w:rFonts w:cstheme="minorHAnsi"/>
          <w:spacing w:val="-10"/>
        </w:rPr>
        <w:t xml:space="preserve"> </w:t>
      </w:r>
      <w:r w:rsidRPr="005571B2">
        <w:rPr>
          <w:rFonts w:cstheme="minorHAnsi"/>
        </w:rPr>
        <w:t>focal</w:t>
      </w:r>
      <w:r w:rsidRPr="005571B2">
        <w:rPr>
          <w:rFonts w:cstheme="minorHAnsi"/>
          <w:spacing w:val="-8"/>
        </w:rPr>
        <w:t xml:space="preserve"> </w:t>
      </w:r>
      <w:r w:rsidRPr="005571B2">
        <w:rPr>
          <w:rFonts w:cstheme="minorHAnsi"/>
        </w:rPr>
        <w:t>point</w:t>
      </w:r>
      <w:r w:rsidRPr="005571B2">
        <w:rPr>
          <w:rFonts w:cstheme="minorHAnsi"/>
          <w:spacing w:val="-8"/>
        </w:rPr>
        <w:t xml:space="preserve"> </w:t>
      </w:r>
      <w:r w:rsidRPr="005571B2">
        <w:rPr>
          <w:rFonts w:cstheme="minorHAnsi"/>
        </w:rPr>
        <w:t>for</w:t>
      </w:r>
      <w:r w:rsidRPr="005571B2">
        <w:rPr>
          <w:rFonts w:cstheme="minorHAnsi"/>
          <w:spacing w:val="-8"/>
        </w:rPr>
        <w:t xml:space="preserve"> </w:t>
      </w:r>
      <w:r w:rsidRPr="005571B2">
        <w:rPr>
          <w:rFonts w:cstheme="minorHAnsi"/>
        </w:rPr>
        <w:t>the</w:t>
      </w:r>
      <w:r w:rsidRPr="005571B2">
        <w:rPr>
          <w:rFonts w:cstheme="minorHAnsi"/>
          <w:spacing w:val="-7"/>
        </w:rPr>
        <w:t xml:space="preserve"> </w:t>
      </w:r>
      <w:r w:rsidRPr="005571B2">
        <w:rPr>
          <w:rFonts w:cstheme="minorHAnsi"/>
        </w:rPr>
        <w:t>Partner</w:t>
      </w:r>
      <w:r w:rsidRPr="005571B2">
        <w:rPr>
          <w:rFonts w:cstheme="minorHAnsi"/>
          <w:spacing w:val="-9"/>
        </w:rPr>
        <w:t xml:space="preserve"> </w:t>
      </w:r>
      <w:r w:rsidRPr="005571B2">
        <w:rPr>
          <w:rFonts w:cstheme="minorHAnsi"/>
        </w:rPr>
        <w:t>with</w:t>
      </w:r>
      <w:r w:rsidRPr="005571B2">
        <w:rPr>
          <w:rFonts w:cstheme="minorHAnsi"/>
          <w:spacing w:val="-58"/>
        </w:rPr>
        <w:t xml:space="preserve"> </w:t>
      </w:r>
      <w:r w:rsidRPr="005571B2">
        <w:rPr>
          <w:rFonts w:cstheme="minorHAnsi"/>
        </w:rPr>
        <w:t>the authority to and ability to respond to all questions from UN Women and sign the</w:t>
      </w:r>
      <w:r w:rsidRPr="005571B2">
        <w:rPr>
          <w:rFonts w:cstheme="minorHAnsi"/>
          <w:spacing w:val="-57"/>
        </w:rPr>
        <w:t xml:space="preserve"> </w:t>
      </w:r>
      <w:r w:rsidRPr="005571B2">
        <w:rPr>
          <w:rFonts w:cstheme="minorHAnsi"/>
        </w:rPr>
        <w:t>FACE Forms, Progress Report Forms and other funding authorization forms or</w:t>
      </w:r>
      <w:r w:rsidRPr="005571B2">
        <w:rPr>
          <w:rFonts w:cstheme="minorHAnsi"/>
          <w:spacing w:val="1"/>
        </w:rPr>
        <w:t xml:space="preserve"> </w:t>
      </w:r>
      <w:r w:rsidRPr="005571B2">
        <w:rPr>
          <w:rFonts w:cstheme="minorHAnsi"/>
        </w:rPr>
        <w:t>requests required by UN Women on behalf of the Partner. In addition, the Partner</w:t>
      </w:r>
      <w:r w:rsidRPr="005571B2">
        <w:rPr>
          <w:rFonts w:cstheme="minorHAnsi"/>
          <w:spacing w:val="1"/>
        </w:rPr>
        <w:t xml:space="preserve"> </w:t>
      </w:r>
      <w:r w:rsidRPr="005571B2">
        <w:rPr>
          <w:rFonts w:cstheme="minorHAnsi"/>
        </w:rPr>
        <w:t>Authorized Official/s is authorized to sign the written statement set forth in Article</w:t>
      </w:r>
      <w:r w:rsidRPr="005571B2">
        <w:rPr>
          <w:rFonts w:cstheme="minorHAnsi"/>
          <w:spacing w:val="1"/>
        </w:rPr>
        <w:t xml:space="preserve"> </w:t>
      </w:r>
      <w:r w:rsidRPr="005571B2">
        <w:rPr>
          <w:rFonts w:cstheme="minorHAnsi"/>
        </w:rPr>
        <w:t>V,</w:t>
      </w:r>
      <w:r w:rsidRPr="005571B2">
        <w:rPr>
          <w:rFonts w:cstheme="minorHAnsi"/>
          <w:spacing w:val="-2"/>
        </w:rPr>
        <w:t xml:space="preserve"> </w:t>
      </w:r>
      <w:r w:rsidRPr="005571B2">
        <w:rPr>
          <w:rFonts w:cstheme="minorHAnsi"/>
        </w:rPr>
        <w:t>section 5 (c).</w:t>
      </w:r>
    </w:p>
    <w:p w14:paraId="2BA3C434" w14:textId="77777777" w:rsidR="00A12F06" w:rsidRPr="005571B2" w:rsidRDefault="00A12F06" w:rsidP="00A12F06">
      <w:pPr>
        <w:pStyle w:val="BodyText"/>
        <w:spacing w:before="80"/>
        <w:ind w:left="426" w:right="-22" w:hanging="426"/>
        <w:rPr>
          <w:rFonts w:asciiTheme="minorHAnsi" w:hAnsiTheme="minorHAnsi" w:cstheme="minorHAnsi"/>
          <w:sz w:val="22"/>
          <w:szCs w:val="22"/>
        </w:rPr>
      </w:pPr>
      <w:r w:rsidRPr="005571B2">
        <w:rPr>
          <w:rFonts w:asciiTheme="minorHAnsi" w:hAnsiTheme="minorHAnsi" w:cstheme="minorHAnsi"/>
          <w:sz w:val="22"/>
          <w:szCs w:val="22"/>
        </w:rPr>
        <w:t>Full</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name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of</w:t>
      </w:r>
      <w:r w:rsidRPr="005571B2">
        <w:rPr>
          <w:rFonts w:asciiTheme="minorHAnsi" w:hAnsiTheme="minorHAnsi" w:cstheme="minorHAnsi"/>
          <w:spacing w:val="-3"/>
          <w:sz w:val="22"/>
          <w:szCs w:val="22"/>
        </w:rPr>
        <w:t xml:space="preserve"> </w:t>
      </w:r>
      <w:r w:rsidRPr="005571B2">
        <w:rPr>
          <w:rFonts w:asciiTheme="minorHAnsi" w:hAnsiTheme="minorHAnsi" w:cstheme="minorHAnsi"/>
          <w:sz w:val="22"/>
          <w:szCs w:val="22"/>
        </w:rPr>
        <w:t>Partner</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Authorized</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Official:</w:t>
      </w:r>
    </w:p>
    <w:p w14:paraId="44AABCC8" w14:textId="77777777" w:rsidR="00A12F06" w:rsidRPr="005571B2" w:rsidRDefault="00A12F06" w:rsidP="00A12F06">
      <w:pPr>
        <w:pStyle w:val="BodyText"/>
        <w:spacing w:before="90"/>
        <w:ind w:left="426" w:right="-22" w:hanging="426"/>
        <w:rPr>
          <w:rFonts w:asciiTheme="minorHAnsi" w:hAnsiTheme="minorHAnsi" w:cstheme="minorHAnsi"/>
          <w:sz w:val="22"/>
          <w:szCs w:val="22"/>
        </w:rPr>
      </w:pPr>
      <w:r w:rsidRPr="005571B2">
        <w:rPr>
          <w:rFonts w:asciiTheme="minorHAnsi" w:hAnsiTheme="minorHAnsi" w:cstheme="minorHAnsi"/>
          <w:sz w:val="22"/>
          <w:szCs w:val="22"/>
          <w:shd w:val="clear" w:color="auto" w:fill="D2D2D2"/>
        </w:rPr>
        <w:lastRenderedPageBreak/>
        <w:t>Name:</w:t>
      </w:r>
      <w:r w:rsidRPr="005571B2">
        <w:rPr>
          <w:rFonts w:asciiTheme="minorHAnsi" w:hAnsiTheme="minorHAnsi" w:cstheme="minorHAnsi"/>
          <w:spacing w:val="-2"/>
          <w:sz w:val="22"/>
          <w:szCs w:val="22"/>
          <w:shd w:val="clear" w:color="auto" w:fill="D2D2D2"/>
        </w:rPr>
        <w:t xml:space="preserve"> </w:t>
      </w:r>
      <w:r w:rsidRPr="005571B2">
        <w:rPr>
          <w:rFonts w:asciiTheme="minorHAnsi" w:hAnsiTheme="minorHAnsi" w:cstheme="minorHAnsi"/>
          <w:sz w:val="22"/>
          <w:szCs w:val="22"/>
          <w:shd w:val="clear" w:color="auto" w:fill="D2D2D2"/>
        </w:rPr>
        <w:t>[enter</w:t>
      </w:r>
      <w:r w:rsidRPr="005571B2">
        <w:rPr>
          <w:rFonts w:asciiTheme="minorHAnsi" w:hAnsiTheme="minorHAnsi" w:cstheme="minorHAnsi"/>
          <w:spacing w:val="-2"/>
          <w:sz w:val="22"/>
          <w:szCs w:val="22"/>
          <w:shd w:val="clear" w:color="auto" w:fill="D2D2D2"/>
        </w:rPr>
        <w:t xml:space="preserve"> </w:t>
      </w:r>
      <w:r w:rsidRPr="005571B2">
        <w:rPr>
          <w:rFonts w:asciiTheme="minorHAnsi" w:hAnsiTheme="minorHAnsi" w:cstheme="minorHAnsi"/>
          <w:sz w:val="22"/>
          <w:szCs w:val="22"/>
          <w:shd w:val="clear" w:color="auto" w:fill="D2D2D2"/>
        </w:rPr>
        <w:t>name]</w:t>
      </w:r>
    </w:p>
    <w:p w14:paraId="65191FD8" w14:textId="77777777" w:rsidR="00A12F06" w:rsidRPr="005571B2" w:rsidRDefault="00A12F06" w:rsidP="00A12F06">
      <w:pPr>
        <w:pStyle w:val="BodyText"/>
        <w:spacing w:before="90"/>
        <w:ind w:left="426" w:right="-22" w:hanging="426"/>
        <w:rPr>
          <w:rFonts w:asciiTheme="minorHAnsi" w:hAnsiTheme="minorHAnsi" w:cstheme="minorHAnsi"/>
          <w:sz w:val="22"/>
          <w:szCs w:val="22"/>
        </w:rPr>
      </w:pPr>
      <w:r w:rsidRPr="005571B2">
        <w:rPr>
          <w:rFonts w:asciiTheme="minorHAnsi" w:hAnsiTheme="minorHAnsi" w:cstheme="minorHAnsi"/>
          <w:sz w:val="22"/>
          <w:szCs w:val="22"/>
        </w:rPr>
        <w:t>Title: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shd w:val="clear" w:color="auto" w:fill="D2D2D2"/>
        </w:rPr>
        <w:t>[enter</w:t>
      </w:r>
      <w:r w:rsidRPr="005571B2">
        <w:rPr>
          <w:rFonts w:asciiTheme="minorHAnsi" w:hAnsiTheme="minorHAnsi" w:cstheme="minorHAnsi"/>
          <w:spacing w:val="-3"/>
          <w:sz w:val="22"/>
          <w:szCs w:val="22"/>
          <w:shd w:val="clear" w:color="auto" w:fill="D2D2D2"/>
        </w:rPr>
        <w:t xml:space="preserve"> </w:t>
      </w:r>
      <w:r w:rsidRPr="005571B2">
        <w:rPr>
          <w:rFonts w:asciiTheme="minorHAnsi" w:hAnsiTheme="minorHAnsi" w:cstheme="minorHAnsi"/>
          <w:sz w:val="22"/>
          <w:szCs w:val="22"/>
          <w:shd w:val="clear" w:color="auto" w:fill="D2D2D2"/>
        </w:rPr>
        <w:t>title]</w:t>
      </w:r>
    </w:p>
    <w:p w14:paraId="0FE77D7C" w14:textId="77777777" w:rsidR="00A12F06" w:rsidRPr="005571B2" w:rsidRDefault="00A12F06" w:rsidP="00A12F06">
      <w:pPr>
        <w:pStyle w:val="BodyText"/>
        <w:tabs>
          <w:tab w:val="left" w:pos="7218"/>
        </w:tabs>
        <w:ind w:left="426" w:right="-22" w:hanging="426"/>
        <w:rPr>
          <w:rFonts w:asciiTheme="minorHAnsi" w:hAnsiTheme="minorHAnsi" w:cstheme="minorHAnsi"/>
          <w:sz w:val="22"/>
          <w:szCs w:val="22"/>
        </w:rPr>
      </w:pPr>
      <w:r w:rsidRPr="005571B2">
        <w:rPr>
          <w:rFonts w:asciiTheme="minorHAnsi" w:hAnsiTheme="minorHAnsi" w:cstheme="minorHAnsi"/>
          <w:sz w:val="22"/>
          <w:szCs w:val="22"/>
        </w:rPr>
        <w:t>Sample</w:t>
      </w:r>
      <w:r w:rsidRPr="005571B2">
        <w:rPr>
          <w:rFonts w:asciiTheme="minorHAnsi" w:hAnsiTheme="minorHAnsi" w:cstheme="minorHAnsi"/>
          <w:spacing w:val="-3"/>
          <w:sz w:val="22"/>
          <w:szCs w:val="22"/>
        </w:rPr>
        <w:t xml:space="preserve"> </w:t>
      </w:r>
      <w:r w:rsidRPr="005571B2">
        <w:rPr>
          <w:rFonts w:asciiTheme="minorHAnsi" w:hAnsiTheme="minorHAnsi" w:cstheme="minorHAnsi"/>
          <w:sz w:val="22"/>
          <w:szCs w:val="22"/>
        </w:rPr>
        <w:t>signature: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w:t>
      </w:r>
      <w:r w:rsidRPr="005571B2">
        <w:rPr>
          <w:rFonts w:asciiTheme="minorHAnsi" w:hAnsiTheme="minorHAnsi" w:cstheme="minorHAnsi"/>
          <w:sz w:val="22"/>
          <w:szCs w:val="22"/>
          <w:u w:val="single"/>
        </w:rPr>
        <w:tab/>
      </w:r>
      <w:r w:rsidRPr="005571B2">
        <w:rPr>
          <w:rFonts w:asciiTheme="minorHAnsi" w:hAnsiTheme="minorHAnsi" w:cstheme="minorHAnsi"/>
          <w:sz w:val="22"/>
          <w:szCs w:val="22"/>
        </w:rPr>
        <w:t>]</w:t>
      </w:r>
    </w:p>
    <w:p w14:paraId="3EC5B39F" w14:textId="77777777" w:rsidR="00A12F06" w:rsidRPr="005571B2" w:rsidRDefault="00A12F06" w:rsidP="00A12F06">
      <w:pPr>
        <w:pStyle w:val="BodyText"/>
        <w:spacing w:before="2"/>
        <w:ind w:left="426" w:right="-22" w:hanging="426"/>
        <w:rPr>
          <w:rFonts w:asciiTheme="minorHAnsi" w:hAnsiTheme="minorHAnsi" w:cstheme="minorHAnsi"/>
          <w:sz w:val="22"/>
          <w:szCs w:val="22"/>
        </w:rPr>
      </w:pPr>
    </w:p>
    <w:p w14:paraId="4188AFBB" w14:textId="77777777" w:rsidR="00A12F06" w:rsidRPr="005571B2" w:rsidRDefault="00A12F06" w:rsidP="00A12F06">
      <w:pPr>
        <w:pStyle w:val="BodyText"/>
        <w:spacing w:before="90"/>
        <w:ind w:left="426" w:right="-22" w:hanging="426"/>
        <w:rPr>
          <w:rFonts w:asciiTheme="minorHAnsi" w:hAnsiTheme="minorHAnsi" w:cstheme="minorHAnsi"/>
          <w:sz w:val="22"/>
          <w:szCs w:val="22"/>
        </w:rPr>
      </w:pPr>
      <w:r w:rsidRPr="005571B2">
        <w:rPr>
          <w:rFonts w:asciiTheme="minorHAnsi" w:hAnsiTheme="minorHAnsi" w:cstheme="minorHAnsi"/>
          <w:sz w:val="22"/>
          <w:szCs w:val="22"/>
        </w:rPr>
        <w:t>Name: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shd w:val="clear" w:color="auto" w:fill="D2D2D2"/>
        </w:rPr>
        <w:t>[enter</w:t>
      </w:r>
      <w:r w:rsidRPr="005571B2">
        <w:rPr>
          <w:rFonts w:asciiTheme="minorHAnsi" w:hAnsiTheme="minorHAnsi" w:cstheme="minorHAnsi"/>
          <w:spacing w:val="-2"/>
          <w:sz w:val="22"/>
          <w:szCs w:val="22"/>
          <w:shd w:val="clear" w:color="auto" w:fill="D2D2D2"/>
        </w:rPr>
        <w:t xml:space="preserve"> </w:t>
      </w:r>
      <w:r w:rsidRPr="005571B2">
        <w:rPr>
          <w:rFonts w:asciiTheme="minorHAnsi" w:hAnsiTheme="minorHAnsi" w:cstheme="minorHAnsi"/>
          <w:sz w:val="22"/>
          <w:szCs w:val="22"/>
          <w:shd w:val="clear" w:color="auto" w:fill="D2D2D2"/>
        </w:rPr>
        <w:t>name]</w:t>
      </w:r>
    </w:p>
    <w:p w14:paraId="33CA7206" w14:textId="77777777" w:rsidR="00A12F06" w:rsidRPr="005571B2" w:rsidRDefault="00A12F06" w:rsidP="00A12F06">
      <w:pPr>
        <w:pStyle w:val="BodyText"/>
        <w:spacing w:before="90"/>
        <w:ind w:left="426" w:right="-22" w:hanging="426"/>
        <w:rPr>
          <w:rFonts w:asciiTheme="minorHAnsi" w:hAnsiTheme="minorHAnsi" w:cstheme="minorHAnsi"/>
          <w:sz w:val="22"/>
          <w:szCs w:val="22"/>
        </w:rPr>
      </w:pPr>
      <w:r w:rsidRPr="005571B2">
        <w:rPr>
          <w:rFonts w:asciiTheme="minorHAnsi" w:hAnsiTheme="minorHAnsi" w:cstheme="minorHAnsi"/>
          <w:sz w:val="22"/>
          <w:szCs w:val="22"/>
        </w:rPr>
        <w:t>Title: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shd w:val="clear" w:color="auto" w:fill="D2D2D2"/>
        </w:rPr>
        <w:t>[enter</w:t>
      </w:r>
      <w:r w:rsidRPr="005571B2">
        <w:rPr>
          <w:rFonts w:asciiTheme="minorHAnsi" w:hAnsiTheme="minorHAnsi" w:cstheme="minorHAnsi"/>
          <w:spacing w:val="-3"/>
          <w:sz w:val="22"/>
          <w:szCs w:val="22"/>
          <w:shd w:val="clear" w:color="auto" w:fill="D2D2D2"/>
        </w:rPr>
        <w:t xml:space="preserve"> </w:t>
      </w:r>
      <w:r w:rsidRPr="005571B2">
        <w:rPr>
          <w:rFonts w:asciiTheme="minorHAnsi" w:hAnsiTheme="minorHAnsi" w:cstheme="minorHAnsi"/>
          <w:sz w:val="22"/>
          <w:szCs w:val="22"/>
          <w:shd w:val="clear" w:color="auto" w:fill="D2D2D2"/>
        </w:rPr>
        <w:t>title]</w:t>
      </w:r>
    </w:p>
    <w:p w14:paraId="788528E4" w14:textId="77777777" w:rsidR="00A12F06" w:rsidRPr="005571B2" w:rsidRDefault="00A12F06" w:rsidP="00A12F06">
      <w:pPr>
        <w:pStyle w:val="BodyText"/>
        <w:tabs>
          <w:tab w:val="left" w:pos="7218"/>
        </w:tabs>
        <w:ind w:left="426" w:right="-22" w:hanging="426"/>
        <w:rPr>
          <w:rFonts w:asciiTheme="minorHAnsi" w:hAnsiTheme="minorHAnsi" w:cstheme="minorHAnsi"/>
          <w:sz w:val="22"/>
          <w:szCs w:val="22"/>
        </w:rPr>
      </w:pPr>
      <w:r w:rsidRPr="005571B2">
        <w:rPr>
          <w:rFonts w:asciiTheme="minorHAnsi" w:hAnsiTheme="minorHAnsi" w:cstheme="minorHAnsi"/>
          <w:sz w:val="22"/>
          <w:szCs w:val="22"/>
        </w:rPr>
        <w:t>Sample</w:t>
      </w:r>
      <w:r w:rsidRPr="005571B2">
        <w:rPr>
          <w:rFonts w:asciiTheme="minorHAnsi" w:hAnsiTheme="minorHAnsi" w:cstheme="minorHAnsi"/>
          <w:spacing w:val="-3"/>
          <w:sz w:val="22"/>
          <w:szCs w:val="22"/>
        </w:rPr>
        <w:t xml:space="preserve"> </w:t>
      </w:r>
      <w:r w:rsidRPr="005571B2">
        <w:rPr>
          <w:rFonts w:asciiTheme="minorHAnsi" w:hAnsiTheme="minorHAnsi" w:cstheme="minorHAnsi"/>
          <w:sz w:val="22"/>
          <w:szCs w:val="22"/>
        </w:rPr>
        <w:t>signature: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w:t>
      </w:r>
      <w:r w:rsidRPr="005571B2">
        <w:rPr>
          <w:rFonts w:asciiTheme="minorHAnsi" w:hAnsiTheme="minorHAnsi" w:cstheme="minorHAnsi"/>
          <w:sz w:val="22"/>
          <w:szCs w:val="22"/>
          <w:u w:val="single"/>
        </w:rPr>
        <w:tab/>
      </w:r>
      <w:r w:rsidRPr="005571B2">
        <w:rPr>
          <w:rFonts w:asciiTheme="minorHAnsi" w:hAnsiTheme="minorHAnsi" w:cstheme="minorHAnsi"/>
          <w:sz w:val="22"/>
          <w:szCs w:val="22"/>
        </w:rPr>
        <w:t>]</w:t>
      </w:r>
    </w:p>
    <w:p w14:paraId="277EB56E" w14:textId="77777777" w:rsidR="00A12F06" w:rsidRPr="005571B2" w:rsidRDefault="00A12F06" w:rsidP="00A12F06">
      <w:pPr>
        <w:pStyle w:val="BodyText"/>
        <w:ind w:left="426" w:right="-22" w:hanging="426"/>
        <w:rPr>
          <w:rFonts w:asciiTheme="minorHAnsi" w:hAnsiTheme="minorHAnsi" w:cstheme="minorHAnsi"/>
          <w:sz w:val="22"/>
          <w:szCs w:val="22"/>
        </w:rPr>
      </w:pPr>
    </w:p>
    <w:p w14:paraId="43030784" w14:textId="77777777" w:rsidR="00A12F06" w:rsidRPr="005571B2" w:rsidRDefault="00A12F06" w:rsidP="00A12F06">
      <w:pPr>
        <w:pStyle w:val="BodyText"/>
        <w:ind w:left="426" w:right="-22" w:hanging="426"/>
        <w:jc w:val="both"/>
        <w:rPr>
          <w:rFonts w:asciiTheme="minorHAnsi" w:hAnsiTheme="minorHAnsi" w:cstheme="minorHAnsi"/>
          <w:sz w:val="22"/>
          <w:szCs w:val="22"/>
        </w:rPr>
      </w:pPr>
      <w:r w:rsidRPr="005571B2">
        <w:rPr>
          <w:rFonts w:asciiTheme="minorHAnsi" w:hAnsiTheme="minorHAnsi" w:cstheme="minorHAnsi"/>
          <w:sz w:val="22"/>
          <w:szCs w:val="22"/>
        </w:rPr>
        <w:t>It is understood, for the avoidance of doubt, that any removals from or amendments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to the (list of) Partner Authorized Official</w:t>
      </w:r>
      <w:r w:rsidRPr="005571B2">
        <w:rPr>
          <w:rFonts w:asciiTheme="minorHAnsi" w:hAnsiTheme="minorHAnsi" w:cstheme="minorHAnsi"/>
          <w:b/>
          <w:sz w:val="22"/>
          <w:szCs w:val="22"/>
        </w:rPr>
        <w:t>/</w:t>
      </w:r>
      <w:r w:rsidRPr="005571B2">
        <w:rPr>
          <w:rFonts w:asciiTheme="minorHAnsi" w:hAnsiTheme="minorHAnsi" w:cstheme="minorHAnsi"/>
          <w:sz w:val="22"/>
          <w:szCs w:val="22"/>
        </w:rPr>
        <w:t>s identified above shall require a written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amendment to this Agreement in accordance with Article 19.0 of the General Terms</w:t>
      </w:r>
      <w:r w:rsidRPr="005571B2">
        <w:rPr>
          <w:rFonts w:asciiTheme="minorHAnsi" w:hAnsiTheme="minorHAnsi" w:cstheme="minorHAnsi"/>
          <w:spacing w:val="-57"/>
          <w:sz w:val="22"/>
          <w:szCs w:val="22"/>
        </w:rPr>
        <w:t xml:space="preserve"> </w:t>
      </w:r>
      <w:r w:rsidRPr="005571B2">
        <w:rPr>
          <w:rFonts w:asciiTheme="minorHAnsi" w:hAnsiTheme="minorHAnsi" w:cstheme="minorHAnsi"/>
          <w:sz w:val="22"/>
          <w:szCs w:val="22"/>
        </w:rPr>
        <w:t>and</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Conditions for</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Partner</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Agreements.</w:t>
      </w:r>
    </w:p>
    <w:p w14:paraId="66442286" w14:textId="77777777" w:rsidR="00A12F06" w:rsidRPr="005571B2" w:rsidRDefault="00A12F06" w:rsidP="008C5186">
      <w:pPr>
        <w:pStyle w:val="ListParagraph"/>
        <w:widowControl w:val="0"/>
        <w:numPr>
          <w:ilvl w:val="1"/>
          <w:numId w:val="48"/>
        </w:numPr>
        <w:tabs>
          <w:tab w:val="left" w:pos="1992"/>
        </w:tabs>
        <w:autoSpaceDE w:val="0"/>
        <w:autoSpaceDN w:val="0"/>
        <w:spacing w:before="1" w:after="0" w:line="240" w:lineRule="auto"/>
        <w:ind w:left="426" w:right="-22" w:hanging="426"/>
        <w:contextualSpacing w:val="0"/>
        <w:rPr>
          <w:rFonts w:cstheme="minorHAnsi"/>
        </w:rPr>
      </w:pPr>
      <w:r w:rsidRPr="005571B2">
        <w:rPr>
          <w:rFonts w:cstheme="minorHAnsi"/>
        </w:rPr>
        <w:t>In relation</w:t>
      </w:r>
      <w:r w:rsidRPr="005571B2">
        <w:rPr>
          <w:rFonts w:cstheme="minorHAnsi"/>
          <w:spacing w:val="-2"/>
        </w:rPr>
        <w:t xml:space="preserve"> </w:t>
      </w:r>
      <w:r w:rsidRPr="005571B2">
        <w:rPr>
          <w:rFonts w:cstheme="minorHAnsi"/>
        </w:rPr>
        <w:t>to</w:t>
      </w:r>
      <w:r w:rsidRPr="005571B2">
        <w:rPr>
          <w:rFonts w:cstheme="minorHAnsi"/>
          <w:spacing w:val="-2"/>
        </w:rPr>
        <w:t xml:space="preserve"> </w:t>
      </w:r>
      <w:r w:rsidRPr="005571B2">
        <w:rPr>
          <w:rFonts w:cstheme="minorHAnsi"/>
        </w:rPr>
        <w:t>Sexual</w:t>
      </w:r>
      <w:r w:rsidRPr="005571B2">
        <w:rPr>
          <w:rFonts w:cstheme="minorHAnsi"/>
          <w:spacing w:val="-1"/>
        </w:rPr>
        <w:t xml:space="preserve"> </w:t>
      </w:r>
      <w:r w:rsidRPr="005571B2">
        <w:rPr>
          <w:rFonts w:cstheme="minorHAnsi"/>
        </w:rPr>
        <w:t>Exploitation</w:t>
      </w:r>
      <w:r w:rsidRPr="005571B2">
        <w:rPr>
          <w:rFonts w:cstheme="minorHAnsi"/>
          <w:spacing w:val="-2"/>
        </w:rPr>
        <w:t xml:space="preserve"> </w:t>
      </w:r>
      <w:r w:rsidRPr="005571B2">
        <w:rPr>
          <w:rFonts w:cstheme="minorHAnsi"/>
        </w:rPr>
        <w:t>and</w:t>
      </w:r>
      <w:r w:rsidRPr="005571B2">
        <w:rPr>
          <w:rFonts w:cstheme="minorHAnsi"/>
          <w:spacing w:val="-2"/>
        </w:rPr>
        <w:t xml:space="preserve"> </w:t>
      </w:r>
      <w:r w:rsidRPr="005571B2">
        <w:rPr>
          <w:rFonts w:cstheme="minorHAnsi"/>
        </w:rPr>
        <w:t>Sexual</w:t>
      </w:r>
      <w:r w:rsidRPr="005571B2">
        <w:rPr>
          <w:rFonts w:cstheme="minorHAnsi"/>
          <w:spacing w:val="-1"/>
        </w:rPr>
        <w:t xml:space="preserve"> </w:t>
      </w:r>
      <w:r w:rsidRPr="005571B2">
        <w:rPr>
          <w:rFonts w:cstheme="minorHAnsi"/>
        </w:rPr>
        <w:t>Abuse:</w:t>
      </w:r>
    </w:p>
    <w:p w14:paraId="5EED6B22" w14:textId="77777777" w:rsidR="00A12F06" w:rsidRPr="005571B2" w:rsidRDefault="00A12F06" w:rsidP="00A12F06">
      <w:pPr>
        <w:pStyle w:val="BodyText"/>
        <w:spacing w:before="11"/>
        <w:ind w:left="426" w:right="-22" w:hanging="426"/>
        <w:rPr>
          <w:rFonts w:asciiTheme="minorHAnsi" w:hAnsiTheme="minorHAnsi" w:cstheme="minorHAnsi"/>
          <w:sz w:val="22"/>
          <w:szCs w:val="22"/>
        </w:rPr>
      </w:pPr>
    </w:p>
    <w:p w14:paraId="5533EC3D" w14:textId="77777777" w:rsidR="00A12F06" w:rsidRPr="005571B2" w:rsidRDefault="00A12F06" w:rsidP="008C5186">
      <w:pPr>
        <w:pStyle w:val="ListParagraph"/>
        <w:widowControl w:val="0"/>
        <w:numPr>
          <w:ilvl w:val="2"/>
          <w:numId w:val="48"/>
        </w:numPr>
        <w:tabs>
          <w:tab w:val="left" w:pos="2263"/>
        </w:tabs>
        <w:autoSpaceDE w:val="0"/>
        <w:autoSpaceDN w:val="0"/>
        <w:spacing w:after="0" w:line="240" w:lineRule="auto"/>
        <w:ind w:left="426" w:right="-22" w:hanging="426"/>
        <w:contextualSpacing w:val="0"/>
        <w:jc w:val="left"/>
        <w:rPr>
          <w:rFonts w:cstheme="minorHAnsi"/>
        </w:rPr>
      </w:pPr>
      <w:r w:rsidRPr="005571B2">
        <w:rPr>
          <w:rFonts w:cstheme="minorHAnsi"/>
        </w:rPr>
        <w:t>Undertaking</w:t>
      </w:r>
      <w:r w:rsidRPr="005571B2">
        <w:rPr>
          <w:rFonts w:cstheme="minorHAnsi"/>
          <w:spacing w:val="5"/>
        </w:rPr>
        <w:t xml:space="preserve"> </w:t>
      </w:r>
      <w:r w:rsidRPr="005571B2">
        <w:rPr>
          <w:rFonts w:cstheme="minorHAnsi"/>
        </w:rPr>
        <w:t>that</w:t>
      </w:r>
      <w:r w:rsidRPr="005571B2">
        <w:rPr>
          <w:rFonts w:cstheme="minorHAnsi"/>
          <w:spacing w:val="5"/>
        </w:rPr>
        <w:t xml:space="preserve"> </w:t>
      </w:r>
      <w:r w:rsidRPr="005571B2">
        <w:rPr>
          <w:rFonts w:cstheme="minorHAnsi"/>
        </w:rPr>
        <w:t>the</w:t>
      </w:r>
      <w:r w:rsidRPr="005571B2">
        <w:rPr>
          <w:rFonts w:cstheme="minorHAnsi"/>
          <w:spacing w:val="5"/>
        </w:rPr>
        <w:t xml:space="preserve"> </w:t>
      </w:r>
      <w:r w:rsidRPr="005571B2">
        <w:rPr>
          <w:rFonts w:cstheme="minorHAnsi"/>
        </w:rPr>
        <w:t>Partner</w:t>
      </w:r>
      <w:r w:rsidRPr="005571B2">
        <w:rPr>
          <w:rFonts w:cstheme="minorHAnsi"/>
          <w:spacing w:val="4"/>
        </w:rPr>
        <w:t xml:space="preserve"> </w:t>
      </w:r>
      <w:r w:rsidRPr="005571B2">
        <w:rPr>
          <w:rFonts w:cstheme="minorHAnsi"/>
        </w:rPr>
        <w:t>accepts</w:t>
      </w:r>
      <w:r w:rsidRPr="005571B2">
        <w:rPr>
          <w:rFonts w:cstheme="minorHAnsi"/>
          <w:spacing w:val="6"/>
        </w:rPr>
        <w:t xml:space="preserve"> </w:t>
      </w:r>
      <w:r w:rsidRPr="005571B2">
        <w:rPr>
          <w:rFonts w:cstheme="minorHAnsi"/>
        </w:rPr>
        <w:t>the</w:t>
      </w:r>
      <w:r w:rsidRPr="005571B2">
        <w:rPr>
          <w:rFonts w:cstheme="minorHAnsi"/>
          <w:spacing w:val="4"/>
        </w:rPr>
        <w:t xml:space="preserve"> </w:t>
      </w:r>
      <w:r w:rsidRPr="005571B2">
        <w:rPr>
          <w:rFonts w:cstheme="minorHAnsi"/>
        </w:rPr>
        <w:t>standards</w:t>
      </w:r>
      <w:r w:rsidRPr="005571B2">
        <w:rPr>
          <w:rFonts w:cstheme="minorHAnsi"/>
          <w:spacing w:val="5"/>
        </w:rPr>
        <w:t xml:space="preserve"> </w:t>
      </w:r>
      <w:r w:rsidRPr="005571B2">
        <w:rPr>
          <w:rFonts w:cstheme="minorHAnsi"/>
        </w:rPr>
        <w:t>of</w:t>
      </w:r>
      <w:r w:rsidRPr="005571B2">
        <w:rPr>
          <w:rFonts w:cstheme="minorHAnsi"/>
          <w:spacing w:val="5"/>
        </w:rPr>
        <w:t xml:space="preserve"> </w:t>
      </w:r>
      <w:r w:rsidRPr="005571B2">
        <w:rPr>
          <w:rFonts w:cstheme="minorHAnsi"/>
        </w:rPr>
        <w:t>conduct</w:t>
      </w:r>
      <w:r w:rsidRPr="005571B2">
        <w:rPr>
          <w:rFonts w:cstheme="minorHAnsi"/>
          <w:spacing w:val="5"/>
        </w:rPr>
        <w:t xml:space="preserve"> </w:t>
      </w:r>
      <w:r w:rsidRPr="005571B2">
        <w:rPr>
          <w:rFonts w:cstheme="minorHAnsi"/>
        </w:rPr>
        <w:t>set</w:t>
      </w:r>
      <w:r w:rsidRPr="005571B2">
        <w:rPr>
          <w:rFonts w:cstheme="minorHAnsi"/>
          <w:spacing w:val="6"/>
        </w:rPr>
        <w:t xml:space="preserve"> </w:t>
      </w:r>
      <w:r w:rsidRPr="005571B2">
        <w:rPr>
          <w:rFonts w:cstheme="minorHAnsi"/>
        </w:rPr>
        <w:t>out</w:t>
      </w:r>
      <w:r w:rsidRPr="005571B2">
        <w:rPr>
          <w:rFonts w:cstheme="minorHAnsi"/>
          <w:spacing w:val="3"/>
        </w:rPr>
        <w:t xml:space="preserve"> </w:t>
      </w:r>
      <w:r w:rsidRPr="005571B2">
        <w:rPr>
          <w:rFonts w:cstheme="minorHAnsi"/>
        </w:rPr>
        <w:t>in</w:t>
      </w:r>
      <w:r w:rsidRPr="005571B2">
        <w:rPr>
          <w:rFonts w:cstheme="minorHAnsi"/>
          <w:spacing w:val="6"/>
        </w:rPr>
        <w:t xml:space="preserve"> </w:t>
      </w:r>
      <w:r w:rsidRPr="005571B2">
        <w:rPr>
          <w:rFonts w:cstheme="minorHAnsi"/>
        </w:rPr>
        <w:t>section</w:t>
      </w:r>
      <w:r w:rsidRPr="005571B2">
        <w:rPr>
          <w:rFonts w:cstheme="minorHAnsi"/>
          <w:spacing w:val="5"/>
        </w:rPr>
        <w:t xml:space="preserve"> </w:t>
      </w:r>
      <w:r w:rsidRPr="005571B2">
        <w:rPr>
          <w:rFonts w:cstheme="minorHAnsi"/>
        </w:rPr>
        <w:t>3</w:t>
      </w:r>
      <w:r w:rsidRPr="005571B2">
        <w:rPr>
          <w:rFonts w:cstheme="minorHAnsi"/>
          <w:spacing w:val="-57"/>
        </w:rPr>
        <w:t xml:space="preserve"> </w:t>
      </w:r>
      <w:r w:rsidRPr="005571B2">
        <w:rPr>
          <w:rFonts w:cstheme="minorHAnsi"/>
        </w:rPr>
        <w:t>of</w:t>
      </w:r>
      <w:r w:rsidRPr="005571B2">
        <w:rPr>
          <w:rFonts w:cstheme="minorHAnsi"/>
          <w:spacing w:val="-2"/>
        </w:rPr>
        <w:t xml:space="preserve"> </w:t>
      </w:r>
      <w:r w:rsidRPr="005571B2">
        <w:rPr>
          <w:rFonts w:cstheme="minorHAnsi"/>
        </w:rPr>
        <w:t xml:space="preserve">ST/SGB/2003/13 including, </w:t>
      </w:r>
      <w:r w:rsidRPr="005571B2">
        <w:rPr>
          <w:rFonts w:cstheme="minorHAnsi"/>
          <w:i/>
        </w:rPr>
        <w:t>inter alia</w:t>
      </w:r>
      <w:r w:rsidRPr="005571B2">
        <w:rPr>
          <w:rFonts w:cstheme="minorHAnsi"/>
        </w:rPr>
        <w:t>:</w:t>
      </w:r>
    </w:p>
    <w:p w14:paraId="43FAC7C9" w14:textId="77777777" w:rsidR="00A12F06" w:rsidRPr="005571B2" w:rsidRDefault="00A12F06" w:rsidP="008C5186">
      <w:pPr>
        <w:pStyle w:val="ListParagraph"/>
        <w:widowControl w:val="0"/>
        <w:numPr>
          <w:ilvl w:val="3"/>
          <w:numId w:val="48"/>
        </w:numPr>
        <w:tabs>
          <w:tab w:val="left" w:pos="2623"/>
        </w:tabs>
        <w:autoSpaceDE w:val="0"/>
        <w:autoSpaceDN w:val="0"/>
        <w:spacing w:after="0" w:line="240" w:lineRule="auto"/>
        <w:ind w:left="426" w:right="-22" w:hanging="426"/>
        <w:contextualSpacing w:val="0"/>
        <w:jc w:val="both"/>
        <w:rPr>
          <w:rFonts w:cstheme="minorHAnsi"/>
        </w:rPr>
      </w:pPr>
      <w:r w:rsidRPr="005571B2">
        <w:rPr>
          <w:rFonts w:cstheme="minorHAnsi"/>
        </w:rPr>
        <w:t>Acknowledging</w:t>
      </w:r>
      <w:r w:rsidRPr="005571B2">
        <w:rPr>
          <w:rFonts w:cstheme="minorHAnsi"/>
          <w:spacing w:val="1"/>
        </w:rPr>
        <w:t xml:space="preserve"> </w:t>
      </w:r>
      <w:r w:rsidRPr="005571B2">
        <w:rPr>
          <w:rFonts w:cstheme="minorHAnsi"/>
        </w:rPr>
        <w:t>that</w:t>
      </w:r>
      <w:r w:rsidRPr="005571B2">
        <w:rPr>
          <w:rFonts w:cstheme="minorHAnsi"/>
          <w:spacing w:val="1"/>
        </w:rPr>
        <w:t xml:space="preserve"> </w:t>
      </w:r>
      <w:r w:rsidRPr="005571B2">
        <w:rPr>
          <w:rFonts w:cstheme="minorHAnsi"/>
        </w:rPr>
        <w:t>Sexual</w:t>
      </w:r>
      <w:r w:rsidRPr="005571B2">
        <w:rPr>
          <w:rFonts w:cstheme="minorHAnsi"/>
          <w:spacing w:val="1"/>
        </w:rPr>
        <w:t xml:space="preserve"> </w:t>
      </w:r>
      <w:r w:rsidRPr="005571B2">
        <w:rPr>
          <w:rFonts w:cstheme="minorHAnsi"/>
        </w:rPr>
        <w:t>Exploitation</w:t>
      </w:r>
      <w:r w:rsidRPr="005571B2">
        <w:rPr>
          <w:rFonts w:cstheme="minorHAnsi"/>
          <w:spacing w:val="1"/>
        </w:rPr>
        <w:t xml:space="preserve"> </w:t>
      </w:r>
      <w:r w:rsidRPr="005571B2">
        <w:rPr>
          <w:rFonts w:cstheme="minorHAnsi"/>
        </w:rPr>
        <w:t>and</w:t>
      </w:r>
      <w:r w:rsidRPr="005571B2">
        <w:rPr>
          <w:rFonts w:cstheme="minorHAnsi"/>
          <w:spacing w:val="1"/>
        </w:rPr>
        <w:t xml:space="preserve"> </w:t>
      </w:r>
      <w:r w:rsidRPr="005571B2">
        <w:rPr>
          <w:rFonts w:cstheme="minorHAnsi"/>
        </w:rPr>
        <w:t>Sexual</w:t>
      </w:r>
      <w:r w:rsidRPr="005571B2">
        <w:rPr>
          <w:rFonts w:cstheme="minorHAnsi"/>
          <w:spacing w:val="1"/>
        </w:rPr>
        <w:t xml:space="preserve"> </w:t>
      </w:r>
      <w:r w:rsidRPr="005571B2">
        <w:rPr>
          <w:rFonts w:cstheme="minorHAnsi"/>
        </w:rPr>
        <w:t>Abuse</w:t>
      </w:r>
      <w:r w:rsidRPr="005571B2">
        <w:rPr>
          <w:rFonts w:cstheme="minorHAnsi"/>
          <w:spacing w:val="1"/>
        </w:rPr>
        <w:t xml:space="preserve"> </w:t>
      </w:r>
      <w:r w:rsidRPr="005571B2">
        <w:rPr>
          <w:rFonts w:cstheme="minorHAnsi"/>
        </w:rPr>
        <w:t>are</w:t>
      </w:r>
      <w:r w:rsidRPr="005571B2">
        <w:rPr>
          <w:rFonts w:cstheme="minorHAnsi"/>
          <w:spacing w:val="1"/>
        </w:rPr>
        <w:t xml:space="preserve"> </w:t>
      </w:r>
      <w:r w:rsidRPr="005571B2">
        <w:rPr>
          <w:rFonts w:cstheme="minorHAnsi"/>
        </w:rPr>
        <w:t>strictly</w:t>
      </w:r>
      <w:r w:rsidRPr="005571B2">
        <w:rPr>
          <w:rFonts w:cstheme="minorHAnsi"/>
          <w:spacing w:val="1"/>
        </w:rPr>
        <w:t xml:space="preserve"> </w:t>
      </w:r>
      <w:r w:rsidRPr="005571B2">
        <w:rPr>
          <w:rFonts w:cstheme="minorHAnsi"/>
        </w:rPr>
        <w:t>prohibited. The Partner, any of its employees, personnel, sub-</w:t>
      </w:r>
      <w:proofErr w:type="gramStart"/>
      <w:r w:rsidRPr="005571B2">
        <w:rPr>
          <w:rFonts w:cstheme="minorHAnsi"/>
        </w:rPr>
        <w:t>contractors</w:t>
      </w:r>
      <w:proofErr w:type="gramEnd"/>
      <w:r w:rsidRPr="005571B2">
        <w:rPr>
          <w:rFonts w:cstheme="minorHAnsi"/>
        </w:rPr>
        <w:t xml:space="preserve"> and</w:t>
      </w:r>
      <w:r w:rsidRPr="005571B2">
        <w:rPr>
          <w:rFonts w:cstheme="minorHAnsi"/>
          <w:spacing w:val="1"/>
        </w:rPr>
        <w:t xml:space="preserve"> </w:t>
      </w:r>
      <w:r w:rsidRPr="005571B2">
        <w:rPr>
          <w:rFonts w:cstheme="minorHAnsi"/>
        </w:rPr>
        <w:t>others engaged to perform the Work shall not engage in Sexual Exploitation</w:t>
      </w:r>
      <w:r w:rsidRPr="005571B2">
        <w:rPr>
          <w:rFonts w:cstheme="minorHAnsi"/>
          <w:spacing w:val="1"/>
        </w:rPr>
        <w:t xml:space="preserve"> </w:t>
      </w:r>
      <w:r w:rsidRPr="005571B2">
        <w:rPr>
          <w:rFonts w:cstheme="minorHAnsi"/>
        </w:rPr>
        <w:t>or</w:t>
      </w:r>
      <w:r w:rsidRPr="005571B2">
        <w:rPr>
          <w:rFonts w:cstheme="minorHAnsi"/>
          <w:spacing w:val="-2"/>
        </w:rPr>
        <w:t xml:space="preserve"> </w:t>
      </w:r>
      <w:r w:rsidRPr="005571B2">
        <w:rPr>
          <w:rFonts w:cstheme="minorHAnsi"/>
        </w:rPr>
        <w:t>Sexual Abuse.</w:t>
      </w:r>
    </w:p>
    <w:p w14:paraId="06CF4BE1" w14:textId="77777777" w:rsidR="00A12F06" w:rsidRPr="005571B2" w:rsidRDefault="00A12F06" w:rsidP="00A12F06">
      <w:pPr>
        <w:pStyle w:val="BodyText"/>
        <w:ind w:left="426" w:right="-22" w:hanging="426"/>
        <w:rPr>
          <w:rFonts w:asciiTheme="minorHAnsi" w:hAnsiTheme="minorHAnsi" w:cstheme="minorHAnsi"/>
          <w:sz w:val="22"/>
          <w:szCs w:val="22"/>
        </w:rPr>
      </w:pPr>
    </w:p>
    <w:p w14:paraId="599EB2C1" w14:textId="77777777" w:rsidR="00A12F06" w:rsidRPr="005571B2" w:rsidRDefault="00A12F06" w:rsidP="008C5186">
      <w:pPr>
        <w:pStyle w:val="ListParagraph"/>
        <w:widowControl w:val="0"/>
        <w:numPr>
          <w:ilvl w:val="3"/>
          <w:numId w:val="48"/>
        </w:numPr>
        <w:tabs>
          <w:tab w:val="left" w:pos="2622"/>
          <w:tab w:val="left" w:pos="2623"/>
        </w:tabs>
        <w:autoSpaceDE w:val="0"/>
        <w:autoSpaceDN w:val="0"/>
        <w:spacing w:after="0" w:line="240" w:lineRule="auto"/>
        <w:ind w:left="426" w:right="-22" w:hanging="426"/>
        <w:contextualSpacing w:val="0"/>
        <w:rPr>
          <w:rFonts w:cstheme="minorHAnsi"/>
        </w:rPr>
      </w:pPr>
      <w:r w:rsidRPr="005571B2">
        <w:rPr>
          <w:rFonts w:cstheme="minorHAnsi"/>
        </w:rPr>
        <w:t>Acknowledging</w:t>
      </w:r>
      <w:r w:rsidRPr="005571B2">
        <w:rPr>
          <w:rFonts w:cstheme="minorHAnsi"/>
          <w:spacing w:val="-2"/>
        </w:rPr>
        <w:t xml:space="preserve"> </w:t>
      </w:r>
      <w:r w:rsidRPr="005571B2">
        <w:rPr>
          <w:rFonts w:cstheme="minorHAnsi"/>
        </w:rPr>
        <w:t>the</w:t>
      </w:r>
      <w:r w:rsidRPr="005571B2">
        <w:rPr>
          <w:rFonts w:cstheme="minorHAnsi"/>
          <w:spacing w:val="-2"/>
        </w:rPr>
        <w:t xml:space="preserve"> </w:t>
      </w:r>
      <w:r w:rsidRPr="005571B2">
        <w:rPr>
          <w:rFonts w:cstheme="minorHAnsi"/>
        </w:rPr>
        <w:t>following</w:t>
      </w:r>
      <w:r w:rsidRPr="005571B2">
        <w:rPr>
          <w:rFonts w:cstheme="minorHAnsi"/>
          <w:spacing w:val="-2"/>
        </w:rPr>
        <w:t xml:space="preserve"> </w:t>
      </w:r>
      <w:r w:rsidRPr="005571B2">
        <w:rPr>
          <w:rFonts w:cstheme="minorHAnsi"/>
        </w:rPr>
        <w:t>specific</w:t>
      </w:r>
      <w:r w:rsidRPr="005571B2">
        <w:rPr>
          <w:rFonts w:cstheme="minorHAnsi"/>
          <w:spacing w:val="-2"/>
        </w:rPr>
        <w:t xml:space="preserve"> </w:t>
      </w:r>
      <w:r w:rsidRPr="005571B2">
        <w:rPr>
          <w:rFonts w:cstheme="minorHAnsi"/>
        </w:rPr>
        <w:t>standards:</w:t>
      </w:r>
    </w:p>
    <w:p w14:paraId="383C82E9" w14:textId="77777777" w:rsidR="00A12F06" w:rsidRPr="005571B2" w:rsidRDefault="00A12F06" w:rsidP="008C5186">
      <w:pPr>
        <w:pStyle w:val="ListParagraph"/>
        <w:widowControl w:val="0"/>
        <w:numPr>
          <w:ilvl w:val="4"/>
          <w:numId w:val="48"/>
        </w:numPr>
        <w:tabs>
          <w:tab w:val="left" w:pos="3072"/>
        </w:tabs>
        <w:autoSpaceDE w:val="0"/>
        <w:autoSpaceDN w:val="0"/>
        <w:spacing w:after="0" w:line="240" w:lineRule="auto"/>
        <w:ind w:left="426" w:right="-22" w:hanging="426"/>
        <w:contextualSpacing w:val="0"/>
        <w:jc w:val="both"/>
        <w:rPr>
          <w:rFonts w:cstheme="minorHAnsi"/>
        </w:rPr>
      </w:pPr>
      <w:r w:rsidRPr="005571B2">
        <w:rPr>
          <w:rFonts w:cstheme="minorHAnsi"/>
        </w:rPr>
        <w:t>Sexual activity with any person less than eighteen years of age (“child”),</w:t>
      </w:r>
      <w:r w:rsidRPr="005571B2">
        <w:rPr>
          <w:rFonts w:cstheme="minorHAnsi"/>
          <w:spacing w:val="-57"/>
        </w:rPr>
        <w:t xml:space="preserve"> </w:t>
      </w:r>
      <w:r w:rsidRPr="005571B2">
        <w:rPr>
          <w:rFonts w:cstheme="minorHAnsi"/>
        </w:rPr>
        <w:t>regardless of any laws relating to the age of majority or to consent, shall</w:t>
      </w:r>
      <w:r w:rsidRPr="005571B2">
        <w:rPr>
          <w:rFonts w:cstheme="minorHAnsi"/>
          <w:spacing w:val="1"/>
        </w:rPr>
        <w:t xml:space="preserve"> </w:t>
      </w:r>
      <w:r w:rsidRPr="005571B2">
        <w:rPr>
          <w:rFonts w:cstheme="minorHAnsi"/>
        </w:rPr>
        <w:t>constitute the Sexual Exploitation and Sexual Abuse of such person.</w:t>
      </w:r>
      <w:r w:rsidRPr="005571B2">
        <w:rPr>
          <w:rFonts w:cstheme="minorHAnsi"/>
          <w:spacing w:val="1"/>
        </w:rPr>
        <w:t xml:space="preserve"> </w:t>
      </w:r>
      <w:r w:rsidRPr="005571B2">
        <w:rPr>
          <w:rFonts w:cstheme="minorHAnsi"/>
        </w:rPr>
        <w:t>Mistaken belief in the age of a child shall not constitute a defense under</w:t>
      </w:r>
      <w:r w:rsidRPr="005571B2">
        <w:rPr>
          <w:rFonts w:cstheme="minorHAnsi"/>
          <w:spacing w:val="1"/>
        </w:rPr>
        <w:t xml:space="preserve"> </w:t>
      </w:r>
      <w:r w:rsidRPr="005571B2">
        <w:rPr>
          <w:rFonts w:cstheme="minorHAnsi"/>
        </w:rPr>
        <w:t>this</w:t>
      </w:r>
      <w:r w:rsidRPr="005571B2">
        <w:rPr>
          <w:rFonts w:cstheme="minorHAnsi"/>
          <w:spacing w:val="-1"/>
        </w:rPr>
        <w:t xml:space="preserve"> </w:t>
      </w:r>
      <w:r w:rsidRPr="005571B2">
        <w:rPr>
          <w:rFonts w:cstheme="minorHAnsi"/>
        </w:rPr>
        <w:t>Agreement.</w:t>
      </w:r>
    </w:p>
    <w:p w14:paraId="0476F499" w14:textId="77777777" w:rsidR="00A12F06" w:rsidRPr="005571B2" w:rsidRDefault="00A12F06" w:rsidP="008C5186">
      <w:pPr>
        <w:pStyle w:val="ListParagraph"/>
        <w:widowControl w:val="0"/>
        <w:numPr>
          <w:ilvl w:val="4"/>
          <w:numId w:val="48"/>
        </w:numPr>
        <w:tabs>
          <w:tab w:val="left" w:pos="3072"/>
        </w:tabs>
        <w:autoSpaceDE w:val="0"/>
        <w:autoSpaceDN w:val="0"/>
        <w:spacing w:after="0" w:line="240" w:lineRule="auto"/>
        <w:ind w:left="426" w:right="-22" w:hanging="426"/>
        <w:contextualSpacing w:val="0"/>
        <w:jc w:val="both"/>
        <w:rPr>
          <w:rFonts w:cstheme="minorHAnsi"/>
        </w:rPr>
      </w:pPr>
      <w:r w:rsidRPr="005571B2">
        <w:rPr>
          <w:rFonts w:cstheme="minorHAnsi"/>
        </w:rPr>
        <w:t>The</w:t>
      </w:r>
      <w:r w:rsidRPr="005571B2">
        <w:rPr>
          <w:rFonts w:cstheme="minorHAnsi"/>
          <w:spacing w:val="-11"/>
        </w:rPr>
        <w:t xml:space="preserve"> </w:t>
      </w:r>
      <w:r w:rsidRPr="005571B2">
        <w:rPr>
          <w:rFonts w:cstheme="minorHAnsi"/>
        </w:rPr>
        <w:t>exchange</w:t>
      </w:r>
      <w:r w:rsidRPr="005571B2">
        <w:rPr>
          <w:rFonts w:cstheme="minorHAnsi"/>
          <w:spacing w:val="-11"/>
        </w:rPr>
        <w:t xml:space="preserve"> </w:t>
      </w:r>
      <w:r w:rsidRPr="005571B2">
        <w:rPr>
          <w:rFonts w:cstheme="minorHAnsi"/>
        </w:rPr>
        <w:t>or</w:t>
      </w:r>
      <w:r w:rsidRPr="005571B2">
        <w:rPr>
          <w:rFonts w:cstheme="minorHAnsi"/>
          <w:spacing w:val="-11"/>
        </w:rPr>
        <w:t xml:space="preserve"> </w:t>
      </w:r>
      <w:r w:rsidRPr="005571B2">
        <w:rPr>
          <w:rFonts w:cstheme="minorHAnsi"/>
        </w:rPr>
        <w:t>promise</w:t>
      </w:r>
      <w:r w:rsidRPr="005571B2">
        <w:rPr>
          <w:rFonts w:cstheme="minorHAnsi"/>
          <w:spacing w:val="-9"/>
        </w:rPr>
        <w:t xml:space="preserve"> </w:t>
      </w:r>
      <w:r w:rsidRPr="005571B2">
        <w:rPr>
          <w:rFonts w:cstheme="minorHAnsi"/>
        </w:rPr>
        <w:t>of</w:t>
      </w:r>
      <w:r w:rsidRPr="005571B2">
        <w:rPr>
          <w:rFonts w:cstheme="minorHAnsi"/>
          <w:spacing w:val="-11"/>
        </w:rPr>
        <w:t xml:space="preserve"> </w:t>
      </w:r>
      <w:r w:rsidRPr="005571B2">
        <w:rPr>
          <w:rFonts w:cstheme="minorHAnsi"/>
        </w:rPr>
        <w:t>exchange</w:t>
      </w:r>
      <w:r w:rsidRPr="005571B2">
        <w:rPr>
          <w:rFonts w:cstheme="minorHAnsi"/>
          <w:spacing w:val="-11"/>
        </w:rPr>
        <w:t xml:space="preserve"> </w:t>
      </w:r>
      <w:r w:rsidRPr="005571B2">
        <w:rPr>
          <w:rFonts w:cstheme="minorHAnsi"/>
        </w:rPr>
        <w:t>of</w:t>
      </w:r>
      <w:r w:rsidRPr="005571B2">
        <w:rPr>
          <w:rFonts w:cstheme="minorHAnsi"/>
          <w:spacing w:val="-11"/>
        </w:rPr>
        <w:t xml:space="preserve"> </w:t>
      </w:r>
      <w:r w:rsidRPr="005571B2">
        <w:rPr>
          <w:rFonts w:cstheme="minorHAnsi"/>
        </w:rPr>
        <w:t>any</w:t>
      </w:r>
      <w:r w:rsidRPr="005571B2">
        <w:rPr>
          <w:rFonts w:cstheme="minorHAnsi"/>
          <w:spacing w:val="-10"/>
        </w:rPr>
        <w:t xml:space="preserve"> </w:t>
      </w:r>
      <w:r w:rsidRPr="005571B2">
        <w:rPr>
          <w:rFonts w:cstheme="minorHAnsi"/>
        </w:rPr>
        <w:t>money,</w:t>
      </w:r>
      <w:r w:rsidRPr="005571B2">
        <w:rPr>
          <w:rFonts w:cstheme="minorHAnsi"/>
          <w:spacing w:val="-10"/>
        </w:rPr>
        <w:t xml:space="preserve"> </w:t>
      </w:r>
      <w:r w:rsidRPr="005571B2">
        <w:rPr>
          <w:rFonts w:cstheme="minorHAnsi"/>
        </w:rPr>
        <w:t>employment,</w:t>
      </w:r>
      <w:r w:rsidRPr="005571B2">
        <w:rPr>
          <w:rFonts w:cstheme="minorHAnsi"/>
          <w:spacing w:val="-10"/>
        </w:rPr>
        <w:t xml:space="preserve"> </w:t>
      </w:r>
      <w:r w:rsidRPr="005571B2">
        <w:rPr>
          <w:rFonts w:cstheme="minorHAnsi"/>
        </w:rPr>
        <w:t>goods,</w:t>
      </w:r>
      <w:r w:rsidRPr="005571B2">
        <w:rPr>
          <w:rFonts w:cstheme="minorHAnsi"/>
          <w:spacing w:val="-58"/>
        </w:rPr>
        <w:t xml:space="preserve"> </w:t>
      </w:r>
      <w:r w:rsidRPr="005571B2">
        <w:rPr>
          <w:rFonts w:cstheme="minorHAnsi"/>
        </w:rPr>
        <w:t>services,</w:t>
      </w:r>
      <w:r w:rsidRPr="005571B2">
        <w:rPr>
          <w:rFonts w:cstheme="minorHAnsi"/>
          <w:spacing w:val="-10"/>
        </w:rPr>
        <w:t xml:space="preserve"> </w:t>
      </w:r>
      <w:r w:rsidRPr="005571B2">
        <w:rPr>
          <w:rFonts w:cstheme="minorHAnsi"/>
        </w:rPr>
        <w:t>or</w:t>
      </w:r>
      <w:r w:rsidRPr="005571B2">
        <w:rPr>
          <w:rFonts w:cstheme="minorHAnsi"/>
          <w:spacing w:val="-9"/>
        </w:rPr>
        <w:t xml:space="preserve"> </w:t>
      </w:r>
      <w:r w:rsidRPr="005571B2">
        <w:rPr>
          <w:rFonts w:cstheme="minorHAnsi"/>
        </w:rPr>
        <w:t>other</w:t>
      </w:r>
      <w:r w:rsidRPr="005571B2">
        <w:rPr>
          <w:rFonts w:cstheme="minorHAnsi"/>
          <w:spacing w:val="-9"/>
        </w:rPr>
        <w:t xml:space="preserve"> </w:t>
      </w:r>
      <w:r w:rsidRPr="005571B2">
        <w:rPr>
          <w:rFonts w:cstheme="minorHAnsi"/>
        </w:rPr>
        <w:t>thing</w:t>
      </w:r>
      <w:r w:rsidRPr="005571B2">
        <w:rPr>
          <w:rFonts w:cstheme="minorHAnsi"/>
          <w:spacing w:val="-9"/>
        </w:rPr>
        <w:t xml:space="preserve"> </w:t>
      </w:r>
      <w:r w:rsidRPr="005571B2">
        <w:rPr>
          <w:rFonts w:cstheme="minorHAnsi"/>
        </w:rPr>
        <w:t>of</w:t>
      </w:r>
      <w:r w:rsidRPr="005571B2">
        <w:rPr>
          <w:rFonts w:cstheme="minorHAnsi"/>
          <w:spacing w:val="-9"/>
        </w:rPr>
        <w:t xml:space="preserve"> </w:t>
      </w:r>
      <w:r w:rsidRPr="005571B2">
        <w:rPr>
          <w:rFonts w:cstheme="minorHAnsi"/>
        </w:rPr>
        <w:t>value,</w:t>
      </w:r>
      <w:r w:rsidRPr="005571B2">
        <w:rPr>
          <w:rFonts w:cstheme="minorHAnsi"/>
          <w:spacing w:val="-9"/>
        </w:rPr>
        <w:t xml:space="preserve"> </w:t>
      </w:r>
      <w:r w:rsidRPr="005571B2">
        <w:rPr>
          <w:rFonts w:cstheme="minorHAnsi"/>
        </w:rPr>
        <w:t>for</w:t>
      </w:r>
      <w:r w:rsidRPr="005571B2">
        <w:rPr>
          <w:rFonts w:cstheme="minorHAnsi"/>
          <w:spacing w:val="-9"/>
        </w:rPr>
        <w:t xml:space="preserve"> </w:t>
      </w:r>
      <w:r w:rsidRPr="005571B2">
        <w:rPr>
          <w:rFonts w:cstheme="minorHAnsi"/>
        </w:rPr>
        <w:t>sex,</w:t>
      </w:r>
      <w:r w:rsidRPr="005571B2">
        <w:rPr>
          <w:rFonts w:cstheme="minorHAnsi"/>
          <w:spacing w:val="-9"/>
        </w:rPr>
        <w:t xml:space="preserve"> </w:t>
      </w:r>
      <w:r w:rsidRPr="005571B2">
        <w:rPr>
          <w:rFonts w:cstheme="minorHAnsi"/>
        </w:rPr>
        <w:t>including</w:t>
      </w:r>
      <w:r w:rsidRPr="005571B2">
        <w:rPr>
          <w:rFonts w:cstheme="minorHAnsi"/>
          <w:spacing w:val="-9"/>
        </w:rPr>
        <w:t xml:space="preserve"> </w:t>
      </w:r>
      <w:r w:rsidRPr="005571B2">
        <w:rPr>
          <w:rFonts w:cstheme="minorHAnsi"/>
        </w:rPr>
        <w:t>sexual</w:t>
      </w:r>
      <w:r w:rsidRPr="005571B2">
        <w:rPr>
          <w:rFonts w:cstheme="minorHAnsi"/>
          <w:spacing w:val="-8"/>
        </w:rPr>
        <w:t xml:space="preserve"> </w:t>
      </w:r>
      <w:r w:rsidRPr="005571B2">
        <w:rPr>
          <w:rFonts w:cstheme="minorHAnsi"/>
        </w:rPr>
        <w:t>favors</w:t>
      </w:r>
      <w:r w:rsidRPr="005571B2">
        <w:rPr>
          <w:rFonts w:cstheme="minorHAnsi"/>
          <w:spacing w:val="-8"/>
        </w:rPr>
        <w:t xml:space="preserve"> </w:t>
      </w:r>
      <w:r w:rsidRPr="005571B2">
        <w:rPr>
          <w:rFonts w:cstheme="minorHAnsi"/>
        </w:rPr>
        <w:t>or</w:t>
      </w:r>
      <w:r w:rsidRPr="005571B2">
        <w:rPr>
          <w:rFonts w:cstheme="minorHAnsi"/>
          <w:spacing w:val="-9"/>
        </w:rPr>
        <w:t xml:space="preserve"> </w:t>
      </w:r>
      <w:r w:rsidRPr="005571B2">
        <w:rPr>
          <w:rFonts w:cstheme="minorHAnsi"/>
        </w:rPr>
        <w:t>sexual</w:t>
      </w:r>
      <w:r w:rsidRPr="005571B2">
        <w:rPr>
          <w:rFonts w:cstheme="minorHAnsi"/>
          <w:spacing w:val="-58"/>
        </w:rPr>
        <w:t xml:space="preserve"> </w:t>
      </w:r>
      <w:r w:rsidRPr="005571B2">
        <w:rPr>
          <w:rFonts w:cstheme="minorHAnsi"/>
        </w:rPr>
        <w:t>activities,</w:t>
      </w:r>
      <w:r w:rsidRPr="005571B2">
        <w:rPr>
          <w:rFonts w:cstheme="minorHAnsi"/>
          <w:spacing w:val="-1"/>
        </w:rPr>
        <w:t xml:space="preserve"> </w:t>
      </w:r>
      <w:r w:rsidRPr="005571B2">
        <w:rPr>
          <w:rFonts w:cstheme="minorHAnsi"/>
        </w:rPr>
        <w:t>shall</w:t>
      </w:r>
      <w:r w:rsidRPr="005571B2">
        <w:rPr>
          <w:rFonts w:cstheme="minorHAnsi"/>
          <w:spacing w:val="-1"/>
        </w:rPr>
        <w:t xml:space="preserve"> </w:t>
      </w:r>
      <w:r w:rsidRPr="005571B2">
        <w:rPr>
          <w:rFonts w:cstheme="minorHAnsi"/>
        </w:rPr>
        <w:t>constitute</w:t>
      </w:r>
      <w:r w:rsidRPr="005571B2">
        <w:rPr>
          <w:rFonts w:cstheme="minorHAnsi"/>
          <w:spacing w:val="-2"/>
        </w:rPr>
        <w:t xml:space="preserve"> </w:t>
      </w:r>
      <w:r w:rsidRPr="005571B2">
        <w:rPr>
          <w:rFonts w:cstheme="minorHAnsi"/>
        </w:rPr>
        <w:t>Sexual Exploitation</w:t>
      </w:r>
      <w:r w:rsidRPr="005571B2">
        <w:rPr>
          <w:rFonts w:cstheme="minorHAnsi"/>
          <w:spacing w:val="-1"/>
        </w:rPr>
        <w:t xml:space="preserve"> </w:t>
      </w:r>
      <w:r w:rsidRPr="005571B2">
        <w:rPr>
          <w:rFonts w:cstheme="minorHAnsi"/>
        </w:rPr>
        <w:t>and</w:t>
      </w:r>
      <w:r w:rsidRPr="005571B2">
        <w:rPr>
          <w:rFonts w:cstheme="minorHAnsi"/>
          <w:spacing w:val="-1"/>
        </w:rPr>
        <w:t xml:space="preserve"> </w:t>
      </w:r>
      <w:r w:rsidRPr="005571B2">
        <w:rPr>
          <w:rFonts w:cstheme="minorHAnsi"/>
        </w:rPr>
        <w:t>Sexual Abuse.</w:t>
      </w:r>
    </w:p>
    <w:p w14:paraId="62923DCA" w14:textId="77777777" w:rsidR="00A12F06" w:rsidRPr="005571B2" w:rsidRDefault="00A12F06" w:rsidP="008C5186">
      <w:pPr>
        <w:pStyle w:val="ListParagraph"/>
        <w:widowControl w:val="0"/>
        <w:numPr>
          <w:ilvl w:val="4"/>
          <w:numId w:val="48"/>
        </w:numPr>
        <w:tabs>
          <w:tab w:val="left" w:pos="3072"/>
        </w:tabs>
        <w:autoSpaceDE w:val="0"/>
        <w:autoSpaceDN w:val="0"/>
        <w:spacing w:before="1" w:after="0" w:line="240" w:lineRule="auto"/>
        <w:ind w:left="426" w:right="-22" w:hanging="426"/>
        <w:contextualSpacing w:val="0"/>
        <w:jc w:val="both"/>
        <w:rPr>
          <w:rFonts w:cstheme="minorHAnsi"/>
        </w:rPr>
      </w:pPr>
      <w:r w:rsidRPr="005571B2">
        <w:rPr>
          <w:rFonts w:cstheme="minorHAnsi"/>
        </w:rPr>
        <w:t>Sexual</w:t>
      </w:r>
      <w:r w:rsidRPr="005571B2">
        <w:rPr>
          <w:rFonts w:cstheme="minorHAnsi"/>
          <w:spacing w:val="1"/>
        </w:rPr>
        <w:t xml:space="preserve"> </w:t>
      </w:r>
      <w:r w:rsidRPr="005571B2">
        <w:rPr>
          <w:rFonts w:cstheme="minorHAnsi"/>
        </w:rPr>
        <w:t>relationships</w:t>
      </w:r>
      <w:r w:rsidRPr="005571B2">
        <w:rPr>
          <w:rFonts w:cstheme="minorHAnsi"/>
          <w:spacing w:val="1"/>
        </w:rPr>
        <w:t xml:space="preserve"> </w:t>
      </w:r>
      <w:r w:rsidRPr="005571B2">
        <w:rPr>
          <w:rFonts w:cstheme="minorHAnsi"/>
        </w:rPr>
        <w:t>between</w:t>
      </w:r>
      <w:r w:rsidRPr="005571B2">
        <w:rPr>
          <w:rFonts w:cstheme="minorHAnsi"/>
          <w:spacing w:val="1"/>
        </w:rPr>
        <w:t xml:space="preserve"> </w:t>
      </w:r>
      <w:r w:rsidRPr="005571B2">
        <w:rPr>
          <w:rFonts w:cstheme="minorHAnsi"/>
        </w:rPr>
        <w:t>Partner’s</w:t>
      </w:r>
      <w:r w:rsidRPr="005571B2">
        <w:rPr>
          <w:rFonts w:cstheme="minorHAnsi"/>
          <w:spacing w:val="1"/>
        </w:rPr>
        <w:t xml:space="preserve"> </w:t>
      </w:r>
      <w:r w:rsidRPr="005571B2">
        <w:rPr>
          <w:rFonts w:cstheme="minorHAnsi"/>
        </w:rPr>
        <w:t>employees,</w:t>
      </w:r>
      <w:r w:rsidRPr="005571B2">
        <w:rPr>
          <w:rFonts w:cstheme="minorHAnsi"/>
          <w:spacing w:val="1"/>
        </w:rPr>
        <w:t xml:space="preserve"> </w:t>
      </w:r>
      <w:r w:rsidRPr="005571B2">
        <w:rPr>
          <w:rFonts w:cstheme="minorHAnsi"/>
        </w:rPr>
        <w:t>personnel,</w:t>
      </w:r>
      <w:r w:rsidRPr="005571B2">
        <w:rPr>
          <w:rFonts w:cstheme="minorHAnsi"/>
          <w:spacing w:val="1"/>
        </w:rPr>
        <w:t xml:space="preserve"> </w:t>
      </w:r>
      <w:r w:rsidRPr="005571B2">
        <w:rPr>
          <w:rFonts w:cstheme="minorHAnsi"/>
        </w:rPr>
        <w:t>sub-</w:t>
      </w:r>
      <w:r w:rsidRPr="005571B2">
        <w:rPr>
          <w:rFonts w:cstheme="minorHAnsi"/>
          <w:spacing w:val="1"/>
        </w:rPr>
        <w:t xml:space="preserve"> </w:t>
      </w:r>
      <w:proofErr w:type="gramStart"/>
      <w:r w:rsidRPr="005571B2">
        <w:rPr>
          <w:rFonts w:cstheme="minorHAnsi"/>
        </w:rPr>
        <w:t>contractors</w:t>
      </w:r>
      <w:proofErr w:type="gramEnd"/>
      <w:r w:rsidRPr="005571B2">
        <w:rPr>
          <w:rFonts w:cstheme="minorHAnsi"/>
        </w:rPr>
        <w:t xml:space="preserve"> and others engaged to perform the Work and beneficiaries of</w:t>
      </w:r>
      <w:r w:rsidRPr="005571B2">
        <w:rPr>
          <w:rFonts w:cstheme="minorHAnsi"/>
          <w:spacing w:val="-57"/>
        </w:rPr>
        <w:t xml:space="preserve"> </w:t>
      </w:r>
      <w:r w:rsidRPr="005571B2">
        <w:rPr>
          <w:rFonts w:cstheme="minorHAnsi"/>
        </w:rPr>
        <w:t>assistance, since they are based on inherently unequal power dynamics,</w:t>
      </w:r>
      <w:r w:rsidRPr="005571B2">
        <w:rPr>
          <w:rFonts w:cstheme="minorHAnsi"/>
          <w:spacing w:val="1"/>
        </w:rPr>
        <w:t xml:space="preserve"> </w:t>
      </w:r>
      <w:r w:rsidRPr="005571B2">
        <w:rPr>
          <w:rFonts w:cstheme="minorHAnsi"/>
        </w:rPr>
        <w:t>undermine</w:t>
      </w:r>
      <w:r w:rsidRPr="005571B2">
        <w:rPr>
          <w:rFonts w:cstheme="minorHAnsi"/>
          <w:spacing w:val="-11"/>
        </w:rPr>
        <w:t xml:space="preserve"> </w:t>
      </w:r>
      <w:r w:rsidRPr="005571B2">
        <w:rPr>
          <w:rFonts w:cstheme="minorHAnsi"/>
        </w:rPr>
        <w:t>the</w:t>
      </w:r>
      <w:r w:rsidRPr="005571B2">
        <w:rPr>
          <w:rFonts w:cstheme="minorHAnsi"/>
          <w:spacing w:val="-10"/>
        </w:rPr>
        <w:t xml:space="preserve"> </w:t>
      </w:r>
      <w:r w:rsidRPr="005571B2">
        <w:rPr>
          <w:rFonts w:cstheme="minorHAnsi"/>
        </w:rPr>
        <w:t>credibility</w:t>
      </w:r>
      <w:r w:rsidRPr="005571B2">
        <w:rPr>
          <w:rFonts w:cstheme="minorHAnsi"/>
          <w:spacing w:val="-9"/>
        </w:rPr>
        <w:t xml:space="preserve"> </w:t>
      </w:r>
      <w:r w:rsidRPr="005571B2">
        <w:rPr>
          <w:rFonts w:cstheme="minorHAnsi"/>
        </w:rPr>
        <w:t>and</w:t>
      </w:r>
      <w:r w:rsidRPr="005571B2">
        <w:rPr>
          <w:rFonts w:cstheme="minorHAnsi"/>
          <w:spacing w:val="-10"/>
        </w:rPr>
        <w:t xml:space="preserve"> </w:t>
      </w:r>
      <w:r w:rsidRPr="005571B2">
        <w:rPr>
          <w:rFonts w:cstheme="minorHAnsi"/>
        </w:rPr>
        <w:t>integrity</w:t>
      </w:r>
      <w:r w:rsidRPr="005571B2">
        <w:rPr>
          <w:rFonts w:cstheme="minorHAnsi"/>
          <w:spacing w:val="-9"/>
        </w:rPr>
        <w:t xml:space="preserve"> </w:t>
      </w:r>
      <w:r w:rsidRPr="005571B2">
        <w:rPr>
          <w:rFonts w:cstheme="minorHAnsi"/>
        </w:rPr>
        <w:t>of</w:t>
      </w:r>
      <w:r w:rsidRPr="005571B2">
        <w:rPr>
          <w:rFonts w:cstheme="minorHAnsi"/>
          <w:spacing w:val="-9"/>
        </w:rPr>
        <w:t xml:space="preserve"> </w:t>
      </w:r>
      <w:r w:rsidRPr="005571B2">
        <w:rPr>
          <w:rFonts w:cstheme="minorHAnsi"/>
        </w:rPr>
        <w:t>the</w:t>
      </w:r>
      <w:r w:rsidRPr="005571B2">
        <w:rPr>
          <w:rFonts w:cstheme="minorHAnsi"/>
          <w:spacing w:val="-10"/>
        </w:rPr>
        <w:t xml:space="preserve"> </w:t>
      </w:r>
      <w:r w:rsidRPr="005571B2">
        <w:rPr>
          <w:rFonts w:cstheme="minorHAnsi"/>
        </w:rPr>
        <w:t>work</w:t>
      </w:r>
      <w:r w:rsidRPr="005571B2">
        <w:rPr>
          <w:rFonts w:cstheme="minorHAnsi"/>
          <w:spacing w:val="-12"/>
        </w:rPr>
        <w:t xml:space="preserve"> </w:t>
      </w:r>
      <w:r w:rsidRPr="005571B2">
        <w:rPr>
          <w:rFonts w:cstheme="minorHAnsi"/>
        </w:rPr>
        <w:t>of</w:t>
      </w:r>
      <w:r w:rsidRPr="005571B2">
        <w:rPr>
          <w:rFonts w:cstheme="minorHAnsi"/>
          <w:spacing w:val="-9"/>
        </w:rPr>
        <w:t xml:space="preserve"> </w:t>
      </w:r>
      <w:r w:rsidRPr="005571B2">
        <w:rPr>
          <w:rFonts w:cstheme="minorHAnsi"/>
        </w:rPr>
        <w:t>UN</w:t>
      </w:r>
      <w:r w:rsidRPr="005571B2">
        <w:rPr>
          <w:rFonts w:cstheme="minorHAnsi"/>
          <w:spacing w:val="-9"/>
        </w:rPr>
        <w:t xml:space="preserve"> </w:t>
      </w:r>
      <w:r w:rsidRPr="005571B2">
        <w:rPr>
          <w:rFonts w:cstheme="minorHAnsi"/>
        </w:rPr>
        <w:t>Women</w:t>
      </w:r>
      <w:r w:rsidRPr="005571B2">
        <w:rPr>
          <w:rFonts w:cstheme="minorHAnsi"/>
          <w:spacing w:val="-9"/>
        </w:rPr>
        <w:t xml:space="preserve"> </w:t>
      </w:r>
      <w:r w:rsidRPr="005571B2">
        <w:rPr>
          <w:rFonts w:cstheme="minorHAnsi"/>
        </w:rPr>
        <w:t>and</w:t>
      </w:r>
      <w:r w:rsidRPr="005571B2">
        <w:rPr>
          <w:rFonts w:cstheme="minorHAnsi"/>
          <w:spacing w:val="-9"/>
        </w:rPr>
        <w:t xml:space="preserve"> </w:t>
      </w:r>
      <w:r w:rsidRPr="005571B2">
        <w:rPr>
          <w:rFonts w:cstheme="minorHAnsi"/>
        </w:rPr>
        <w:t>are</w:t>
      </w:r>
      <w:r w:rsidRPr="005571B2">
        <w:rPr>
          <w:rFonts w:cstheme="minorHAnsi"/>
          <w:spacing w:val="-58"/>
        </w:rPr>
        <w:t xml:space="preserve"> </w:t>
      </w:r>
      <w:r w:rsidRPr="005571B2">
        <w:rPr>
          <w:rFonts w:cstheme="minorHAnsi"/>
        </w:rPr>
        <w:t>strongly</w:t>
      </w:r>
      <w:r w:rsidRPr="005571B2">
        <w:rPr>
          <w:rFonts w:cstheme="minorHAnsi"/>
          <w:spacing w:val="-1"/>
        </w:rPr>
        <w:t xml:space="preserve"> </w:t>
      </w:r>
      <w:r w:rsidRPr="005571B2">
        <w:rPr>
          <w:rFonts w:cstheme="minorHAnsi"/>
        </w:rPr>
        <w:t>discouraged.</w:t>
      </w:r>
    </w:p>
    <w:p w14:paraId="1F594EAB" w14:textId="77777777" w:rsidR="00A12F06" w:rsidRPr="005571B2" w:rsidRDefault="00A12F06" w:rsidP="008C5186">
      <w:pPr>
        <w:pStyle w:val="ListParagraph"/>
        <w:widowControl w:val="0"/>
        <w:numPr>
          <w:ilvl w:val="2"/>
          <w:numId w:val="48"/>
        </w:numPr>
        <w:tabs>
          <w:tab w:val="left" w:pos="2263"/>
        </w:tabs>
        <w:autoSpaceDE w:val="0"/>
        <w:autoSpaceDN w:val="0"/>
        <w:spacing w:before="80" w:after="0" w:line="240" w:lineRule="auto"/>
        <w:ind w:left="426" w:right="-22" w:hanging="426"/>
        <w:contextualSpacing w:val="0"/>
        <w:jc w:val="both"/>
        <w:rPr>
          <w:rFonts w:cstheme="minorHAnsi"/>
        </w:rPr>
      </w:pPr>
      <w:r w:rsidRPr="005571B2">
        <w:rPr>
          <w:rFonts w:cstheme="minorHAnsi"/>
        </w:rPr>
        <w:t>The</w:t>
      </w:r>
      <w:r w:rsidRPr="005571B2">
        <w:rPr>
          <w:rFonts w:cstheme="minorHAnsi"/>
          <w:spacing w:val="-11"/>
        </w:rPr>
        <w:t xml:space="preserve"> </w:t>
      </w:r>
      <w:r w:rsidRPr="005571B2">
        <w:rPr>
          <w:rFonts w:cstheme="minorHAnsi"/>
        </w:rPr>
        <w:t>Partner</w:t>
      </w:r>
      <w:r w:rsidRPr="005571B2">
        <w:rPr>
          <w:rFonts w:cstheme="minorHAnsi"/>
          <w:spacing w:val="-10"/>
        </w:rPr>
        <w:t xml:space="preserve"> </w:t>
      </w:r>
      <w:r w:rsidRPr="005571B2">
        <w:rPr>
          <w:rFonts w:cstheme="minorHAnsi"/>
        </w:rPr>
        <w:t>must</w:t>
      </w:r>
      <w:r w:rsidRPr="005571B2">
        <w:rPr>
          <w:rFonts w:cstheme="minorHAnsi"/>
          <w:spacing w:val="-8"/>
        </w:rPr>
        <w:t xml:space="preserve"> </w:t>
      </w:r>
      <w:r w:rsidRPr="005571B2">
        <w:rPr>
          <w:rFonts w:cstheme="minorHAnsi"/>
        </w:rPr>
        <w:t>take</w:t>
      </w:r>
      <w:r w:rsidRPr="005571B2">
        <w:rPr>
          <w:rFonts w:cstheme="minorHAnsi"/>
          <w:spacing w:val="-11"/>
        </w:rPr>
        <w:t xml:space="preserve"> </w:t>
      </w:r>
      <w:r w:rsidRPr="005571B2">
        <w:rPr>
          <w:rFonts w:cstheme="minorHAnsi"/>
        </w:rPr>
        <w:t>all</w:t>
      </w:r>
      <w:r w:rsidRPr="005571B2">
        <w:rPr>
          <w:rFonts w:cstheme="minorHAnsi"/>
          <w:spacing w:val="-6"/>
        </w:rPr>
        <w:t xml:space="preserve"> </w:t>
      </w:r>
      <w:r w:rsidRPr="005571B2">
        <w:rPr>
          <w:rFonts w:cstheme="minorHAnsi"/>
        </w:rPr>
        <w:t>appropriate</w:t>
      </w:r>
      <w:r w:rsidRPr="005571B2">
        <w:rPr>
          <w:rFonts w:cstheme="minorHAnsi"/>
          <w:spacing w:val="-11"/>
        </w:rPr>
        <w:t xml:space="preserve"> </w:t>
      </w:r>
      <w:r w:rsidRPr="005571B2">
        <w:rPr>
          <w:rFonts w:cstheme="minorHAnsi"/>
        </w:rPr>
        <w:t>measures</w:t>
      </w:r>
      <w:r w:rsidRPr="005571B2">
        <w:rPr>
          <w:rFonts w:cstheme="minorHAnsi"/>
          <w:spacing w:val="-8"/>
        </w:rPr>
        <w:t xml:space="preserve"> </w:t>
      </w:r>
      <w:r w:rsidRPr="005571B2">
        <w:rPr>
          <w:rFonts w:cstheme="minorHAnsi"/>
        </w:rPr>
        <w:t>to</w:t>
      </w:r>
      <w:r w:rsidRPr="005571B2">
        <w:rPr>
          <w:rFonts w:cstheme="minorHAnsi"/>
          <w:spacing w:val="-10"/>
        </w:rPr>
        <w:t xml:space="preserve"> </w:t>
      </w:r>
      <w:r w:rsidRPr="005571B2">
        <w:rPr>
          <w:rFonts w:cstheme="minorHAnsi"/>
        </w:rPr>
        <w:t>prevent</w:t>
      </w:r>
      <w:r w:rsidRPr="005571B2">
        <w:rPr>
          <w:rFonts w:cstheme="minorHAnsi"/>
          <w:spacing w:val="-9"/>
        </w:rPr>
        <w:t xml:space="preserve"> </w:t>
      </w:r>
      <w:r w:rsidRPr="005571B2">
        <w:rPr>
          <w:rFonts w:cstheme="minorHAnsi"/>
        </w:rPr>
        <w:t>Sexual</w:t>
      </w:r>
      <w:r w:rsidRPr="005571B2">
        <w:rPr>
          <w:rFonts w:cstheme="minorHAnsi"/>
          <w:spacing w:val="-8"/>
        </w:rPr>
        <w:t xml:space="preserve"> </w:t>
      </w:r>
      <w:r w:rsidRPr="005571B2">
        <w:rPr>
          <w:rFonts w:cstheme="minorHAnsi"/>
        </w:rPr>
        <w:t>Exploitation</w:t>
      </w:r>
      <w:r w:rsidRPr="005571B2">
        <w:rPr>
          <w:rFonts w:cstheme="minorHAnsi"/>
          <w:spacing w:val="-10"/>
        </w:rPr>
        <w:t xml:space="preserve"> </w:t>
      </w:r>
      <w:r w:rsidRPr="005571B2">
        <w:rPr>
          <w:rFonts w:cstheme="minorHAnsi"/>
        </w:rPr>
        <w:t>and</w:t>
      </w:r>
      <w:r w:rsidRPr="005571B2">
        <w:rPr>
          <w:rFonts w:cstheme="minorHAnsi"/>
          <w:spacing w:val="-57"/>
        </w:rPr>
        <w:t xml:space="preserve"> </w:t>
      </w:r>
      <w:r w:rsidRPr="005571B2">
        <w:rPr>
          <w:rFonts w:cstheme="minorHAnsi"/>
        </w:rPr>
        <w:t>Sexual</w:t>
      </w:r>
      <w:r w:rsidRPr="005571B2">
        <w:rPr>
          <w:rFonts w:cstheme="minorHAnsi"/>
          <w:spacing w:val="1"/>
        </w:rPr>
        <w:t xml:space="preserve"> </w:t>
      </w:r>
      <w:r w:rsidRPr="005571B2">
        <w:rPr>
          <w:rFonts w:cstheme="minorHAnsi"/>
        </w:rPr>
        <w:t>Abuse</w:t>
      </w:r>
      <w:r w:rsidRPr="005571B2">
        <w:rPr>
          <w:rFonts w:cstheme="minorHAnsi"/>
          <w:spacing w:val="1"/>
        </w:rPr>
        <w:t xml:space="preserve"> </w:t>
      </w:r>
      <w:r w:rsidRPr="005571B2">
        <w:rPr>
          <w:rFonts w:cstheme="minorHAnsi"/>
        </w:rPr>
        <w:t>by</w:t>
      </w:r>
      <w:r w:rsidRPr="005571B2">
        <w:rPr>
          <w:rFonts w:cstheme="minorHAnsi"/>
          <w:spacing w:val="1"/>
        </w:rPr>
        <w:t xml:space="preserve"> </w:t>
      </w:r>
      <w:r w:rsidRPr="005571B2">
        <w:rPr>
          <w:rFonts w:cstheme="minorHAnsi"/>
        </w:rPr>
        <w:t>anyone</w:t>
      </w:r>
      <w:r w:rsidRPr="005571B2">
        <w:rPr>
          <w:rFonts w:cstheme="minorHAnsi"/>
          <w:spacing w:val="1"/>
        </w:rPr>
        <w:t xml:space="preserve"> </w:t>
      </w:r>
      <w:r w:rsidRPr="005571B2">
        <w:rPr>
          <w:rFonts w:cstheme="minorHAnsi"/>
        </w:rPr>
        <w:t>including</w:t>
      </w:r>
      <w:r w:rsidRPr="005571B2">
        <w:rPr>
          <w:rFonts w:cstheme="minorHAnsi"/>
          <w:spacing w:val="1"/>
        </w:rPr>
        <w:t xml:space="preserve"> </w:t>
      </w:r>
      <w:r w:rsidRPr="005571B2">
        <w:rPr>
          <w:rFonts w:cstheme="minorHAnsi"/>
        </w:rPr>
        <w:t>any</w:t>
      </w:r>
      <w:r w:rsidRPr="005571B2">
        <w:rPr>
          <w:rFonts w:cstheme="minorHAnsi"/>
          <w:spacing w:val="1"/>
        </w:rPr>
        <w:t xml:space="preserve"> </w:t>
      </w:r>
      <w:r w:rsidRPr="005571B2">
        <w:rPr>
          <w:rFonts w:cstheme="minorHAnsi"/>
        </w:rPr>
        <w:t>of</w:t>
      </w:r>
      <w:r w:rsidRPr="005571B2">
        <w:rPr>
          <w:rFonts w:cstheme="minorHAnsi"/>
          <w:spacing w:val="1"/>
        </w:rPr>
        <w:t xml:space="preserve"> </w:t>
      </w:r>
      <w:r w:rsidRPr="005571B2">
        <w:rPr>
          <w:rFonts w:cstheme="minorHAnsi"/>
        </w:rPr>
        <w:t>its</w:t>
      </w:r>
      <w:r w:rsidRPr="005571B2">
        <w:rPr>
          <w:rFonts w:cstheme="minorHAnsi"/>
          <w:spacing w:val="1"/>
        </w:rPr>
        <w:t xml:space="preserve"> </w:t>
      </w:r>
      <w:r w:rsidRPr="005571B2">
        <w:rPr>
          <w:rFonts w:cstheme="minorHAnsi"/>
        </w:rPr>
        <w:t>employees,</w:t>
      </w:r>
      <w:r w:rsidRPr="005571B2">
        <w:rPr>
          <w:rFonts w:cstheme="minorHAnsi"/>
          <w:spacing w:val="1"/>
        </w:rPr>
        <w:t xml:space="preserve"> </w:t>
      </w:r>
      <w:r w:rsidRPr="005571B2">
        <w:rPr>
          <w:rFonts w:cstheme="minorHAnsi"/>
        </w:rPr>
        <w:t>personnel,</w:t>
      </w:r>
      <w:r w:rsidRPr="005571B2">
        <w:rPr>
          <w:rFonts w:cstheme="minorHAnsi"/>
          <w:spacing w:val="1"/>
        </w:rPr>
        <w:t xml:space="preserve"> </w:t>
      </w:r>
      <w:r w:rsidRPr="005571B2">
        <w:rPr>
          <w:rFonts w:cstheme="minorHAnsi"/>
        </w:rPr>
        <w:t>sub-</w:t>
      </w:r>
      <w:r w:rsidRPr="005571B2">
        <w:rPr>
          <w:rFonts w:cstheme="minorHAnsi"/>
          <w:spacing w:val="1"/>
        </w:rPr>
        <w:t xml:space="preserve"> </w:t>
      </w:r>
      <w:proofErr w:type="gramStart"/>
      <w:r w:rsidRPr="005571B2">
        <w:rPr>
          <w:rFonts w:cstheme="minorHAnsi"/>
        </w:rPr>
        <w:t>contractors</w:t>
      </w:r>
      <w:proofErr w:type="gramEnd"/>
      <w:r w:rsidRPr="005571B2">
        <w:rPr>
          <w:rFonts w:cstheme="minorHAnsi"/>
          <w:spacing w:val="1"/>
        </w:rPr>
        <w:t xml:space="preserve"> </w:t>
      </w:r>
      <w:r w:rsidRPr="005571B2">
        <w:rPr>
          <w:rFonts w:cstheme="minorHAnsi"/>
        </w:rPr>
        <w:t>and others engaged to</w:t>
      </w:r>
      <w:r w:rsidRPr="005571B2">
        <w:rPr>
          <w:rFonts w:cstheme="minorHAnsi"/>
          <w:spacing w:val="-1"/>
        </w:rPr>
        <w:t xml:space="preserve"> </w:t>
      </w:r>
      <w:r w:rsidRPr="005571B2">
        <w:rPr>
          <w:rFonts w:cstheme="minorHAnsi"/>
        </w:rPr>
        <w:t>perform the</w:t>
      </w:r>
      <w:r w:rsidRPr="005571B2">
        <w:rPr>
          <w:rFonts w:cstheme="minorHAnsi"/>
          <w:spacing w:val="-1"/>
        </w:rPr>
        <w:t xml:space="preserve"> </w:t>
      </w:r>
      <w:r w:rsidRPr="005571B2">
        <w:rPr>
          <w:rFonts w:cstheme="minorHAnsi"/>
        </w:rPr>
        <w:t>Work.</w:t>
      </w:r>
    </w:p>
    <w:p w14:paraId="402BB942" w14:textId="77777777" w:rsidR="00A12F06" w:rsidRPr="005571B2" w:rsidRDefault="00A12F06" w:rsidP="008C5186">
      <w:pPr>
        <w:pStyle w:val="ListParagraph"/>
        <w:widowControl w:val="0"/>
        <w:numPr>
          <w:ilvl w:val="2"/>
          <w:numId w:val="48"/>
        </w:numPr>
        <w:tabs>
          <w:tab w:val="left" w:pos="2263"/>
        </w:tabs>
        <w:autoSpaceDE w:val="0"/>
        <w:autoSpaceDN w:val="0"/>
        <w:spacing w:after="0" w:line="240" w:lineRule="auto"/>
        <w:ind w:left="426" w:right="-22" w:hanging="426"/>
        <w:contextualSpacing w:val="0"/>
        <w:jc w:val="both"/>
        <w:rPr>
          <w:rFonts w:cstheme="minorHAnsi"/>
        </w:rPr>
      </w:pPr>
      <w:r w:rsidRPr="005571B2">
        <w:rPr>
          <w:rFonts w:cstheme="minorHAnsi"/>
        </w:rPr>
        <w:t xml:space="preserve">Acknowledging that UN Women will apply a policy of “zero tolerance” </w:t>
      </w:r>
      <w:proofErr w:type="gramStart"/>
      <w:r w:rsidRPr="005571B2">
        <w:rPr>
          <w:rFonts w:cstheme="minorHAnsi"/>
        </w:rPr>
        <w:t>with</w:t>
      </w:r>
      <w:r w:rsidRPr="005571B2">
        <w:rPr>
          <w:rFonts w:cstheme="minorHAnsi"/>
          <w:spacing w:val="1"/>
        </w:rPr>
        <w:t xml:space="preserve"> </w:t>
      </w:r>
      <w:r w:rsidRPr="005571B2">
        <w:rPr>
          <w:rFonts w:cstheme="minorHAnsi"/>
        </w:rPr>
        <w:t>regard</w:t>
      </w:r>
      <w:r w:rsidRPr="005571B2">
        <w:rPr>
          <w:rFonts w:cstheme="minorHAnsi"/>
          <w:spacing w:val="-14"/>
        </w:rPr>
        <w:t xml:space="preserve"> </w:t>
      </w:r>
      <w:r w:rsidRPr="005571B2">
        <w:rPr>
          <w:rFonts w:cstheme="minorHAnsi"/>
        </w:rPr>
        <w:t>to</w:t>
      </w:r>
      <w:proofErr w:type="gramEnd"/>
      <w:r w:rsidRPr="005571B2">
        <w:rPr>
          <w:rFonts w:cstheme="minorHAnsi"/>
          <w:spacing w:val="-14"/>
        </w:rPr>
        <w:t xml:space="preserve"> </w:t>
      </w:r>
      <w:r w:rsidRPr="005571B2">
        <w:rPr>
          <w:rFonts w:cstheme="minorHAnsi"/>
        </w:rPr>
        <w:t>Sexual</w:t>
      </w:r>
      <w:r w:rsidRPr="005571B2">
        <w:rPr>
          <w:rFonts w:cstheme="minorHAnsi"/>
          <w:spacing w:val="-13"/>
        </w:rPr>
        <w:t xml:space="preserve"> </w:t>
      </w:r>
      <w:r w:rsidRPr="005571B2">
        <w:rPr>
          <w:rFonts w:cstheme="minorHAnsi"/>
        </w:rPr>
        <w:t>Exploitation</w:t>
      </w:r>
      <w:r w:rsidRPr="005571B2">
        <w:rPr>
          <w:rFonts w:cstheme="minorHAnsi"/>
          <w:spacing w:val="-14"/>
        </w:rPr>
        <w:t xml:space="preserve"> </w:t>
      </w:r>
      <w:r w:rsidRPr="005571B2">
        <w:rPr>
          <w:rFonts w:cstheme="minorHAnsi"/>
        </w:rPr>
        <w:t>and</w:t>
      </w:r>
      <w:r w:rsidRPr="005571B2">
        <w:rPr>
          <w:rFonts w:cstheme="minorHAnsi"/>
          <w:spacing w:val="-13"/>
        </w:rPr>
        <w:t xml:space="preserve"> </w:t>
      </w:r>
      <w:r w:rsidRPr="005571B2">
        <w:rPr>
          <w:rFonts w:cstheme="minorHAnsi"/>
        </w:rPr>
        <w:t>Sexual</w:t>
      </w:r>
      <w:r w:rsidRPr="005571B2">
        <w:rPr>
          <w:rFonts w:cstheme="minorHAnsi"/>
          <w:spacing w:val="-14"/>
        </w:rPr>
        <w:t xml:space="preserve"> </w:t>
      </w:r>
      <w:r w:rsidRPr="005571B2">
        <w:rPr>
          <w:rFonts w:cstheme="minorHAnsi"/>
        </w:rPr>
        <w:t>Abuse</w:t>
      </w:r>
      <w:r w:rsidRPr="005571B2">
        <w:rPr>
          <w:rFonts w:cstheme="minorHAnsi"/>
          <w:spacing w:val="-14"/>
        </w:rPr>
        <w:t xml:space="preserve"> </w:t>
      </w:r>
      <w:r w:rsidRPr="005571B2">
        <w:rPr>
          <w:rFonts w:cstheme="minorHAnsi"/>
        </w:rPr>
        <w:t>including</w:t>
      </w:r>
      <w:r w:rsidRPr="005571B2">
        <w:rPr>
          <w:rFonts w:cstheme="minorHAnsi"/>
          <w:spacing w:val="-14"/>
        </w:rPr>
        <w:t xml:space="preserve"> </w:t>
      </w:r>
      <w:r w:rsidRPr="005571B2">
        <w:rPr>
          <w:rFonts w:cstheme="minorHAnsi"/>
        </w:rPr>
        <w:t>in</w:t>
      </w:r>
      <w:r w:rsidRPr="005571B2">
        <w:rPr>
          <w:rFonts w:cstheme="minorHAnsi"/>
          <w:spacing w:val="-13"/>
        </w:rPr>
        <w:t xml:space="preserve"> </w:t>
      </w:r>
      <w:r w:rsidRPr="005571B2">
        <w:rPr>
          <w:rFonts w:cstheme="minorHAnsi"/>
        </w:rPr>
        <w:t>respect</w:t>
      </w:r>
      <w:r w:rsidRPr="005571B2">
        <w:rPr>
          <w:rFonts w:cstheme="minorHAnsi"/>
          <w:spacing w:val="-14"/>
        </w:rPr>
        <w:t xml:space="preserve"> </w:t>
      </w:r>
      <w:r w:rsidRPr="005571B2">
        <w:rPr>
          <w:rFonts w:cstheme="minorHAnsi"/>
        </w:rPr>
        <w:t>to</w:t>
      </w:r>
      <w:r w:rsidRPr="005571B2">
        <w:rPr>
          <w:rFonts w:cstheme="minorHAnsi"/>
          <w:spacing w:val="-14"/>
        </w:rPr>
        <w:t xml:space="preserve"> </w:t>
      </w:r>
      <w:r w:rsidRPr="005571B2">
        <w:rPr>
          <w:rFonts w:cstheme="minorHAnsi"/>
        </w:rPr>
        <w:t>the</w:t>
      </w:r>
      <w:r w:rsidRPr="005571B2">
        <w:rPr>
          <w:rFonts w:cstheme="minorHAnsi"/>
          <w:spacing w:val="-15"/>
        </w:rPr>
        <w:t xml:space="preserve"> </w:t>
      </w:r>
      <w:r w:rsidRPr="005571B2">
        <w:rPr>
          <w:rFonts w:cstheme="minorHAnsi"/>
        </w:rPr>
        <w:t>Partner,</w:t>
      </w:r>
      <w:r w:rsidRPr="005571B2">
        <w:rPr>
          <w:rFonts w:cstheme="minorHAnsi"/>
          <w:spacing w:val="-57"/>
        </w:rPr>
        <w:t xml:space="preserve"> </w:t>
      </w:r>
      <w:r w:rsidRPr="005571B2">
        <w:rPr>
          <w:rFonts w:cstheme="minorHAnsi"/>
        </w:rPr>
        <w:t>its employees, agents or any other persons engaged by Partner to perform any</w:t>
      </w:r>
      <w:r w:rsidRPr="005571B2">
        <w:rPr>
          <w:rFonts w:cstheme="minorHAnsi"/>
          <w:spacing w:val="1"/>
        </w:rPr>
        <w:t xml:space="preserve"> </w:t>
      </w:r>
      <w:r w:rsidRPr="005571B2">
        <w:rPr>
          <w:rFonts w:cstheme="minorHAnsi"/>
        </w:rPr>
        <w:t>services</w:t>
      </w:r>
      <w:r w:rsidRPr="005571B2">
        <w:rPr>
          <w:rFonts w:cstheme="minorHAnsi"/>
          <w:spacing w:val="-1"/>
        </w:rPr>
        <w:t xml:space="preserve"> </w:t>
      </w:r>
      <w:r w:rsidRPr="005571B2">
        <w:rPr>
          <w:rFonts w:cstheme="minorHAnsi"/>
        </w:rPr>
        <w:t>under</w:t>
      </w:r>
      <w:r w:rsidRPr="005571B2">
        <w:rPr>
          <w:rFonts w:cstheme="minorHAnsi"/>
          <w:spacing w:val="-1"/>
        </w:rPr>
        <w:t xml:space="preserve"> </w:t>
      </w:r>
      <w:r w:rsidRPr="005571B2">
        <w:rPr>
          <w:rFonts w:cstheme="minorHAnsi"/>
        </w:rPr>
        <w:t>this Agreement.</w:t>
      </w:r>
    </w:p>
    <w:p w14:paraId="686EE939" w14:textId="77777777" w:rsidR="00A12F06" w:rsidRPr="005571B2" w:rsidRDefault="00A12F06" w:rsidP="008C5186">
      <w:pPr>
        <w:pStyle w:val="ListParagraph"/>
        <w:widowControl w:val="0"/>
        <w:numPr>
          <w:ilvl w:val="2"/>
          <w:numId w:val="48"/>
        </w:numPr>
        <w:tabs>
          <w:tab w:val="left" w:pos="2263"/>
        </w:tabs>
        <w:autoSpaceDE w:val="0"/>
        <w:autoSpaceDN w:val="0"/>
        <w:spacing w:after="0" w:line="240" w:lineRule="auto"/>
        <w:ind w:left="426" w:right="-22" w:hanging="426"/>
        <w:contextualSpacing w:val="0"/>
        <w:jc w:val="both"/>
        <w:rPr>
          <w:rFonts w:cstheme="minorHAnsi"/>
        </w:rPr>
      </w:pPr>
      <w:r w:rsidRPr="005571B2">
        <w:rPr>
          <w:rFonts w:cstheme="minorHAnsi"/>
        </w:rPr>
        <w:t>Reporting to UN Women and investigating any allegation of Sexual Exploitation</w:t>
      </w:r>
      <w:r w:rsidRPr="005571B2">
        <w:rPr>
          <w:rFonts w:cstheme="minorHAnsi"/>
          <w:spacing w:val="1"/>
        </w:rPr>
        <w:t xml:space="preserve"> </w:t>
      </w:r>
      <w:r w:rsidRPr="005571B2">
        <w:rPr>
          <w:rFonts w:cstheme="minorHAnsi"/>
        </w:rPr>
        <w:t>and Sexual Abuse as such allegations arise in the context of the Work as set forth</w:t>
      </w:r>
      <w:r w:rsidRPr="005571B2">
        <w:rPr>
          <w:rFonts w:cstheme="minorHAnsi"/>
          <w:spacing w:val="-57"/>
        </w:rPr>
        <w:t xml:space="preserve"> </w:t>
      </w:r>
      <w:r w:rsidRPr="005571B2">
        <w:rPr>
          <w:rFonts w:cstheme="minorHAnsi"/>
        </w:rPr>
        <w:t>in</w:t>
      </w:r>
      <w:r w:rsidRPr="005571B2">
        <w:rPr>
          <w:rFonts w:cstheme="minorHAnsi"/>
          <w:spacing w:val="-1"/>
        </w:rPr>
        <w:t xml:space="preserve"> </w:t>
      </w:r>
      <w:r w:rsidRPr="005571B2">
        <w:rPr>
          <w:rFonts w:cstheme="minorHAnsi"/>
        </w:rPr>
        <w:t>14.3 of</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General Terms and Conditions.</w:t>
      </w:r>
    </w:p>
    <w:p w14:paraId="01F61E28" w14:textId="77777777" w:rsidR="00A12F06" w:rsidRPr="005571B2" w:rsidRDefault="00A12F06" w:rsidP="008C5186">
      <w:pPr>
        <w:pStyle w:val="ListParagraph"/>
        <w:widowControl w:val="0"/>
        <w:numPr>
          <w:ilvl w:val="2"/>
          <w:numId w:val="48"/>
        </w:numPr>
        <w:tabs>
          <w:tab w:val="left" w:pos="2263"/>
        </w:tabs>
        <w:autoSpaceDE w:val="0"/>
        <w:autoSpaceDN w:val="0"/>
        <w:spacing w:after="0" w:line="240" w:lineRule="auto"/>
        <w:ind w:left="426" w:right="-22" w:hanging="426"/>
        <w:contextualSpacing w:val="0"/>
        <w:jc w:val="both"/>
        <w:rPr>
          <w:rFonts w:cstheme="minorHAnsi"/>
        </w:rPr>
      </w:pPr>
      <w:r w:rsidRPr="005571B2">
        <w:rPr>
          <w:rFonts w:cstheme="minorHAnsi"/>
        </w:rPr>
        <w:t>Ensuring that its employees, personnel, sub-</w:t>
      </w:r>
      <w:proofErr w:type="gramStart"/>
      <w:r w:rsidRPr="005571B2">
        <w:rPr>
          <w:rFonts w:cstheme="minorHAnsi"/>
        </w:rPr>
        <w:t>contractors</w:t>
      </w:r>
      <w:proofErr w:type="gramEnd"/>
      <w:r w:rsidRPr="005571B2">
        <w:rPr>
          <w:rFonts w:cstheme="minorHAnsi"/>
        </w:rPr>
        <w:t xml:space="preserve"> and others engaged to</w:t>
      </w:r>
      <w:r w:rsidRPr="005571B2">
        <w:rPr>
          <w:rFonts w:cstheme="minorHAnsi"/>
          <w:spacing w:val="1"/>
        </w:rPr>
        <w:t xml:space="preserve"> </w:t>
      </w:r>
      <w:r w:rsidRPr="005571B2">
        <w:rPr>
          <w:rFonts w:cstheme="minorHAnsi"/>
        </w:rPr>
        <w:t>perform the Work have undertaken training on prevention and response to Sexual</w:t>
      </w:r>
      <w:r w:rsidRPr="005571B2">
        <w:rPr>
          <w:rFonts w:cstheme="minorHAnsi"/>
          <w:spacing w:val="-57"/>
        </w:rPr>
        <w:t xml:space="preserve"> </w:t>
      </w:r>
      <w:r w:rsidRPr="005571B2">
        <w:rPr>
          <w:rFonts w:cstheme="minorHAnsi"/>
        </w:rPr>
        <w:t>Exploitation</w:t>
      </w:r>
      <w:r w:rsidRPr="005571B2">
        <w:rPr>
          <w:rFonts w:cstheme="minorHAnsi"/>
          <w:spacing w:val="1"/>
        </w:rPr>
        <w:t xml:space="preserve"> </w:t>
      </w:r>
      <w:r w:rsidRPr="005571B2">
        <w:rPr>
          <w:rFonts w:cstheme="minorHAnsi"/>
        </w:rPr>
        <w:t>and</w:t>
      </w:r>
      <w:r w:rsidRPr="005571B2">
        <w:rPr>
          <w:rFonts w:cstheme="minorHAnsi"/>
          <w:spacing w:val="1"/>
        </w:rPr>
        <w:t xml:space="preserve"> </w:t>
      </w:r>
      <w:r w:rsidRPr="005571B2">
        <w:rPr>
          <w:rFonts w:cstheme="minorHAnsi"/>
        </w:rPr>
        <w:t>Sexual</w:t>
      </w:r>
      <w:r w:rsidRPr="005571B2">
        <w:rPr>
          <w:rFonts w:cstheme="minorHAnsi"/>
          <w:spacing w:val="1"/>
        </w:rPr>
        <w:t xml:space="preserve"> </w:t>
      </w:r>
      <w:r w:rsidRPr="005571B2">
        <w:rPr>
          <w:rFonts w:cstheme="minorHAnsi"/>
        </w:rPr>
        <w:t>Abuse,</w:t>
      </w:r>
      <w:r w:rsidRPr="005571B2">
        <w:rPr>
          <w:rFonts w:cstheme="minorHAnsi"/>
          <w:spacing w:val="1"/>
        </w:rPr>
        <w:t xml:space="preserve"> </w:t>
      </w:r>
      <w:r w:rsidRPr="005571B2">
        <w:rPr>
          <w:rFonts w:cstheme="minorHAnsi"/>
        </w:rPr>
        <w:t>including</w:t>
      </w:r>
      <w:r w:rsidRPr="005571B2">
        <w:rPr>
          <w:rFonts w:cstheme="minorHAnsi"/>
          <w:spacing w:val="1"/>
        </w:rPr>
        <w:t xml:space="preserve"> </w:t>
      </w:r>
      <w:r w:rsidRPr="005571B2">
        <w:rPr>
          <w:rFonts w:cstheme="minorHAnsi"/>
        </w:rPr>
        <w:t>information</w:t>
      </w:r>
      <w:r w:rsidRPr="005571B2">
        <w:rPr>
          <w:rFonts w:cstheme="minorHAnsi"/>
          <w:spacing w:val="1"/>
        </w:rPr>
        <w:t xml:space="preserve"> </w:t>
      </w:r>
      <w:r w:rsidRPr="005571B2">
        <w:rPr>
          <w:rFonts w:cstheme="minorHAnsi"/>
        </w:rPr>
        <w:t>on</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definition</w:t>
      </w:r>
      <w:r w:rsidRPr="005571B2">
        <w:rPr>
          <w:rFonts w:cstheme="minorHAnsi"/>
          <w:spacing w:val="1"/>
        </w:rPr>
        <w:t xml:space="preserve"> </w:t>
      </w:r>
      <w:r w:rsidRPr="005571B2">
        <w:rPr>
          <w:rFonts w:cstheme="minorHAnsi"/>
        </w:rPr>
        <w:t>and</w:t>
      </w:r>
      <w:r w:rsidRPr="005571B2">
        <w:rPr>
          <w:rFonts w:cstheme="minorHAnsi"/>
          <w:spacing w:val="-57"/>
        </w:rPr>
        <w:t xml:space="preserve"> </w:t>
      </w:r>
      <w:r w:rsidRPr="005571B2">
        <w:rPr>
          <w:rFonts w:cstheme="minorHAnsi"/>
        </w:rPr>
        <w:t>prohibition</w:t>
      </w:r>
      <w:r w:rsidRPr="005571B2">
        <w:rPr>
          <w:rFonts w:cstheme="minorHAnsi"/>
          <w:spacing w:val="-10"/>
        </w:rPr>
        <w:t xml:space="preserve"> </w:t>
      </w:r>
      <w:r w:rsidRPr="005571B2">
        <w:rPr>
          <w:rFonts w:cstheme="minorHAnsi"/>
        </w:rPr>
        <w:t>of</w:t>
      </w:r>
      <w:r w:rsidRPr="005571B2">
        <w:rPr>
          <w:rFonts w:cstheme="minorHAnsi"/>
          <w:spacing w:val="-9"/>
        </w:rPr>
        <w:t xml:space="preserve"> </w:t>
      </w:r>
      <w:r w:rsidRPr="005571B2">
        <w:rPr>
          <w:rFonts w:cstheme="minorHAnsi"/>
        </w:rPr>
        <w:t>Sexual</w:t>
      </w:r>
      <w:r w:rsidRPr="005571B2">
        <w:rPr>
          <w:rFonts w:cstheme="minorHAnsi"/>
          <w:spacing w:val="-8"/>
        </w:rPr>
        <w:t xml:space="preserve"> </w:t>
      </w:r>
      <w:r w:rsidRPr="005571B2">
        <w:rPr>
          <w:rFonts w:cstheme="minorHAnsi"/>
        </w:rPr>
        <w:t>Exploitation</w:t>
      </w:r>
      <w:r w:rsidRPr="005571B2">
        <w:rPr>
          <w:rFonts w:cstheme="minorHAnsi"/>
          <w:spacing w:val="-9"/>
        </w:rPr>
        <w:t xml:space="preserve"> </w:t>
      </w:r>
      <w:r w:rsidRPr="005571B2">
        <w:rPr>
          <w:rFonts w:cstheme="minorHAnsi"/>
        </w:rPr>
        <w:t>and</w:t>
      </w:r>
      <w:r w:rsidRPr="005571B2">
        <w:rPr>
          <w:rFonts w:cstheme="minorHAnsi"/>
          <w:spacing w:val="-9"/>
        </w:rPr>
        <w:t xml:space="preserve"> </w:t>
      </w:r>
      <w:r w:rsidRPr="005571B2">
        <w:rPr>
          <w:rFonts w:cstheme="minorHAnsi"/>
        </w:rPr>
        <w:t>Sexual</w:t>
      </w:r>
      <w:r w:rsidRPr="005571B2">
        <w:rPr>
          <w:rFonts w:cstheme="minorHAnsi"/>
          <w:spacing w:val="-8"/>
        </w:rPr>
        <w:t xml:space="preserve"> </w:t>
      </w:r>
      <w:r w:rsidRPr="005571B2">
        <w:rPr>
          <w:rFonts w:cstheme="minorHAnsi"/>
        </w:rPr>
        <w:t>Abuse,</w:t>
      </w:r>
      <w:r w:rsidRPr="005571B2">
        <w:rPr>
          <w:rFonts w:cstheme="minorHAnsi"/>
          <w:spacing w:val="-10"/>
        </w:rPr>
        <w:t xml:space="preserve"> </w:t>
      </w:r>
      <w:r w:rsidRPr="005571B2">
        <w:rPr>
          <w:rFonts w:cstheme="minorHAnsi"/>
        </w:rPr>
        <w:t>the</w:t>
      </w:r>
      <w:r w:rsidRPr="005571B2">
        <w:rPr>
          <w:rFonts w:cstheme="minorHAnsi"/>
          <w:spacing w:val="-10"/>
        </w:rPr>
        <w:t xml:space="preserve"> </w:t>
      </w:r>
      <w:r w:rsidRPr="005571B2">
        <w:rPr>
          <w:rFonts w:cstheme="minorHAnsi"/>
        </w:rPr>
        <w:t>requirements</w:t>
      </w:r>
      <w:r w:rsidRPr="005571B2">
        <w:rPr>
          <w:rFonts w:cstheme="minorHAnsi"/>
          <w:spacing w:val="-8"/>
        </w:rPr>
        <w:t xml:space="preserve"> </w:t>
      </w:r>
      <w:r w:rsidRPr="005571B2">
        <w:rPr>
          <w:rFonts w:cstheme="minorHAnsi"/>
        </w:rPr>
        <w:t>for</w:t>
      </w:r>
      <w:r w:rsidRPr="005571B2">
        <w:rPr>
          <w:rFonts w:cstheme="minorHAnsi"/>
          <w:spacing w:val="-7"/>
        </w:rPr>
        <w:t xml:space="preserve"> </w:t>
      </w:r>
      <w:r w:rsidRPr="005571B2">
        <w:rPr>
          <w:rFonts w:cstheme="minorHAnsi"/>
        </w:rPr>
        <w:t>prompt</w:t>
      </w:r>
      <w:r w:rsidRPr="005571B2">
        <w:rPr>
          <w:rFonts w:cstheme="minorHAnsi"/>
          <w:spacing w:val="-58"/>
        </w:rPr>
        <w:t xml:space="preserve"> </w:t>
      </w:r>
      <w:r w:rsidRPr="005571B2">
        <w:rPr>
          <w:rFonts w:cstheme="minorHAnsi"/>
        </w:rPr>
        <w:t>reporting of Sexual Exploitation and Sexual Abuse allegations to the Partner and</w:t>
      </w:r>
      <w:r w:rsidRPr="005571B2">
        <w:rPr>
          <w:rFonts w:cstheme="minorHAnsi"/>
          <w:spacing w:val="1"/>
        </w:rPr>
        <w:t xml:space="preserve"> </w:t>
      </w:r>
      <w:r w:rsidRPr="005571B2">
        <w:rPr>
          <w:rFonts w:cstheme="minorHAnsi"/>
        </w:rPr>
        <w:t>referral of victims to immediate assistance. Training options include the UN</w:t>
      </w:r>
      <w:r w:rsidRPr="005571B2">
        <w:rPr>
          <w:rFonts w:cstheme="minorHAnsi"/>
          <w:spacing w:val="1"/>
        </w:rPr>
        <w:t xml:space="preserve"> </w:t>
      </w:r>
      <w:r w:rsidRPr="005571B2">
        <w:rPr>
          <w:rFonts w:cstheme="minorHAnsi"/>
        </w:rPr>
        <w:t>Sexual Exploitation and Sexual Abuse online training that is available for all</w:t>
      </w:r>
      <w:r w:rsidRPr="005571B2">
        <w:rPr>
          <w:rFonts w:cstheme="minorHAnsi"/>
          <w:spacing w:val="1"/>
        </w:rPr>
        <w:t xml:space="preserve"> </w:t>
      </w:r>
      <w:r w:rsidRPr="005571B2">
        <w:rPr>
          <w:rFonts w:cstheme="minorHAnsi"/>
        </w:rPr>
        <w:t>implementing</w:t>
      </w:r>
      <w:r w:rsidRPr="005571B2">
        <w:rPr>
          <w:rFonts w:cstheme="minorHAnsi"/>
          <w:spacing w:val="-2"/>
        </w:rPr>
        <w:t xml:space="preserve"> </w:t>
      </w:r>
      <w:r w:rsidRPr="005571B2">
        <w:rPr>
          <w:rFonts w:cstheme="minorHAnsi"/>
        </w:rPr>
        <w:t>partners</w:t>
      </w:r>
      <w:r w:rsidRPr="005571B2">
        <w:rPr>
          <w:rFonts w:cstheme="minorHAnsi"/>
          <w:spacing w:val="-1"/>
        </w:rPr>
        <w:t xml:space="preserve"> </w:t>
      </w:r>
      <w:r w:rsidRPr="005571B2">
        <w:rPr>
          <w:rFonts w:cstheme="minorHAnsi"/>
        </w:rPr>
        <w:t>at:</w:t>
      </w:r>
      <w:r w:rsidRPr="005571B2">
        <w:rPr>
          <w:rFonts w:cstheme="minorHAnsi"/>
          <w:spacing w:val="-1"/>
        </w:rPr>
        <w:t xml:space="preserve"> </w:t>
      </w:r>
      <w:hyperlink r:id="rId26">
        <w:r w:rsidRPr="005571B2">
          <w:rPr>
            <w:rFonts w:cstheme="minorHAnsi"/>
            <w:u w:val="single"/>
          </w:rPr>
          <w:t>https://agora.unicef.org/course/info.php?id=7380</w:t>
        </w:r>
      </w:hyperlink>
      <w:r w:rsidRPr="005571B2">
        <w:rPr>
          <w:rFonts w:cstheme="minorHAnsi"/>
        </w:rPr>
        <w:t>.</w:t>
      </w:r>
    </w:p>
    <w:p w14:paraId="59EF8DF7" w14:textId="77777777" w:rsidR="00A12F06" w:rsidRPr="005571B2" w:rsidRDefault="00A12F06" w:rsidP="008C5186">
      <w:pPr>
        <w:pStyle w:val="ListParagraph"/>
        <w:widowControl w:val="0"/>
        <w:numPr>
          <w:ilvl w:val="1"/>
          <w:numId w:val="48"/>
        </w:numPr>
        <w:tabs>
          <w:tab w:val="left" w:pos="1992"/>
        </w:tabs>
        <w:autoSpaceDE w:val="0"/>
        <w:autoSpaceDN w:val="0"/>
        <w:spacing w:before="90" w:after="0" w:line="240" w:lineRule="auto"/>
        <w:ind w:left="426" w:right="-22" w:hanging="426"/>
        <w:contextualSpacing w:val="0"/>
        <w:rPr>
          <w:rFonts w:cstheme="minorHAnsi"/>
        </w:rPr>
      </w:pPr>
      <w:r w:rsidRPr="005571B2">
        <w:rPr>
          <w:rFonts w:cstheme="minorHAnsi"/>
        </w:rPr>
        <w:t>In</w:t>
      </w:r>
      <w:r w:rsidRPr="005571B2">
        <w:rPr>
          <w:rFonts w:cstheme="minorHAnsi"/>
          <w:spacing w:val="-1"/>
        </w:rPr>
        <w:t xml:space="preserve"> </w:t>
      </w:r>
      <w:r w:rsidRPr="005571B2">
        <w:rPr>
          <w:rFonts w:cstheme="minorHAnsi"/>
        </w:rPr>
        <w:t>relation</w:t>
      </w:r>
      <w:r w:rsidRPr="005571B2">
        <w:rPr>
          <w:rFonts w:cstheme="minorHAnsi"/>
          <w:spacing w:val="-2"/>
        </w:rPr>
        <w:t xml:space="preserve"> </w:t>
      </w:r>
      <w:r w:rsidRPr="005571B2">
        <w:rPr>
          <w:rFonts w:cstheme="minorHAnsi"/>
        </w:rPr>
        <w:t>to</w:t>
      </w:r>
      <w:r w:rsidRPr="005571B2">
        <w:rPr>
          <w:rFonts w:cstheme="minorHAnsi"/>
          <w:spacing w:val="-2"/>
        </w:rPr>
        <w:t xml:space="preserve"> </w:t>
      </w:r>
      <w:r w:rsidRPr="005571B2">
        <w:rPr>
          <w:rFonts w:cstheme="minorHAnsi"/>
        </w:rPr>
        <w:t>Fraud:</w:t>
      </w:r>
    </w:p>
    <w:p w14:paraId="562627BB" w14:textId="77777777" w:rsidR="00A12F06" w:rsidRPr="005571B2" w:rsidRDefault="00A12F06" w:rsidP="008C5186">
      <w:pPr>
        <w:pStyle w:val="ListParagraph"/>
        <w:widowControl w:val="0"/>
        <w:numPr>
          <w:ilvl w:val="2"/>
          <w:numId w:val="48"/>
        </w:numPr>
        <w:tabs>
          <w:tab w:val="left" w:pos="2263"/>
        </w:tabs>
        <w:autoSpaceDE w:val="0"/>
        <w:autoSpaceDN w:val="0"/>
        <w:spacing w:after="0" w:line="240" w:lineRule="auto"/>
        <w:ind w:left="426" w:right="-22" w:hanging="426"/>
        <w:contextualSpacing w:val="0"/>
        <w:jc w:val="both"/>
        <w:rPr>
          <w:rFonts w:cstheme="minorHAnsi"/>
        </w:rPr>
      </w:pPr>
      <w:r w:rsidRPr="005571B2">
        <w:rPr>
          <w:rFonts w:cstheme="minorHAnsi"/>
        </w:rPr>
        <w:lastRenderedPageBreak/>
        <w:t>Reviewing and taking note of the</w:t>
      </w:r>
      <w:r w:rsidRPr="005571B2">
        <w:rPr>
          <w:rFonts w:cstheme="minorHAnsi"/>
          <w:color w:val="0000FF"/>
        </w:rPr>
        <w:t xml:space="preserve"> </w:t>
      </w:r>
      <w:hyperlink r:id="rId27">
        <w:r w:rsidRPr="005571B2">
          <w:rPr>
            <w:rFonts w:cstheme="minorHAnsi"/>
            <w:color w:val="0000FF"/>
            <w:u w:val="single" w:color="0000FF"/>
          </w:rPr>
          <w:t>UN Women Anti-Fraud Policy</w:t>
        </w:r>
        <w:r w:rsidRPr="005571B2">
          <w:rPr>
            <w:rFonts w:cstheme="minorHAnsi"/>
            <w:color w:val="0000FF"/>
          </w:rPr>
          <w:t xml:space="preserve"> </w:t>
        </w:r>
      </w:hyperlink>
      <w:r w:rsidRPr="005571B2">
        <w:rPr>
          <w:rFonts w:cstheme="minorHAnsi"/>
        </w:rPr>
        <w:t>(or such other</w:t>
      </w:r>
      <w:r w:rsidRPr="005571B2">
        <w:rPr>
          <w:rFonts w:cstheme="minorHAnsi"/>
          <w:spacing w:val="1"/>
        </w:rPr>
        <w:t xml:space="preserve"> </w:t>
      </w:r>
      <w:r w:rsidRPr="005571B2">
        <w:rPr>
          <w:rFonts w:cstheme="minorHAnsi"/>
        </w:rPr>
        <w:t>URL</w:t>
      </w:r>
      <w:r w:rsidRPr="005571B2">
        <w:rPr>
          <w:rFonts w:cstheme="minorHAnsi"/>
          <w:spacing w:val="-2"/>
        </w:rPr>
        <w:t xml:space="preserve"> </w:t>
      </w:r>
      <w:r w:rsidRPr="005571B2">
        <w:rPr>
          <w:rFonts w:cstheme="minorHAnsi"/>
        </w:rPr>
        <w:t>as UN</w:t>
      </w:r>
      <w:r w:rsidRPr="005571B2">
        <w:rPr>
          <w:rFonts w:cstheme="minorHAnsi"/>
          <w:spacing w:val="-1"/>
        </w:rPr>
        <w:t xml:space="preserve"> </w:t>
      </w:r>
      <w:r w:rsidRPr="005571B2">
        <w:rPr>
          <w:rFonts w:cstheme="minorHAnsi"/>
        </w:rPr>
        <w:t>Women may</w:t>
      </w:r>
      <w:r w:rsidRPr="005571B2">
        <w:rPr>
          <w:rFonts w:cstheme="minorHAnsi"/>
          <w:spacing w:val="2"/>
        </w:rPr>
        <w:t xml:space="preserve"> </w:t>
      </w:r>
      <w:r w:rsidRPr="005571B2">
        <w:rPr>
          <w:rFonts w:cstheme="minorHAnsi"/>
        </w:rPr>
        <w:t>from time</w:t>
      </w:r>
      <w:r w:rsidRPr="005571B2">
        <w:rPr>
          <w:rFonts w:cstheme="minorHAnsi"/>
          <w:spacing w:val="-1"/>
        </w:rPr>
        <w:t xml:space="preserve"> </w:t>
      </w:r>
      <w:r w:rsidRPr="005571B2">
        <w:rPr>
          <w:rFonts w:cstheme="minorHAnsi"/>
        </w:rPr>
        <w:t>to</w:t>
      </w:r>
      <w:r w:rsidRPr="005571B2">
        <w:rPr>
          <w:rFonts w:cstheme="minorHAnsi"/>
          <w:spacing w:val="-1"/>
        </w:rPr>
        <w:t xml:space="preserve"> </w:t>
      </w:r>
      <w:r w:rsidRPr="005571B2">
        <w:rPr>
          <w:rFonts w:cstheme="minorHAnsi"/>
        </w:rPr>
        <w:t>time</w:t>
      </w:r>
      <w:r w:rsidRPr="005571B2">
        <w:rPr>
          <w:rFonts w:cstheme="minorHAnsi"/>
          <w:spacing w:val="-1"/>
        </w:rPr>
        <w:t xml:space="preserve"> </w:t>
      </w:r>
      <w:r w:rsidRPr="005571B2">
        <w:rPr>
          <w:rFonts w:cstheme="minorHAnsi"/>
        </w:rPr>
        <w:t>decide).</w:t>
      </w:r>
    </w:p>
    <w:p w14:paraId="10CF0A1A" w14:textId="77777777" w:rsidR="00A12F06" w:rsidRPr="005571B2" w:rsidRDefault="00A12F06" w:rsidP="008C5186">
      <w:pPr>
        <w:pStyle w:val="ListParagraph"/>
        <w:widowControl w:val="0"/>
        <w:numPr>
          <w:ilvl w:val="2"/>
          <w:numId w:val="48"/>
        </w:numPr>
        <w:tabs>
          <w:tab w:val="left" w:pos="2263"/>
        </w:tabs>
        <w:autoSpaceDE w:val="0"/>
        <w:autoSpaceDN w:val="0"/>
        <w:spacing w:before="1" w:after="0" w:line="240" w:lineRule="auto"/>
        <w:ind w:left="426" w:right="-22" w:hanging="426"/>
        <w:contextualSpacing w:val="0"/>
        <w:jc w:val="both"/>
        <w:rPr>
          <w:rFonts w:cstheme="minorHAnsi"/>
        </w:rPr>
      </w:pPr>
      <w:r w:rsidRPr="005571B2">
        <w:rPr>
          <w:rFonts w:cstheme="minorHAnsi"/>
        </w:rPr>
        <w:t>Having</w:t>
      </w:r>
      <w:r w:rsidRPr="005571B2">
        <w:rPr>
          <w:rFonts w:cstheme="minorHAnsi"/>
          <w:spacing w:val="-5"/>
        </w:rPr>
        <w:t xml:space="preserve"> </w:t>
      </w:r>
      <w:r w:rsidRPr="005571B2">
        <w:rPr>
          <w:rFonts w:cstheme="minorHAnsi"/>
        </w:rPr>
        <w:t>a</w:t>
      </w:r>
      <w:r w:rsidRPr="005571B2">
        <w:rPr>
          <w:rFonts w:cstheme="minorHAnsi"/>
          <w:spacing w:val="-5"/>
        </w:rPr>
        <w:t xml:space="preserve"> </w:t>
      </w:r>
      <w:r w:rsidRPr="005571B2">
        <w:rPr>
          <w:rFonts w:cstheme="minorHAnsi"/>
        </w:rPr>
        <w:t>written</w:t>
      </w:r>
      <w:r w:rsidRPr="005571B2">
        <w:rPr>
          <w:rFonts w:cstheme="minorHAnsi"/>
          <w:spacing w:val="-4"/>
        </w:rPr>
        <w:t xml:space="preserve"> </w:t>
      </w:r>
      <w:r w:rsidRPr="005571B2">
        <w:rPr>
          <w:rFonts w:cstheme="minorHAnsi"/>
        </w:rPr>
        <w:t>fraud</w:t>
      </w:r>
      <w:r w:rsidRPr="005571B2">
        <w:rPr>
          <w:rFonts w:cstheme="minorHAnsi"/>
          <w:spacing w:val="-4"/>
        </w:rPr>
        <w:t xml:space="preserve"> </w:t>
      </w:r>
      <w:r w:rsidRPr="005571B2">
        <w:rPr>
          <w:rFonts w:cstheme="minorHAnsi"/>
        </w:rPr>
        <w:t>prevention</w:t>
      </w:r>
      <w:r w:rsidRPr="005571B2">
        <w:rPr>
          <w:rFonts w:cstheme="minorHAnsi"/>
          <w:spacing w:val="-4"/>
        </w:rPr>
        <w:t xml:space="preserve"> </w:t>
      </w:r>
      <w:r w:rsidRPr="005571B2">
        <w:rPr>
          <w:rFonts w:cstheme="minorHAnsi"/>
        </w:rPr>
        <w:t>and</w:t>
      </w:r>
      <w:r w:rsidRPr="005571B2">
        <w:rPr>
          <w:rFonts w:cstheme="minorHAnsi"/>
          <w:spacing w:val="-5"/>
        </w:rPr>
        <w:t xml:space="preserve"> </w:t>
      </w:r>
      <w:r w:rsidRPr="005571B2">
        <w:rPr>
          <w:rFonts w:cstheme="minorHAnsi"/>
        </w:rPr>
        <w:t>fraud</w:t>
      </w:r>
      <w:r w:rsidRPr="005571B2">
        <w:rPr>
          <w:rFonts w:cstheme="minorHAnsi"/>
          <w:spacing w:val="-4"/>
        </w:rPr>
        <w:t xml:space="preserve"> </w:t>
      </w:r>
      <w:r w:rsidRPr="005571B2">
        <w:rPr>
          <w:rFonts w:cstheme="minorHAnsi"/>
        </w:rPr>
        <w:t>awareness</w:t>
      </w:r>
      <w:r w:rsidRPr="005571B2">
        <w:rPr>
          <w:rFonts w:cstheme="minorHAnsi"/>
          <w:spacing w:val="-4"/>
        </w:rPr>
        <w:t xml:space="preserve"> </w:t>
      </w:r>
      <w:r w:rsidRPr="005571B2">
        <w:rPr>
          <w:rFonts w:cstheme="minorHAnsi"/>
        </w:rPr>
        <w:t>policy</w:t>
      </w:r>
      <w:r w:rsidRPr="005571B2">
        <w:rPr>
          <w:rFonts w:cstheme="minorHAnsi"/>
          <w:spacing w:val="-4"/>
        </w:rPr>
        <w:t xml:space="preserve"> </w:t>
      </w:r>
      <w:r w:rsidRPr="005571B2">
        <w:rPr>
          <w:rFonts w:cstheme="minorHAnsi"/>
        </w:rPr>
        <w:t>in</w:t>
      </w:r>
      <w:r w:rsidRPr="005571B2">
        <w:rPr>
          <w:rFonts w:cstheme="minorHAnsi"/>
          <w:spacing w:val="-4"/>
        </w:rPr>
        <w:t xml:space="preserve"> </w:t>
      </w:r>
      <w:r w:rsidRPr="005571B2">
        <w:rPr>
          <w:rFonts w:cstheme="minorHAnsi"/>
        </w:rPr>
        <w:t>place,</w:t>
      </w:r>
      <w:r w:rsidRPr="005571B2">
        <w:rPr>
          <w:rFonts w:cstheme="minorHAnsi"/>
          <w:spacing w:val="-5"/>
        </w:rPr>
        <w:t xml:space="preserve"> </w:t>
      </w:r>
      <w:r w:rsidRPr="005571B2">
        <w:rPr>
          <w:rFonts w:cstheme="minorHAnsi"/>
        </w:rPr>
        <w:t>which</w:t>
      </w:r>
      <w:r w:rsidRPr="005571B2">
        <w:rPr>
          <w:rFonts w:cstheme="minorHAnsi"/>
          <w:spacing w:val="-4"/>
        </w:rPr>
        <w:t xml:space="preserve"> </w:t>
      </w:r>
      <w:r w:rsidRPr="005571B2">
        <w:rPr>
          <w:rFonts w:cstheme="minorHAnsi"/>
        </w:rPr>
        <w:t>at</w:t>
      </w:r>
      <w:r w:rsidRPr="005571B2">
        <w:rPr>
          <w:rFonts w:cstheme="minorHAnsi"/>
          <w:spacing w:val="-3"/>
        </w:rPr>
        <w:t xml:space="preserve"> </w:t>
      </w:r>
      <w:r w:rsidRPr="005571B2">
        <w:rPr>
          <w:rFonts w:cstheme="minorHAnsi"/>
        </w:rPr>
        <w:t>a</w:t>
      </w:r>
      <w:r w:rsidRPr="005571B2">
        <w:rPr>
          <w:rFonts w:cstheme="minorHAnsi"/>
          <w:spacing w:val="-58"/>
        </w:rPr>
        <w:t xml:space="preserve"> </w:t>
      </w:r>
      <w:r w:rsidRPr="005571B2">
        <w:rPr>
          <w:rFonts w:cstheme="minorHAnsi"/>
        </w:rPr>
        <w:t>minimum shall provide a system to prevent, detect, report, address and follow-up</w:t>
      </w:r>
      <w:r w:rsidRPr="005571B2">
        <w:rPr>
          <w:rFonts w:cstheme="minorHAnsi"/>
          <w:spacing w:val="-57"/>
        </w:rPr>
        <w:t xml:space="preserve"> </w:t>
      </w:r>
      <w:r w:rsidRPr="005571B2">
        <w:rPr>
          <w:rFonts w:cstheme="minorHAnsi"/>
        </w:rPr>
        <w:t>on</w:t>
      </w:r>
      <w:r w:rsidRPr="005571B2">
        <w:rPr>
          <w:rFonts w:cstheme="minorHAnsi"/>
          <w:spacing w:val="-1"/>
        </w:rPr>
        <w:t xml:space="preserve"> </w:t>
      </w:r>
      <w:r w:rsidRPr="005571B2">
        <w:rPr>
          <w:rFonts w:cstheme="minorHAnsi"/>
        </w:rPr>
        <w:t xml:space="preserve">fraud, </w:t>
      </w:r>
      <w:proofErr w:type="gramStart"/>
      <w:r w:rsidRPr="005571B2">
        <w:rPr>
          <w:rFonts w:cstheme="minorHAnsi"/>
        </w:rPr>
        <w:t>corruption</w:t>
      </w:r>
      <w:proofErr w:type="gramEnd"/>
      <w:r w:rsidRPr="005571B2">
        <w:rPr>
          <w:rFonts w:cstheme="minorHAnsi"/>
        </w:rPr>
        <w:t xml:space="preserve"> and</w:t>
      </w:r>
      <w:r w:rsidRPr="005571B2">
        <w:rPr>
          <w:rFonts w:cstheme="minorHAnsi"/>
          <w:spacing w:val="2"/>
        </w:rPr>
        <w:t xml:space="preserve"> </w:t>
      </w:r>
      <w:r w:rsidRPr="005571B2">
        <w:rPr>
          <w:rFonts w:cstheme="minorHAnsi"/>
        </w:rPr>
        <w:t>other</w:t>
      </w:r>
      <w:r w:rsidRPr="005571B2">
        <w:rPr>
          <w:rFonts w:cstheme="minorHAnsi"/>
          <w:spacing w:val="-1"/>
        </w:rPr>
        <w:t xml:space="preserve"> </w:t>
      </w:r>
      <w:r w:rsidRPr="005571B2">
        <w:rPr>
          <w:rFonts w:cstheme="minorHAnsi"/>
        </w:rPr>
        <w:t>wrongdoing.</w:t>
      </w:r>
    </w:p>
    <w:p w14:paraId="71C340C3" w14:textId="77777777" w:rsidR="00A12F06" w:rsidRPr="005571B2" w:rsidRDefault="00A12F06" w:rsidP="008C5186">
      <w:pPr>
        <w:pStyle w:val="ListParagraph"/>
        <w:widowControl w:val="0"/>
        <w:numPr>
          <w:ilvl w:val="2"/>
          <w:numId w:val="48"/>
        </w:numPr>
        <w:tabs>
          <w:tab w:val="left" w:pos="2263"/>
        </w:tabs>
        <w:autoSpaceDE w:val="0"/>
        <w:autoSpaceDN w:val="0"/>
        <w:spacing w:after="0" w:line="240" w:lineRule="auto"/>
        <w:ind w:left="426" w:right="-22" w:hanging="426"/>
        <w:contextualSpacing w:val="0"/>
        <w:jc w:val="both"/>
        <w:rPr>
          <w:rFonts w:cstheme="minorHAnsi"/>
        </w:rPr>
      </w:pPr>
      <w:r w:rsidRPr="005571B2">
        <w:rPr>
          <w:rFonts w:cstheme="minorHAnsi"/>
        </w:rPr>
        <w:t xml:space="preserve">Reporting to UN Women any allegation of fraud as such allegations </w:t>
      </w:r>
      <w:proofErr w:type="gramStart"/>
      <w:r w:rsidRPr="005571B2">
        <w:rPr>
          <w:rFonts w:cstheme="minorHAnsi"/>
        </w:rPr>
        <w:t>arise</w:t>
      </w:r>
      <w:proofErr w:type="gramEnd"/>
      <w:r w:rsidRPr="005571B2">
        <w:rPr>
          <w:rFonts w:cstheme="minorHAnsi"/>
        </w:rPr>
        <w:t xml:space="preserve"> in the</w:t>
      </w:r>
      <w:r w:rsidRPr="005571B2">
        <w:rPr>
          <w:rFonts w:cstheme="minorHAnsi"/>
          <w:spacing w:val="1"/>
        </w:rPr>
        <w:t xml:space="preserve"> </w:t>
      </w:r>
      <w:r w:rsidRPr="005571B2">
        <w:rPr>
          <w:rFonts w:cstheme="minorHAnsi"/>
        </w:rPr>
        <w:t>context</w:t>
      </w:r>
      <w:r w:rsidRPr="005571B2">
        <w:rPr>
          <w:rFonts w:cstheme="minorHAnsi"/>
          <w:spacing w:val="-1"/>
        </w:rPr>
        <w:t xml:space="preserve"> </w:t>
      </w:r>
      <w:r w:rsidRPr="005571B2">
        <w:rPr>
          <w:rFonts w:cstheme="minorHAnsi"/>
        </w:rPr>
        <w:t>of</w:t>
      </w:r>
      <w:r w:rsidRPr="005571B2">
        <w:rPr>
          <w:rFonts w:cstheme="minorHAnsi"/>
          <w:spacing w:val="-1"/>
        </w:rPr>
        <w:t xml:space="preserve"> </w:t>
      </w:r>
      <w:r w:rsidRPr="005571B2">
        <w:rPr>
          <w:rFonts w:cstheme="minorHAnsi"/>
        </w:rPr>
        <w:t>the</w:t>
      </w:r>
      <w:r w:rsidRPr="005571B2">
        <w:rPr>
          <w:rFonts w:cstheme="minorHAnsi"/>
          <w:spacing w:val="-2"/>
        </w:rPr>
        <w:t xml:space="preserve"> </w:t>
      </w:r>
      <w:r w:rsidRPr="005571B2">
        <w:rPr>
          <w:rFonts w:cstheme="minorHAnsi"/>
        </w:rPr>
        <w:t>Work as</w:t>
      </w:r>
      <w:r w:rsidRPr="005571B2">
        <w:rPr>
          <w:rFonts w:cstheme="minorHAnsi"/>
          <w:spacing w:val="-1"/>
        </w:rPr>
        <w:t xml:space="preserve"> </w:t>
      </w:r>
      <w:r w:rsidRPr="005571B2">
        <w:rPr>
          <w:rFonts w:cstheme="minorHAnsi"/>
        </w:rPr>
        <w:t>set forth</w:t>
      </w:r>
      <w:r w:rsidRPr="005571B2">
        <w:rPr>
          <w:rFonts w:cstheme="minorHAnsi"/>
          <w:spacing w:val="-1"/>
        </w:rPr>
        <w:t xml:space="preserve"> </w:t>
      </w:r>
      <w:r w:rsidRPr="005571B2">
        <w:rPr>
          <w:rFonts w:cstheme="minorHAnsi"/>
        </w:rPr>
        <w:t>in 14.3</w:t>
      </w:r>
      <w:r w:rsidRPr="005571B2">
        <w:rPr>
          <w:rFonts w:cstheme="minorHAnsi"/>
          <w:spacing w:val="-1"/>
        </w:rPr>
        <w:t xml:space="preserve"> </w:t>
      </w:r>
      <w:r w:rsidRPr="005571B2">
        <w:rPr>
          <w:rFonts w:cstheme="minorHAnsi"/>
        </w:rPr>
        <w:t>c</w:t>
      </w:r>
      <w:r w:rsidRPr="005571B2">
        <w:rPr>
          <w:rFonts w:cstheme="minorHAnsi"/>
          <w:spacing w:val="-1"/>
        </w:rPr>
        <w:t xml:space="preserve"> </w:t>
      </w:r>
      <w:r w:rsidRPr="005571B2">
        <w:rPr>
          <w:rFonts w:cstheme="minorHAnsi"/>
        </w:rPr>
        <w:t>of</w:t>
      </w:r>
      <w:r w:rsidRPr="005571B2">
        <w:rPr>
          <w:rFonts w:cstheme="minorHAnsi"/>
          <w:spacing w:val="-2"/>
        </w:rPr>
        <w:t xml:space="preserve"> </w:t>
      </w:r>
      <w:r w:rsidRPr="005571B2">
        <w:rPr>
          <w:rFonts w:cstheme="minorHAnsi"/>
        </w:rPr>
        <w:t>the</w:t>
      </w:r>
      <w:r w:rsidRPr="005571B2">
        <w:rPr>
          <w:rFonts w:cstheme="minorHAnsi"/>
          <w:spacing w:val="-1"/>
        </w:rPr>
        <w:t xml:space="preserve"> </w:t>
      </w:r>
      <w:r w:rsidRPr="005571B2">
        <w:rPr>
          <w:rFonts w:cstheme="minorHAnsi"/>
        </w:rPr>
        <w:t>General</w:t>
      </w:r>
      <w:r w:rsidRPr="005571B2">
        <w:rPr>
          <w:rFonts w:cstheme="minorHAnsi"/>
          <w:spacing w:val="-1"/>
        </w:rPr>
        <w:t xml:space="preserve"> </w:t>
      </w:r>
      <w:r w:rsidRPr="005571B2">
        <w:rPr>
          <w:rFonts w:cstheme="minorHAnsi"/>
        </w:rPr>
        <w:t>Terms and</w:t>
      </w:r>
      <w:r w:rsidRPr="005571B2">
        <w:rPr>
          <w:rFonts w:cstheme="minorHAnsi"/>
          <w:spacing w:val="-1"/>
        </w:rPr>
        <w:t xml:space="preserve"> </w:t>
      </w:r>
      <w:r w:rsidRPr="005571B2">
        <w:rPr>
          <w:rFonts w:cstheme="minorHAnsi"/>
        </w:rPr>
        <w:t>Conditions;</w:t>
      </w:r>
    </w:p>
    <w:p w14:paraId="6A987751" w14:textId="77777777" w:rsidR="00A12F06" w:rsidRPr="005571B2" w:rsidRDefault="00A12F06" w:rsidP="008C5186">
      <w:pPr>
        <w:pStyle w:val="ListParagraph"/>
        <w:widowControl w:val="0"/>
        <w:numPr>
          <w:ilvl w:val="2"/>
          <w:numId w:val="48"/>
        </w:numPr>
        <w:tabs>
          <w:tab w:val="left" w:pos="2263"/>
        </w:tabs>
        <w:autoSpaceDE w:val="0"/>
        <w:autoSpaceDN w:val="0"/>
        <w:spacing w:after="0" w:line="240" w:lineRule="auto"/>
        <w:ind w:left="426" w:right="-22" w:hanging="426"/>
        <w:contextualSpacing w:val="0"/>
        <w:jc w:val="both"/>
        <w:rPr>
          <w:rFonts w:cstheme="minorHAnsi"/>
        </w:rPr>
      </w:pPr>
      <w:r w:rsidRPr="005571B2">
        <w:rPr>
          <w:rFonts w:cstheme="minorHAnsi"/>
        </w:rPr>
        <w:t>Acknowledging that any fraud may lead to the imposition by UN Women of</w:t>
      </w:r>
      <w:r w:rsidRPr="005571B2">
        <w:rPr>
          <w:rFonts w:cstheme="minorHAnsi"/>
          <w:spacing w:val="1"/>
        </w:rPr>
        <w:t xml:space="preserve"> </w:t>
      </w:r>
      <w:r w:rsidRPr="005571B2">
        <w:rPr>
          <w:rFonts w:cstheme="minorHAnsi"/>
        </w:rPr>
        <w:t xml:space="preserve">sanctions (including censure or ineligibility/debarment) </w:t>
      </w:r>
      <w:proofErr w:type="gramStart"/>
      <w:r w:rsidRPr="005571B2">
        <w:rPr>
          <w:rFonts w:cstheme="minorHAnsi"/>
        </w:rPr>
        <w:t>with regard to</w:t>
      </w:r>
      <w:proofErr w:type="gramEnd"/>
      <w:r w:rsidRPr="005571B2">
        <w:rPr>
          <w:rFonts w:cstheme="minorHAnsi"/>
          <w:spacing w:val="1"/>
        </w:rPr>
        <w:t xml:space="preserve"> </w:t>
      </w:r>
      <w:r w:rsidRPr="005571B2">
        <w:rPr>
          <w:rFonts w:cstheme="minorHAnsi"/>
        </w:rPr>
        <w:t>future</w:t>
      </w:r>
      <w:r w:rsidRPr="005571B2">
        <w:rPr>
          <w:rFonts w:cstheme="minorHAnsi"/>
          <w:spacing w:val="1"/>
        </w:rPr>
        <w:t xml:space="preserve"> </w:t>
      </w:r>
      <w:r w:rsidRPr="005571B2">
        <w:rPr>
          <w:rFonts w:cstheme="minorHAnsi"/>
        </w:rPr>
        <w:t>transactions</w:t>
      </w:r>
      <w:r w:rsidRPr="005571B2">
        <w:rPr>
          <w:rFonts w:cstheme="minorHAnsi"/>
          <w:spacing w:val="1"/>
        </w:rPr>
        <w:t xml:space="preserve"> </w:t>
      </w:r>
      <w:r w:rsidRPr="005571B2">
        <w:rPr>
          <w:rFonts w:cstheme="minorHAnsi"/>
        </w:rPr>
        <w:t>with</w:t>
      </w:r>
      <w:r w:rsidRPr="005571B2">
        <w:rPr>
          <w:rFonts w:cstheme="minorHAnsi"/>
          <w:spacing w:val="1"/>
        </w:rPr>
        <w:t xml:space="preserve"> </w:t>
      </w:r>
      <w:r w:rsidRPr="005571B2">
        <w:rPr>
          <w:rFonts w:cstheme="minorHAnsi"/>
        </w:rPr>
        <w:t>UN</w:t>
      </w:r>
      <w:r w:rsidRPr="005571B2">
        <w:rPr>
          <w:rFonts w:cstheme="minorHAnsi"/>
          <w:spacing w:val="1"/>
        </w:rPr>
        <w:t xml:space="preserve"> </w:t>
      </w:r>
      <w:r w:rsidRPr="005571B2">
        <w:rPr>
          <w:rFonts w:cstheme="minorHAnsi"/>
        </w:rPr>
        <w:t>Women,</w:t>
      </w:r>
      <w:r w:rsidRPr="005571B2">
        <w:rPr>
          <w:rFonts w:cstheme="minorHAnsi"/>
          <w:spacing w:val="1"/>
        </w:rPr>
        <w:t xml:space="preserve"> </w:t>
      </w:r>
      <w:r w:rsidRPr="005571B2">
        <w:rPr>
          <w:rFonts w:cstheme="minorHAnsi"/>
        </w:rPr>
        <w:t>at</w:t>
      </w:r>
      <w:r w:rsidRPr="005571B2">
        <w:rPr>
          <w:rFonts w:cstheme="minorHAnsi"/>
          <w:spacing w:val="1"/>
        </w:rPr>
        <w:t xml:space="preserve"> </w:t>
      </w:r>
      <w:r w:rsidRPr="005571B2">
        <w:rPr>
          <w:rFonts w:cstheme="minorHAnsi"/>
        </w:rPr>
        <w:t>UN</w:t>
      </w:r>
      <w:r w:rsidRPr="005571B2">
        <w:rPr>
          <w:rFonts w:cstheme="minorHAnsi"/>
          <w:spacing w:val="1"/>
        </w:rPr>
        <w:t xml:space="preserve"> </w:t>
      </w:r>
      <w:r w:rsidRPr="005571B2">
        <w:rPr>
          <w:rFonts w:cstheme="minorHAnsi"/>
        </w:rPr>
        <w:t>Women’s</w:t>
      </w:r>
      <w:r w:rsidRPr="005571B2">
        <w:rPr>
          <w:rFonts w:cstheme="minorHAnsi"/>
          <w:spacing w:val="1"/>
        </w:rPr>
        <w:t xml:space="preserve"> </w:t>
      </w:r>
      <w:r w:rsidRPr="005571B2">
        <w:rPr>
          <w:rFonts w:cstheme="minorHAnsi"/>
        </w:rPr>
        <w:t>sole</w:t>
      </w:r>
      <w:r w:rsidRPr="005571B2">
        <w:rPr>
          <w:rFonts w:cstheme="minorHAnsi"/>
          <w:spacing w:val="1"/>
        </w:rPr>
        <w:t xml:space="preserve"> </w:t>
      </w:r>
      <w:r w:rsidRPr="005571B2">
        <w:rPr>
          <w:rFonts w:cstheme="minorHAnsi"/>
        </w:rPr>
        <w:t>discretion</w:t>
      </w:r>
      <w:r w:rsidRPr="005571B2">
        <w:rPr>
          <w:rFonts w:cstheme="minorHAnsi"/>
          <w:spacing w:val="1"/>
        </w:rPr>
        <w:t xml:space="preserve"> </w:t>
      </w:r>
      <w:r w:rsidRPr="005571B2">
        <w:rPr>
          <w:rFonts w:cstheme="minorHAnsi"/>
        </w:rPr>
        <w:t>and</w:t>
      </w:r>
      <w:r w:rsidRPr="005571B2">
        <w:rPr>
          <w:rFonts w:cstheme="minorHAnsi"/>
          <w:spacing w:val="1"/>
        </w:rPr>
        <w:t xml:space="preserve"> </w:t>
      </w:r>
      <w:r w:rsidRPr="005571B2">
        <w:rPr>
          <w:rFonts w:cstheme="minorHAnsi"/>
        </w:rPr>
        <w:t>without</w:t>
      </w:r>
      <w:r w:rsidRPr="005571B2">
        <w:rPr>
          <w:rFonts w:cstheme="minorHAnsi"/>
          <w:spacing w:val="-57"/>
        </w:rPr>
        <w:t xml:space="preserve"> </w:t>
      </w:r>
      <w:r w:rsidRPr="005571B2">
        <w:rPr>
          <w:rFonts w:cstheme="minorHAnsi"/>
        </w:rPr>
        <w:t>prejudice</w:t>
      </w:r>
      <w:r w:rsidRPr="005571B2">
        <w:rPr>
          <w:rFonts w:cstheme="minorHAnsi"/>
          <w:spacing w:val="-2"/>
        </w:rPr>
        <w:t xml:space="preserve"> </w:t>
      </w:r>
      <w:r w:rsidRPr="005571B2">
        <w:rPr>
          <w:rFonts w:cstheme="minorHAnsi"/>
        </w:rPr>
        <w:t>to any other</w:t>
      </w:r>
      <w:r w:rsidRPr="005571B2">
        <w:rPr>
          <w:rFonts w:cstheme="minorHAnsi"/>
          <w:spacing w:val="-2"/>
        </w:rPr>
        <w:t xml:space="preserve"> </w:t>
      </w:r>
      <w:r w:rsidRPr="005571B2">
        <w:rPr>
          <w:rFonts w:cstheme="minorHAnsi"/>
        </w:rPr>
        <w:t>right or</w:t>
      </w:r>
      <w:r w:rsidRPr="005571B2">
        <w:rPr>
          <w:rFonts w:cstheme="minorHAnsi"/>
          <w:spacing w:val="-1"/>
        </w:rPr>
        <w:t xml:space="preserve"> </w:t>
      </w:r>
      <w:r w:rsidRPr="005571B2">
        <w:rPr>
          <w:rFonts w:cstheme="minorHAnsi"/>
        </w:rPr>
        <w:t>remedy available</w:t>
      </w:r>
      <w:r w:rsidRPr="005571B2">
        <w:rPr>
          <w:rFonts w:cstheme="minorHAnsi"/>
          <w:spacing w:val="-2"/>
        </w:rPr>
        <w:t xml:space="preserve"> </w:t>
      </w:r>
      <w:r w:rsidRPr="005571B2">
        <w:rPr>
          <w:rFonts w:cstheme="minorHAnsi"/>
        </w:rPr>
        <w:t>to</w:t>
      </w:r>
      <w:r w:rsidRPr="005571B2">
        <w:rPr>
          <w:rFonts w:cstheme="minorHAnsi"/>
          <w:spacing w:val="2"/>
        </w:rPr>
        <w:t xml:space="preserve"> </w:t>
      </w:r>
      <w:r w:rsidRPr="005571B2">
        <w:rPr>
          <w:rFonts w:cstheme="minorHAnsi"/>
        </w:rPr>
        <w:t>UN</w:t>
      </w:r>
      <w:r w:rsidRPr="005571B2">
        <w:rPr>
          <w:rFonts w:cstheme="minorHAnsi"/>
          <w:spacing w:val="-1"/>
        </w:rPr>
        <w:t xml:space="preserve"> </w:t>
      </w:r>
      <w:r w:rsidRPr="005571B2">
        <w:rPr>
          <w:rFonts w:cstheme="minorHAnsi"/>
        </w:rPr>
        <w:t>Women.</w:t>
      </w:r>
    </w:p>
    <w:p w14:paraId="76264FA4" w14:textId="77777777" w:rsidR="00A12F06" w:rsidRPr="005571B2" w:rsidRDefault="00A12F06" w:rsidP="008C5186">
      <w:pPr>
        <w:pStyle w:val="ListParagraph"/>
        <w:widowControl w:val="0"/>
        <w:numPr>
          <w:ilvl w:val="1"/>
          <w:numId w:val="48"/>
        </w:numPr>
        <w:tabs>
          <w:tab w:val="left" w:pos="1992"/>
        </w:tabs>
        <w:autoSpaceDE w:val="0"/>
        <w:autoSpaceDN w:val="0"/>
        <w:spacing w:after="0" w:line="240" w:lineRule="auto"/>
        <w:ind w:left="426" w:right="-22" w:hanging="426"/>
        <w:contextualSpacing w:val="0"/>
        <w:rPr>
          <w:rFonts w:cstheme="minorHAnsi"/>
        </w:rPr>
      </w:pPr>
      <w:r w:rsidRPr="005571B2">
        <w:rPr>
          <w:rFonts w:cstheme="minorHAnsi"/>
        </w:rPr>
        <w:t>Opening</w:t>
      </w:r>
      <w:r w:rsidRPr="005571B2">
        <w:rPr>
          <w:rFonts w:cstheme="minorHAnsi"/>
          <w:spacing w:val="-1"/>
        </w:rPr>
        <w:t xml:space="preserve"> </w:t>
      </w:r>
      <w:r w:rsidRPr="005571B2">
        <w:rPr>
          <w:rFonts w:cstheme="minorHAnsi"/>
        </w:rPr>
        <w:t>a</w:t>
      </w:r>
      <w:r w:rsidRPr="005571B2">
        <w:rPr>
          <w:rFonts w:cstheme="minorHAnsi"/>
          <w:spacing w:val="-2"/>
        </w:rPr>
        <w:t xml:space="preserve"> </w:t>
      </w:r>
      <w:r w:rsidRPr="005571B2">
        <w:rPr>
          <w:rFonts w:cstheme="minorHAnsi"/>
        </w:rPr>
        <w:t>separate</w:t>
      </w:r>
      <w:r w:rsidRPr="005571B2">
        <w:rPr>
          <w:rFonts w:cstheme="minorHAnsi"/>
          <w:spacing w:val="-2"/>
        </w:rPr>
        <w:t xml:space="preserve"> </w:t>
      </w:r>
      <w:r w:rsidRPr="005571B2">
        <w:rPr>
          <w:rFonts w:cstheme="minorHAnsi"/>
        </w:rPr>
        <w:t>bank</w:t>
      </w:r>
      <w:r w:rsidRPr="005571B2">
        <w:rPr>
          <w:rFonts w:cstheme="minorHAnsi"/>
          <w:spacing w:val="1"/>
        </w:rPr>
        <w:t xml:space="preserve"> </w:t>
      </w:r>
      <w:r w:rsidRPr="005571B2">
        <w:rPr>
          <w:rFonts w:cstheme="minorHAnsi"/>
        </w:rPr>
        <w:t>account</w:t>
      </w:r>
      <w:r w:rsidRPr="005571B2">
        <w:rPr>
          <w:rFonts w:cstheme="minorHAnsi"/>
          <w:spacing w:val="-1"/>
        </w:rPr>
        <w:t xml:space="preserve"> </w:t>
      </w:r>
      <w:r w:rsidRPr="005571B2">
        <w:rPr>
          <w:rFonts w:cstheme="minorHAnsi"/>
        </w:rPr>
        <w:t>for</w:t>
      </w:r>
      <w:r w:rsidRPr="005571B2">
        <w:rPr>
          <w:rFonts w:cstheme="minorHAnsi"/>
          <w:spacing w:val="-2"/>
        </w:rPr>
        <w:t xml:space="preserve"> </w:t>
      </w:r>
      <w:r w:rsidRPr="005571B2">
        <w:rPr>
          <w:rFonts w:cstheme="minorHAnsi"/>
        </w:rPr>
        <w:t>the</w:t>
      </w:r>
      <w:r w:rsidRPr="005571B2">
        <w:rPr>
          <w:rFonts w:cstheme="minorHAnsi"/>
          <w:spacing w:val="-2"/>
        </w:rPr>
        <w:t xml:space="preserve"> </w:t>
      </w:r>
      <w:r w:rsidRPr="005571B2">
        <w:rPr>
          <w:rFonts w:cstheme="minorHAnsi"/>
        </w:rPr>
        <w:t>funds,</w:t>
      </w:r>
      <w:r w:rsidRPr="005571B2">
        <w:rPr>
          <w:rFonts w:cstheme="minorHAnsi"/>
          <w:spacing w:val="-1"/>
        </w:rPr>
        <w:t xml:space="preserve"> </w:t>
      </w:r>
      <w:r w:rsidRPr="005571B2">
        <w:rPr>
          <w:rFonts w:cstheme="minorHAnsi"/>
        </w:rPr>
        <w:t>if</w:t>
      </w:r>
      <w:r w:rsidRPr="005571B2">
        <w:rPr>
          <w:rFonts w:cstheme="minorHAnsi"/>
          <w:spacing w:val="-2"/>
        </w:rPr>
        <w:t xml:space="preserve"> </w:t>
      </w:r>
      <w:r w:rsidRPr="005571B2">
        <w:rPr>
          <w:rFonts w:cstheme="minorHAnsi"/>
        </w:rPr>
        <w:t>requested by</w:t>
      </w:r>
      <w:r w:rsidRPr="005571B2">
        <w:rPr>
          <w:rFonts w:cstheme="minorHAnsi"/>
          <w:spacing w:val="-1"/>
        </w:rPr>
        <w:t xml:space="preserve"> </w:t>
      </w:r>
      <w:r w:rsidRPr="005571B2">
        <w:rPr>
          <w:rFonts w:cstheme="minorHAnsi"/>
        </w:rPr>
        <w:t>UN Women.</w:t>
      </w:r>
    </w:p>
    <w:p w14:paraId="36CA3207" w14:textId="77777777" w:rsidR="00A12F06" w:rsidRPr="005571B2" w:rsidRDefault="00A12F06" w:rsidP="00A12F06">
      <w:pPr>
        <w:pStyle w:val="BodyText"/>
        <w:ind w:left="426" w:right="-22" w:hanging="426"/>
        <w:rPr>
          <w:rFonts w:asciiTheme="minorHAnsi" w:hAnsiTheme="minorHAnsi" w:cstheme="minorHAnsi"/>
          <w:sz w:val="22"/>
          <w:szCs w:val="22"/>
        </w:rPr>
      </w:pPr>
    </w:p>
    <w:p w14:paraId="05EDFC4E" w14:textId="77777777" w:rsidR="00A12F06" w:rsidRPr="005571B2" w:rsidRDefault="00A12F06" w:rsidP="00A12F06">
      <w:pPr>
        <w:pStyle w:val="Heading1"/>
        <w:spacing w:after="0" w:line="240" w:lineRule="auto"/>
        <w:ind w:left="425" w:right="-23" w:hanging="425"/>
        <w:jc w:val="center"/>
        <w:rPr>
          <w:rFonts w:asciiTheme="minorHAnsi" w:hAnsiTheme="minorHAnsi" w:cstheme="minorHAnsi"/>
          <w:i w:val="0"/>
          <w:iCs/>
          <w:sz w:val="22"/>
        </w:rPr>
      </w:pPr>
      <w:r w:rsidRPr="005571B2">
        <w:rPr>
          <w:rFonts w:asciiTheme="minorHAnsi" w:hAnsiTheme="minorHAnsi" w:cstheme="minorHAnsi"/>
          <w:i w:val="0"/>
          <w:iCs/>
          <w:sz w:val="22"/>
        </w:rPr>
        <w:t>ARTICLE</w:t>
      </w:r>
      <w:r w:rsidRPr="005571B2">
        <w:rPr>
          <w:rFonts w:asciiTheme="minorHAnsi" w:hAnsiTheme="minorHAnsi" w:cstheme="minorHAnsi"/>
          <w:i w:val="0"/>
          <w:iCs/>
          <w:spacing w:val="-2"/>
          <w:sz w:val="22"/>
        </w:rPr>
        <w:t xml:space="preserve"> </w:t>
      </w:r>
      <w:r w:rsidRPr="005571B2">
        <w:rPr>
          <w:rFonts w:asciiTheme="minorHAnsi" w:hAnsiTheme="minorHAnsi" w:cstheme="minorHAnsi"/>
          <w:i w:val="0"/>
          <w:iCs/>
          <w:sz w:val="22"/>
        </w:rPr>
        <w:t>IV</w:t>
      </w:r>
    </w:p>
    <w:p w14:paraId="15F4F3F0" w14:textId="77777777" w:rsidR="00A12F06" w:rsidRPr="005571B2" w:rsidRDefault="00A12F06" w:rsidP="00A12F06">
      <w:pPr>
        <w:keepNext/>
        <w:keepLines/>
        <w:spacing w:after="0" w:line="240" w:lineRule="auto"/>
        <w:ind w:left="425" w:right="-23" w:hanging="425"/>
        <w:jc w:val="center"/>
        <w:outlineLvl w:val="0"/>
        <w:rPr>
          <w:rFonts w:cstheme="minorHAnsi"/>
          <w:b/>
        </w:rPr>
      </w:pPr>
      <w:r w:rsidRPr="005571B2">
        <w:rPr>
          <w:rFonts w:cstheme="minorHAnsi"/>
          <w:b/>
        </w:rPr>
        <w:t>GENERAL</w:t>
      </w:r>
      <w:r w:rsidRPr="005571B2">
        <w:rPr>
          <w:rFonts w:cstheme="minorHAnsi"/>
          <w:b/>
          <w:spacing w:val="-3"/>
        </w:rPr>
        <w:t xml:space="preserve"> </w:t>
      </w:r>
      <w:r w:rsidRPr="005571B2">
        <w:rPr>
          <w:rFonts w:cstheme="minorHAnsi"/>
          <w:b/>
        </w:rPr>
        <w:t>RESPONSIBILITIES</w:t>
      </w:r>
      <w:r w:rsidRPr="005571B2">
        <w:rPr>
          <w:rFonts w:cstheme="minorHAnsi"/>
          <w:b/>
          <w:spacing w:val="-3"/>
        </w:rPr>
        <w:t xml:space="preserve"> </w:t>
      </w:r>
      <w:r w:rsidRPr="005571B2">
        <w:rPr>
          <w:rFonts w:cstheme="minorHAnsi"/>
          <w:b/>
        </w:rPr>
        <w:t>OF</w:t>
      </w:r>
      <w:r w:rsidRPr="005571B2">
        <w:rPr>
          <w:rFonts w:cstheme="minorHAnsi"/>
          <w:b/>
          <w:spacing w:val="-4"/>
        </w:rPr>
        <w:t xml:space="preserve"> </w:t>
      </w:r>
      <w:r w:rsidRPr="005571B2">
        <w:rPr>
          <w:rFonts w:cstheme="minorHAnsi"/>
          <w:b/>
        </w:rPr>
        <w:t>UN</w:t>
      </w:r>
      <w:r w:rsidRPr="005571B2">
        <w:rPr>
          <w:rFonts w:cstheme="minorHAnsi"/>
          <w:b/>
          <w:spacing w:val="-4"/>
        </w:rPr>
        <w:t xml:space="preserve"> </w:t>
      </w:r>
      <w:r w:rsidRPr="005571B2">
        <w:rPr>
          <w:rFonts w:cstheme="minorHAnsi"/>
          <w:b/>
        </w:rPr>
        <w:t>WOMEN</w:t>
      </w:r>
    </w:p>
    <w:p w14:paraId="713EE91E" w14:textId="77777777" w:rsidR="00A12F06" w:rsidRPr="005571B2" w:rsidRDefault="00A12F06" w:rsidP="00A12F06">
      <w:pPr>
        <w:pStyle w:val="ListParagraph"/>
        <w:widowControl w:val="0"/>
        <w:tabs>
          <w:tab w:val="left" w:pos="1631"/>
          <w:tab w:val="left" w:pos="1632"/>
        </w:tabs>
        <w:autoSpaceDE w:val="0"/>
        <w:autoSpaceDN w:val="0"/>
        <w:spacing w:before="1" w:after="0" w:line="240" w:lineRule="auto"/>
        <w:ind w:left="426" w:right="-22" w:hanging="426"/>
        <w:rPr>
          <w:rFonts w:cstheme="minorHAnsi"/>
        </w:rPr>
      </w:pPr>
      <w:r w:rsidRPr="005571B2">
        <w:rPr>
          <w:rFonts w:cstheme="minorHAnsi"/>
        </w:rPr>
        <w:t>1.UN</w:t>
      </w:r>
      <w:r w:rsidRPr="005571B2">
        <w:rPr>
          <w:rFonts w:cstheme="minorHAnsi"/>
          <w:spacing w:val="-2"/>
        </w:rPr>
        <w:t xml:space="preserve"> </w:t>
      </w:r>
      <w:r w:rsidRPr="005571B2">
        <w:rPr>
          <w:rFonts w:cstheme="minorHAnsi"/>
        </w:rPr>
        <w:t>Women</w:t>
      </w:r>
      <w:r w:rsidRPr="005571B2">
        <w:rPr>
          <w:rFonts w:cstheme="minorHAnsi"/>
          <w:spacing w:val="-1"/>
        </w:rPr>
        <w:t xml:space="preserve"> </w:t>
      </w:r>
      <w:r w:rsidRPr="005571B2">
        <w:rPr>
          <w:rFonts w:cstheme="minorHAnsi"/>
        </w:rPr>
        <w:t>shall</w:t>
      </w:r>
      <w:r w:rsidRPr="005571B2">
        <w:rPr>
          <w:rFonts w:cstheme="minorHAnsi"/>
          <w:spacing w:val="-1"/>
        </w:rPr>
        <w:t xml:space="preserve"> </w:t>
      </w:r>
      <w:r w:rsidRPr="005571B2">
        <w:rPr>
          <w:rFonts w:cstheme="minorHAnsi"/>
        </w:rPr>
        <w:t>contribute</w:t>
      </w:r>
      <w:r w:rsidRPr="005571B2">
        <w:rPr>
          <w:rFonts w:cstheme="minorHAnsi"/>
          <w:spacing w:val="-2"/>
        </w:rPr>
        <w:t xml:space="preserve"> </w:t>
      </w:r>
      <w:r w:rsidRPr="005571B2">
        <w:rPr>
          <w:rFonts w:cstheme="minorHAnsi"/>
        </w:rPr>
        <w:t>to</w:t>
      </w:r>
      <w:r w:rsidRPr="005571B2">
        <w:rPr>
          <w:rFonts w:cstheme="minorHAnsi"/>
          <w:spacing w:val="-1"/>
        </w:rPr>
        <w:t xml:space="preserve"> </w:t>
      </w:r>
      <w:r w:rsidRPr="005571B2">
        <w:rPr>
          <w:rFonts w:cstheme="minorHAnsi"/>
        </w:rPr>
        <w:t>the</w:t>
      </w:r>
      <w:r w:rsidRPr="005571B2">
        <w:rPr>
          <w:rFonts w:cstheme="minorHAnsi"/>
          <w:spacing w:val="-2"/>
        </w:rPr>
        <w:t xml:space="preserve"> </w:t>
      </w:r>
      <w:r w:rsidRPr="005571B2">
        <w:rPr>
          <w:rFonts w:cstheme="minorHAnsi"/>
        </w:rPr>
        <w:t>Work</w:t>
      </w:r>
      <w:r w:rsidRPr="005571B2">
        <w:rPr>
          <w:rFonts w:cstheme="minorHAnsi"/>
          <w:spacing w:val="-1"/>
        </w:rPr>
        <w:t xml:space="preserve"> </w:t>
      </w:r>
      <w:r w:rsidRPr="005571B2">
        <w:rPr>
          <w:rFonts w:cstheme="minorHAnsi"/>
        </w:rPr>
        <w:t>as</w:t>
      </w:r>
      <w:r w:rsidRPr="005571B2">
        <w:rPr>
          <w:rFonts w:cstheme="minorHAnsi"/>
          <w:spacing w:val="-1"/>
        </w:rPr>
        <w:t xml:space="preserve"> </w:t>
      </w:r>
      <w:r w:rsidRPr="005571B2">
        <w:rPr>
          <w:rFonts w:cstheme="minorHAnsi"/>
        </w:rPr>
        <w:t>set</w:t>
      </w:r>
      <w:r w:rsidRPr="005571B2">
        <w:rPr>
          <w:rFonts w:cstheme="minorHAnsi"/>
          <w:spacing w:val="1"/>
        </w:rPr>
        <w:t xml:space="preserve"> </w:t>
      </w:r>
      <w:r w:rsidRPr="005571B2">
        <w:rPr>
          <w:rFonts w:cstheme="minorHAnsi"/>
        </w:rPr>
        <w:t>forth</w:t>
      </w:r>
      <w:r w:rsidRPr="005571B2">
        <w:rPr>
          <w:rFonts w:cstheme="minorHAnsi"/>
          <w:spacing w:val="-1"/>
        </w:rPr>
        <w:t xml:space="preserve"> </w:t>
      </w:r>
      <w:r w:rsidRPr="005571B2">
        <w:rPr>
          <w:rFonts w:cstheme="minorHAnsi"/>
        </w:rPr>
        <w:t>in</w:t>
      </w:r>
      <w:r w:rsidRPr="005571B2">
        <w:rPr>
          <w:rFonts w:cstheme="minorHAnsi"/>
          <w:spacing w:val="-1"/>
        </w:rPr>
        <w:t xml:space="preserve"> </w:t>
      </w:r>
      <w:r w:rsidRPr="005571B2">
        <w:rPr>
          <w:rFonts w:cstheme="minorHAnsi"/>
        </w:rPr>
        <w:t>this Agreement,</w:t>
      </w:r>
      <w:r w:rsidRPr="005571B2">
        <w:rPr>
          <w:rFonts w:cstheme="minorHAnsi"/>
          <w:spacing w:val="-1"/>
        </w:rPr>
        <w:t xml:space="preserve"> </w:t>
      </w:r>
      <w:r w:rsidRPr="005571B2">
        <w:rPr>
          <w:rFonts w:cstheme="minorHAnsi"/>
        </w:rPr>
        <w:t>including</w:t>
      </w:r>
      <w:r w:rsidRPr="005571B2">
        <w:rPr>
          <w:rFonts w:cstheme="minorHAnsi"/>
          <w:spacing w:val="-1"/>
        </w:rPr>
        <w:t xml:space="preserve"> </w:t>
      </w:r>
      <w:r w:rsidRPr="005571B2">
        <w:rPr>
          <w:rFonts w:cstheme="minorHAnsi"/>
        </w:rPr>
        <w:t>by:</w:t>
      </w:r>
    </w:p>
    <w:p w14:paraId="1582272D" w14:textId="77777777" w:rsidR="00A12F06" w:rsidRPr="005571B2" w:rsidRDefault="00A12F06" w:rsidP="008C5186">
      <w:pPr>
        <w:pStyle w:val="ListParagraph"/>
        <w:widowControl w:val="0"/>
        <w:numPr>
          <w:ilvl w:val="1"/>
          <w:numId w:val="47"/>
        </w:numPr>
        <w:tabs>
          <w:tab w:val="left" w:pos="1992"/>
        </w:tabs>
        <w:autoSpaceDE w:val="0"/>
        <w:autoSpaceDN w:val="0"/>
        <w:spacing w:before="80" w:after="0" w:line="240" w:lineRule="auto"/>
        <w:ind w:left="426" w:right="-22" w:hanging="426"/>
        <w:contextualSpacing w:val="0"/>
        <w:jc w:val="both"/>
        <w:rPr>
          <w:rFonts w:cstheme="minorHAnsi"/>
        </w:rPr>
      </w:pPr>
      <w:r w:rsidRPr="005571B2">
        <w:rPr>
          <w:rFonts w:cstheme="minorHAnsi"/>
        </w:rPr>
        <w:t>Commencing and completing the responsibilities allocated to it in this Agreement in</w:t>
      </w:r>
      <w:r w:rsidRPr="005571B2">
        <w:rPr>
          <w:rFonts w:cstheme="minorHAnsi"/>
          <w:spacing w:val="-58"/>
        </w:rPr>
        <w:t xml:space="preserve"> </w:t>
      </w:r>
      <w:r w:rsidRPr="005571B2">
        <w:rPr>
          <w:rFonts w:cstheme="minorHAnsi"/>
        </w:rPr>
        <w:t>a</w:t>
      </w:r>
      <w:r w:rsidRPr="005571B2">
        <w:rPr>
          <w:rFonts w:cstheme="minorHAnsi"/>
          <w:spacing w:val="1"/>
        </w:rPr>
        <w:t xml:space="preserve"> </w:t>
      </w:r>
      <w:r w:rsidRPr="005571B2">
        <w:rPr>
          <w:rFonts w:cstheme="minorHAnsi"/>
        </w:rPr>
        <w:t>timely</w:t>
      </w:r>
      <w:r w:rsidRPr="005571B2">
        <w:rPr>
          <w:rFonts w:cstheme="minorHAnsi"/>
          <w:spacing w:val="1"/>
        </w:rPr>
        <w:t xml:space="preserve"> </w:t>
      </w:r>
      <w:r w:rsidRPr="005571B2">
        <w:rPr>
          <w:rFonts w:cstheme="minorHAnsi"/>
        </w:rPr>
        <w:t>manner,</w:t>
      </w:r>
      <w:r w:rsidRPr="005571B2">
        <w:rPr>
          <w:rFonts w:cstheme="minorHAnsi"/>
          <w:spacing w:val="1"/>
        </w:rPr>
        <w:t xml:space="preserve"> </w:t>
      </w:r>
      <w:r w:rsidRPr="005571B2">
        <w:rPr>
          <w:rFonts w:cstheme="minorHAnsi"/>
        </w:rPr>
        <w:t>provided</w:t>
      </w:r>
      <w:r w:rsidRPr="005571B2">
        <w:rPr>
          <w:rFonts w:cstheme="minorHAnsi"/>
          <w:spacing w:val="1"/>
        </w:rPr>
        <w:t xml:space="preserve"> </w:t>
      </w:r>
      <w:r w:rsidRPr="005571B2">
        <w:rPr>
          <w:rFonts w:cstheme="minorHAnsi"/>
        </w:rPr>
        <w:t>that</w:t>
      </w:r>
      <w:r w:rsidRPr="005571B2">
        <w:rPr>
          <w:rFonts w:cstheme="minorHAnsi"/>
          <w:spacing w:val="1"/>
        </w:rPr>
        <w:t xml:space="preserve"> </w:t>
      </w:r>
      <w:r w:rsidRPr="005571B2">
        <w:rPr>
          <w:rFonts w:cstheme="minorHAnsi"/>
        </w:rPr>
        <w:t>all</w:t>
      </w:r>
      <w:r w:rsidRPr="005571B2">
        <w:rPr>
          <w:rFonts w:cstheme="minorHAnsi"/>
          <w:spacing w:val="1"/>
        </w:rPr>
        <w:t xml:space="preserve"> </w:t>
      </w:r>
      <w:r w:rsidRPr="005571B2">
        <w:rPr>
          <w:rFonts w:cstheme="minorHAnsi"/>
        </w:rPr>
        <w:t>necessary</w:t>
      </w:r>
      <w:r w:rsidRPr="005571B2">
        <w:rPr>
          <w:rFonts w:cstheme="minorHAnsi"/>
          <w:spacing w:val="1"/>
        </w:rPr>
        <w:t xml:space="preserve"> </w:t>
      </w:r>
      <w:r w:rsidRPr="005571B2">
        <w:rPr>
          <w:rFonts w:cstheme="minorHAnsi"/>
        </w:rPr>
        <w:t>reports</w:t>
      </w:r>
      <w:r w:rsidRPr="005571B2">
        <w:rPr>
          <w:rFonts w:cstheme="minorHAnsi"/>
          <w:spacing w:val="1"/>
        </w:rPr>
        <w:t xml:space="preserve"> </w:t>
      </w:r>
      <w:r w:rsidRPr="005571B2">
        <w:rPr>
          <w:rFonts w:cstheme="minorHAnsi"/>
        </w:rPr>
        <w:t>and</w:t>
      </w:r>
      <w:r w:rsidRPr="005571B2">
        <w:rPr>
          <w:rFonts w:cstheme="minorHAnsi"/>
          <w:spacing w:val="1"/>
        </w:rPr>
        <w:t xml:space="preserve"> </w:t>
      </w:r>
      <w:r w:rsidRPr="005571B2">
        <w:rPr>
          <w:rFonts w:cstheme="minorHAnsi"/>
        </w:rPr>
        <w:t>other</w:t>
      </w:r>
      <w:r w:rsidRPr="005571B2">
        <w:rPr>
          <w:rFonts w:cstheme="minorHAnsi"/>
          <w:spacing w:val="1"/>
        </w:rPr>
        <w:t xml:space="preserve"> </w:t>
      </w:r>
      <w:r w:rsidRPr="005571B2">
        <w:rPr>
          <w:rFonts w:cstheme="minorHAnsi"/>
        </w:rPr>
        <w:t>documents</w:t>
      </w:r>
      <w:r w:rsidRPr="005571B2">
        <w:rPr>
          <w:rFonts w:cstheme="minorHAnsi"/>
          <w:spacing w:val="1"/>
        </w:rPr>
        <w:t xml:space="preserve"> </w:t>
      </w:r>
      <w:r w:rsidRPr="005571B2">
        <w:rPr>
          <w:rFonts w:cstheme="minorHAnsi"/>
        </w:rPr>
        <w:t>are</w:t>
      </w:r>
      <w:r w:rsidRPr="005571B2">
        <w:rPr>
          <w:rFonts w:cstheme="minorHAnsi"/>
          <w:spacing w:val="-57"/>
        </w:rPr>
        <w:t xml:space="preserve"> </w:t>
      </w:r>
      <w:r w:rsidRPr="005571B2">
        <w:rPr>
          <w:rFonts w:cstheme="minorHAnsi"/>
        </w:rPr>
        <w:t>available,</w:t>
      </w:r>
      <w:r w:rsidRPr="005571B2">
        <w:rPr>
          <w:rFonts w:cstheme="minorHAnsi"/>
          <w:spacing w:val="-1"/>
        </w:rPr>
        <w:t xml:space="preserve"> </w:t>
      </w:r>
      <w:r w:rsidRPr="005571B2">
        <w:rPr>
          <w:rFonts w:cstheme="minorHAnsi"/>
        </w:rPr>
        <w:t>and</w:t>
      </w:r>
      <w:r w:rsidRPr="005571B2">
        <w:rPr>
          <w:rFonts w:cstheme="minorHAnsi"/>
          <w:spacing w:val="2"/>
        </w:rPr>
        <w:t xml:space="preserve"> </w:t>
      </w:r>
      <w:r w:rsidRPr="005571B2">
        <w:rPr>
          <w:rFonts w:cstheme="minorHAnsi"/>
        </w:rPr>
        <w:t>UN</w:t>
      </w:r>
      <w:r w:rsidRPr="005571B2">
        <w:rPr>
          <w:rFonts w:cstheme="minorHAnsi"/>
          <w:spacing w:val="-1"/>
        </w:rPr>
        <w:t xml:space="preserve"> </w:t>
      </w:r>
      <w:r w:rsidRPr="005571B2">
        <w:rPr>
          <w:rFonts w:cstheme="minorHAnsi"/>
        </w:rPr>
        <w:t>Women is</w:t>
      </w:r>
      <w:r w:rsidRPr="005571B2">
        <w:rPr>
          <w:rFonts w:cstheme="minorHAnsi"/>
          <w:spacing w:val="-1"/>
        </w:rPr>
        <w:t xml:space="preserve"> </w:t>
      </w:r>
      <w:r w:rsidRPr="005571B2">
        <w:rPr>
          <w:rFonts w:cstheme="minorHAnsi"/>
        </w:rPr>
        <w:t>satisfied with the</w:t>
      </w:r>
      <w:r w:rsidRPr="005571B2">
        <w:rPr>
          <w:rFonts w:cstheme="minorHAnsi"/>
          <w:spacing w:val="-1"/>
        </w:rPr>
        <w:t xml:space="preserve"> </w:t>
      </w:r>
      <w:proofErr w:type="gramStart"/>
      <w:r w:rsidRPr="005571B2">
        <w:rPr>
          <w:rFonts w:cstheme="minorHAnsi"/>
        </w:rPr>
        <w:t>same;</w:t>
      </w:r>
      <w:proofErr w:type="gramEnd"/>
    </w:p>
    <w:p w14:paraId="3D25A5D1" w14:textId="77777777" w:rsidR="00A12F06" w:rsidRPr="005571B2" w:rsidRDefault="00A12F06" w:rsidP="008C5186">
      <w:pPr>
        <w:pStyle w:val="ListParagraph"/>
        <w:widowControl w:val="0"/>
        <w:numPr>
          <w:ilvl w:val="1"/>
          <w:numId w:val="47"/>
        </w:numPr>
        <w:tabs>
          <w:tab w:val="left" w:pos="1992"/>
        </w:tabs>
        <w:autoSpaceDE w:val="0"/>
        <w:autoSpaceDN w:val="0"/>
        <w:spacing w:after="0" w:line="240" w:lineRule="auto"/>
        <w:ind w:left="426" w:right="-22" w:hanging="426"/>
        <w:contextualSpacing w:val="0"/>
        <w:rPr>
          <w:rFonts w:cstheme="minorHAnsi"/>
        </w:rPr>
      </w:pPr>
      <w:r w:rsidRPr="005571B2">
        <w:rPr>
          <w:rFonts w:cstheme="minorHAnsi"/>
        </w:rPr>
        <w:t>Making</w:t>
      </w:r>
      <w:r w:rsidRPr="005571B2">
        <w:rPr>
          <w:rFonts w:cstheme="minorHAnsi"/>
          <w:spacing w:val="-2"/>
        </w:rPr>
        <w:t xml:space="preserve"> </w:t>
      </w:r>
      <w:r w:rsidRPr="005571B2">
        <w:rPr>
          <w:rFonts w:cstheme="minorHAnsi"/>
        </w:rPr>
        <w:t>transfers</w:t>
      </w:r>
      <w:r w:rsidRPr="005571B2">
        <w:rPr>
          <w:rFonts w:cstheme="minorHAnsi"/>
          <w:spacing w:val="-1"/>
        </w:rPr>
        <w:t xml:space="preserve"> </w:t>
      </w:r>
      <w:r w:rsidRPr="005571B2">
        <w:rPr>
          <w:rFonts w:cstheme="minorHAnsi"/>
        </w:rPr>
        <w:t>of</w:t>
      </w:r>
      <w:r w:rsidRPr="005571B2">
        <w:rPr>
          <w:rFonts w:cstheme="minorHAnsi"/>
          <w:spacing w:val="-2"/>
        </w:rPr>
        <w:t xml:space="preserve"> </w:t>
      </w:r>
      <w:r w:rsidRPr="005571B2">
        <w:rPr>
          <w:rFonts w:cstheme="minorHAnsi"/>
        </w:rPr>
        <w:t>funds</w:t>
      </w:r>
      <w:r w:rsidRPr="005571B2">
        <w:rPr>
          <w:rFonts w:cstheme="minorHAnsi"/>
          <w:spacing w:val="-1"/>
        </w:rPr>
        <w:t xml:space="preserve"> </w:t>
      </w:r>
      <w:r w:rsidRPr="005571B2">
        <w:rPr>
          <w:rFonts w:cstheme="minorHAnsi"/>
        </w:rPr>
        <w:t>in</w:t>
      </w:r>
      <w:r w:rsidRPr="005571B2">
        <w:rPr>
          <w:rFonts w:cstheme="minorHAnsi"/>
          <w:spacing w:val="-1"/>
        </w:rPr>
        <w:t xml:space="preserve"> </w:t>
      </w:r>
      <w:r w:rsidRPr="005571B2">
        <w:rPr>
          <w:rFonts w:cstheme="minorHAnsi"/>
        </w:rPr>
        <w:t>accordance with</w:t>
      </w:r>
      <w:r w:rsidRPr="005571B2">
        <w:rPr>
          <w:rFonts w:cstheme="minorHAnsi"/>
          <w:spacing w:val="-1"/>
        </w:rPr>
        <w:t xml:space="preserve"> </w:t>
      </w:r>
      <w:r w:rsidRPr="005571B2">
        <w:rPr>
          <w:rFonts w:cstheme="minorHAnsi"/>
        </w:rPr>
        <w:t>the</w:t>
      </w:r>
      <w:r w:rsidRPr="005571B2">
        <w:rPr>
          <w:rFonts w:cstheme="minorHAnsi"/>
          <w:spacing w:val="-2"/>
        </w:rPr>
        <w:t xml:space="preserve"> </w:t>
      </w:r>
      <w:r w:rsidRPr="005571B2">
        <w:rPr>
          <w:rFonts w:cstheme="minorHAnsi"/>
        </w:rPr>
        <w:t>provisions</w:t>
      </w:r>
      <w:r w:rsidRPr="005571B2">
        <w:rPr>
          <w:rFonts w:cstheme="minorHAnsi"/>
          <w:spacing w:val="-1"/>
        </w:rPr>
        <w:t xml:space="preserve"> </w:t>
      </w:r>
      <w:r w:rsidRPr="005571B2">
        <w:rPr>
          <w:rFonts w:cstheme="minorHAnsi"/>
        </w:rPr>
        <w:t>of</w:t>
      </w:r>
      <w:r w:rsidRPr="005571B2">
        <w:rPr>
          <w:rFonts w:cstheme="minorHAnsi"/>
          <w:spacing w:val="-2"/>
        </w:rPr>
        <w:t xml:space="preserve"> </w:t>
      </w:r>
      <w:r w:rsidRPr="005571B2">
        <w:rPr>
          <w:rFonts w:cstheme="minorHAnsi"/>
        </w:rPr>
        <w:t>this</w:t>
      </w:r>
      <w:r w:rsidRPr="005571B2">
        <w:rPr>
          <w:rFonts w:cstheme="minorHAnsi"/>
          <w:spacing w:val="-1"/>
        </w:rPr>
        <w:t xml:space="preserve"> </w:t>
      </w:r>
      <w:proofErr w:type="gramStart"/>
      <w:r w:rsidRPr="005571B2">
        <w:rPr>
          <w:rFonts w:cstheme="minorHAnsi"/>
        </w:rPr>
        <w:t>Agreement;</w:t>
      </w:r>
      <w:proofErr w:type="gramEnd"/>
    </w:p>
    <w:p w14:paraId="68570CCE" w14:textId="77777777" w:rsidR="00A12F06" w:rsidRPr="005571B2" w:rsidRDefault="00A12F06" w:rsidP="008C5186">
      <w:pPr>
        <w:pStyle w:val="ListParagraph"/>
        <w:widowControl w:val="0"/>
        <w:numPr>
          <w:ilvl w:val="1"/>
          <w:numId w:val="47"/>
        </w:numPr>
        <w:tabs>
          <w:tab w:val="left" w:pos="1992"/>
        </w:tabs>
        <w:autoSpaceDE w:val="0"/>
        <w:autoSpaceDN w:val="0"/>
        <w:spacing w:after="0" w:line="240" w:lineRule="auto"/>
        <w:ind w:left="426" w:right="-22" w:hanging="426"/>
        <w:contextualSpacing w:val="0"/>
        <w:rPr>
          <w:rFonts w:cstheme="minorHAnsi"/>
        </w:rPr>
      </w:pPr>
      <w:r w:rsidRPr="005571B2">
        <w:rPr>
          <w:rFonts w:cstheme="minorHAnsi"/>
        </w:rPr>
        <w:t>Making</w:t>
      </w:r>
      <w:r w:rsidRPr="005571B2">
        <w:rPr>
          <w:rFonts w:cstheme="minorHAnsi"/>
          <w:spacing w:val="-2"/>
        </w:rPr>
        <w:t xml:space="preserve"> </w:t>
      </w:r>
      <w:r w:rsidRPr="005571B2">
        <w:rPr>
          <w:rFonts w:cstheme="minorHAnsi"/>
        </w:rPr>
        <w:t>Property</w:t>
      </w:r>
      <w:r w:rsidRPr="005571B2">
        <w:rPr>
          <w:rFonts w:cstheme="minorHAnsi"/>
          <w:spacing w:val="-1"/>
        </w:rPr>
        <w:t xml:space="preserve"> </w:t>
      </w:r>
      <w:r w:rsidRPr="005571B2">
        <w:rPr>
          <w:rFonts w:cstheme="minorHAnsi"/>
        </w:rPr>
        <w:t>available</w:t>
      </w:r>
      <w:r w:rsidRPr="005571B2">
        <w:rPr>
          <w:rFonts w:cstheme="minorHAnsi"/>
          <w:spacing w:val="-2"/>
        </w:rPr>
        <w:t xml:space="preserve"> </w:t>
      </w:r>
      <w:r w:rsidRPr="005571B2">
        <w:rPr>
          <w:rFonts w:cstheme="minorHAnsi"/>
        </w:rPr>
        <w:t>in</w:t>
      </w:r>
      <w:r w:rsidRPr="005571B2">
        <w:rPr>
          <w:rFonts w:cstheme="minorHAnsi"/>
          <w:spacing w:val="-1"/>
        </w:rPr>
        <w:t xml:space="preserve"> </w:t>
      </w:r>
      <w:r w:rsidRPr="005571B2">
        <w:rPr>
          <w:rFonts w:cstheme="minorHAnsi"/>
        </w:rPr>
        <w:t>accordance</w:t>
      </w:r>
      <w:r w:rsidRPr="005571B2">
        <w:rPr>
          <w:rFonts w:cstheme="minorHAnsi"/>
          <w:spacing w:val="-2"/>
        </w:rPr>
        <w:t xml:space="preserve"> </w:t>
      </w:r>
      <w:r w:rsidRPr="005571B2">
        <w:rPr>
          <w:rFonts w:cstheme="minorHAnsi"/>
        </w:rPr>
        <w:t>with</w:t>
      </w:r>
      <w:r w:rsidRPr="005571B2">
        <w:rPr>
          <w:rFonts w:cstheme="minorHAnsi"/>
          <w:spacing w:val="-2"/>
        </w:rPr>
        <w:t xml:space="preserve"> </w:t>
      </w:r>
      <w:r w:rsidRPr="005571B2">
        <w:rPr>
          <w:rFonts w:cstheme="minorHAnsi"/>
        </w:rPr>
        <w:t>the provisions</w:t>
      </w:r>
      <w:r w:rsidRPr="005571B2">
        <w:rPr>
          <w:rFonts w:cstheme="minorHAnsi"/>
          <w:spacing w:val="-1"/>
        </w:rPr>
        <w:t xml:space="preserve"> </w:t>
      </w:r>
      <w:r w:rsidRPr="005571B2">
        <w:rPr>
          <w:rFonts w:cstheme="minorHAnsi"/>
        </w:rPr>
        <w:t>of</w:t>
      </w:r>
      <w:r w:rsidRPr="005571B2">
        <w:rPr>
          <w:rFonts w:cstheme="minorHAnsi"/>
          <w:spacing w:val="-2"/>
        </w:rPr>
        <w:t xml:space="preserve"> </w:t>
      </w:r>
      <w:r w:rsidRPr="005571B2">
        <w:rPr>
          <w:rFonts w:cstheme="minorHAnsi"/>
        </w:rPr>
        <w:t>this</w:t>
      </w:r>
      <w:r w:rsidRPr="005571B2">
        <w:rPr>
          <w:rFonts w:cstheme="minorHAnsi"/>
          <w:spacing w:val="-1"/>
        </w:rPr>
        <w:t xml:space="preserve"> </w:t>
      </w:r>
      <w:proofErr w:type="gramStart"/>
      <w:r w:rsidRPr="005571B2">
        <w:rPr>
          <w:rFonts w:cstheme="minorHAnsi"/>
        </w:rPr>
        <w:t>Agreement;</w:t>
      </w:r>
      <w:proofErr w:type="gramEnd"/>
    </w:p>
    <w:p w14:paraId="6E93186B" w14:textId="77777777" w:rsidR="00A12F06" w:rsidRPr="005571B2" w:rsidRDefault="00A12F06" w:rsidP="008C5186">
      <w:pPr>
        <w:pStyle w:val="ListParagraph"/>
        <w:widowControl w:val="0"/>
        <w:numPr>
          <w:ilvl w:val="1"/>
          <w:numId w:val="47"/>
        </w:numPr>
        <w:tabs>
          <w:tab w:val="left" w:pos="1992"/>
        </w:tabs>
        <w:autoSpaceDE w:val="0"/>
        <w:autoSpaceDN w:val="0"/>
        <w:spacing w:after="0" w:line="240" w:lineRule="auto"/>
        <w:ind w:left="426" w:right="-22" w:hanging="426"/>
        <w:contextualSpacing w:val="0"/>
        <w:rPr>
          <w:rFonts w:cstheme="minorHAnsi"/>
        </w:rPr>
      </w:pPr>
      <w:r w:rsidRPr="005571B2">
        <w:rPr>
          <w:rFonts w:cstheme="minorHAnsi"/>
        </w:rPr>
        <w:t>Undertaking</w:t>
      </w:r>
      <w:r w:rsidRPr="005571B2">
        <w:rPr>
          <w:rFonts w:cstheme="minorHAnsi"/>
          <w:spacing w:val="-2"/>
        </w:rPr>
        <w:t xml:space="preserve"> </w:t>
      </w:r>
      <w:r w:rsidRPr="005571B2">
        <w:rPr>
          <w:rFonts w:cstheme="minorHAnsi"/>
        </w:rPr>
        <w:t>and</w:t>
      </w:r>
      <w:r w:rsidRPr="005571B2">
        <w:rPr>
          <w:rFonts w:cstheme="minorHAnsi"/>
          <w:spacing w:val="1"/>
        </w:rPr>
        <w:t xml:space="preserve"> </w:t>
      </w:r>
      <w:r w:rsidRPr="005571B2">
        <w:rPr>
          <w:rFonts w:cstheme="minorHAnsi"/>
        </w:rPr>
        <w:t>completing</w:t>
      </w:r>
      <w:r w:rsidRPr="005571B2">
        <w:rPr>
          <w:rFonts w:cstheme="minorHAnsi"/>
          <w:spacing w:val="-2"/>
        </w:rPr>
        <w:t xml:space="preserve"> </w:t>
      </w:r>
      <w:r w:rsidRPr="005571B2">
        <w:rPr>
          <w:rFonts w:cstheme="minorHAnsi"/>
        </w:rPr>
        <w:t>monitoring,</w:t>
      </w:r>
      <w:r w:rsidRPr="005571B2">
        <w:rPr>
          <w:rFonts w:cstheme="minorHAnsi"/>
          <w:spacing w:val="-1"/>
        </w:rPr>
        <w:t xml:space="preserve"> </w:t>
      </w:r>
      <w:r w:rsidRPr="005571B2">
        <w:rPr>
          <w:rFonts w:cstheme="minorHAnsi"/>
        </w:rPr>
        <w:t>evaluation</w:t>
      </w:r>
      <w:r w:rsidRPr="005571B2">
        <w:rPr>
          <w:rFonts w:cstheme="minorHAnsi"/>
          <w:spacing w:val="-1"/>
        </w:rPr>
        <w:t xml:space="preserve"> </w:t>
      </w:r>
      <w:r w:rsidRPr="005571B2">
        <w:rPr>
          <w:rFonts w:cstheme="minorHAnsi"/>
        </w:rPr>
        <w:t>and</w:t>
      </w:r>
      <w:r w:rsidRPr="005571B2">
        <w:rPr>
          <w:rFonts w:cstheme="minorHAnsi"/>
          <w:spacing w:val="-2"/>
        </w:rPr>
        <w:t xml:space="preserve"> </w:t>
      </w:r>
      <w:r w:rsidRPr="005571B2">
        <w:rPr>
          <w:rFonts w:cstheme="minorHAnsi"/>
        </w:rPr>
        <w:t>oversight</w:t>
      </w:r>
      <w:r w:rsidRPr="005571B2">
        <w:rPr>
          <w:rFonts w:cstheme="minorHAnsi"/>
          <w:spacing w:val="-1"/>
        </w:rPr>
        <w:t xml:space="preserve"> </w:t>
      </w:r>
      <w:r w:rsidRPr="005571B2">
        <w:rPr>
          <w:rFonts w:cstheme="minorHAnsi"/>
        </w:rPr>
        <w:t>of</w:t>
      </w:r>
      <w:r w:rsidRPr="005571B2">
        <w:rPr>
          <w:rFonts w:cstheme="minorHAnsi"/>
          <w:spacing w:val="-2"/>
        </w:rPr>
        <w:t xml:space="preserve"> </w:t>
      </w:r>
      <w:r w:rsidRPr="005571B2">
        <w:rPr>
          <w:rFonts w:cstheme="minorHAnsi"/>
        </w:rPr>
        <w:t>the</w:t>
      </w:r>
      <w:r w:rsidRPr="005571B2">
        <w:rPr>
          <w:rFonts w:cstheme="minorHAnsi"/>
          <w:spacing w:val="-3"/>
        </w:rPr>
        <w:t xml:space="preserve"> </w:t>
      </w:r>
      <w:proofErr w:type="gramStart"/>
      <w:r w:rsidRPr="005571B2">
        <w:rPr>
          <w:rFonts w:cstheme="minorHAnsi"/>
        </w:rPr>
        <w:t>Work;</w:t>
      </w:r>
      <w:proofErr w:type="gramEnd"/>
    </w:p>
    <w:p w14:paraId="1C1CBC0E" w14:textId="77777777" w:rsidR="00A12F06" w:rsidRPr="005571B2" w:rsidRDefault="00A12F06" w:rsidP="008C5186">
      <w:pPr>
        <w:pStyle w:val="ListParagraph"/>
        <w:widowControl w:val="0"/>
        <w:numPr>
          <w:ilvl w:val="1"/>
          <w:numId w:val="47"/>
        </w:numPr>
        <w:tabs>
          <w:tab w:val="left" w:pos="1992"/>
        </w:tabs>
        <w:autoSpaceDE w:val="0"/>
        <w:autoSpaceDN w:val="0"/>
        <w:spacing w:after="0" w:line="240" w:lineRule="auto"/>
        <w:ind w:left="426" w:right="-22" w:hanging="426"/>
        <w:contextualSpacing w:val="0"/>
        <w:jc w:val="both"/>
        <w:rPr>
          <w:rFonts w:cstheme="minorHAnsi"/>
        </w:rPr>
      </w:pPr>
      <w:r w:rsidRPr="005571B2">
        <w:rPr>
          <w:rFonts w:cstheme="minorHAnsi"/>
        </w:rPr>
        <w:t>Liaising</w:t>
      </w:r>
      <w:r w:rsidRPr="005571B2">
        <w:rPr>
          <w:rFonts w:cstheme="minorHAnsi"/>
          <w:spacing w:val="1"/>
        </w:rPr>
        <w:t xml:space="preserve"> </w:t>
      </w:r>
      <w:r w:rsidRPr="005571B2">
        <w:rPr>
          <w:rFonts w:cstheme="minorHAnsi"/>
        </w:rPr>
        <w:t>on</w:t>
      </w:r>
      <w:r w:rsidRPr="005571B2">
        <w:rPr>
          <w:rFonts w:cstheme="minorHAnsi"/>
          <w:spacing w:val="1"/>
        </w:rPr>
        <w:t xml:space="preserve"> </w:t>
      </w:r>
      <w:r w:rsidRPr="005571B2">
        <w:rPr>
          <w:rFonts w:cstheme="minorHAnsi"/>
        </w:rPr>
        <w:t>an</w:t>
      </w:r>
      <w:r w:rsidRPr="005571B2">
        <w:rPr>
          <w:rFonts w:cstheme="minorHAnsi"/>
          <w:spacing w:val="1"/>
        </w:rPr>
        <w:t xml:space="preserve"> </w:t>
      </w:r>
      <w:r w:rsidRPr="005571B2">
        <w:rPr>
          <w:rFonts w:cstheme="minorHAnsi"/>
        </w:rPr>
        <w:t>ongoing</w:t>
      </w:r>
      <w:r w:rsidRPr="005571B2">
        <w:rPr>
          <w:rFonts w:cstheme="minorHAnsi"/>
          <w:spacing w:val="1"/>
        </w:rPr>
        <w:t xml:space="preserve"> </w:t>
      </w:r>
      <w:r w:rsidRPr="005571B2">
        <w:rPr>
          <w:rFonts w:cstheme="minorHAnsi"/>
        </w:rPr>
        <w:t>basis,</w:t>
      </w:r>
      <w:r w:rsidRPr="005571B2">
        <w:rPr>
          <w:rFonts w:cstheme="minorHAnsi"/>
          <w:spacing w:val="1"/>
        </w:rPr>
        <w:t xml:space="preserve"> </w:t>
      </w:r>
      <w:r w:rsidRPr="005571B2">
        <w:rPr>
          <w:rFonts w:cstheme="minorHAnsi"/>
        </w:rPr>
        <w:t>as</w:t>
      </w:r>
      <w:r w:rsidRPr="005571B2">
        <w:rPr>
          <w:rFonts w:cstheme="minorHAnsi"/>
          <w:spacing w:val="1"/>
        </w:rPr>
        <w:t xml:space="preserve"> </w:t>
      </w:r>
      <w:r w:rsidRPr="005571B2">
        <w:rPr>
          <w:rFonts w:cstheme="minorHAnsi"/>
        </w:rPr>
        <w:t>needed,</w:t>
      </w:r>
      <w:r w:rsidRPr="005571B2">
        <w:rPr>
          <w:rFonts w:cstheme="minorHAnsi"/>
          <w:spacing w:val="1"/>
        </w:rPr>
        <w:t xml:space="preserve"> </w:t>
      </w:r>
      <w:r w:rsidRPr="005571B2">
        <w:rPr>
          <w:rFonts w:cstheme="minorHAnsi"/>
        </w:rPr>
        <w:t>with</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relevant</w:t>
      </w:r>
      <w:r w:rsidRPr="005571B2">
        <w:rPr>
          <w:rFonts w:cstheme="minorHAnsi"/>
          <w:spacing w:val="1"/>
        </w:rPr>
        <w:t xml:space="preserve"> </w:t>
      </w:r>
      <w:r w:rsidRPr="005571B2">
        <w:rPr>
          <w:rFonts w:cstheme="minorHAnsi"/>
        </w:rPr>
        <w:t>Government</w:t>
      </w:r>
      <w:r w:rsidRPr="005571B2">
        <w:rPr>
          <w:rFonts w:cstheme="minorHAnsi"/>
          <w:spacing w:val="1"/>
        </w:rPr>
        <w:t xml:space="preserve"> </w:t>
      </w:r>
      <w:r w:rsidRPr="005571B2">
        <w:rPr>
          <w:rFonts w:cstheme="minorHAnsi"/>
        </w:rPr>
        <w:t>(as</w:t>
      </w:r>
      <w:r w:rsidRPr="005571B2">
        <w:rPr>
          <w:rFonts w:cstheme="minorHAnsi"/>
          <w:spacing w:val="1"/>
        </w:rPr>
        <w:t xml:space="preserve"> </w:t>
      </w:r>
      <w:r w:rsidRPr="005571B2">
        <w:rPr>
          <w:rFonts w:cstheme="minorHAnsi"/>
        </w:rPr>
        <w:t>applicable), other members of the United Nations Country Team, donors, and other</w:t>
      </w:r>
      <w:r w:rsidRPr="005571B2">
        <w:rPr>
          <w:rFonts w:cstheme="minorHAnsi"/>
          <w:spacing w:val="1"/>
        </w:rPr>
        <w:t xml:space="preserve"> </w:t>
      </w:r>
      <w:proofErr w:type="gramStart"/>
      <w:r w:rsidRPr="005571B2">
        <w:rPr>
          <w:rFonts w:cstheme="minorHAnsi"/>
        </w:rPr>
        <w:t>stakeholders;</w:t>
      </w:r>
      <w:proofErr w:type="gramEnd"/>
    </w:p>
    <w:p w14:paraId="1567303E" w14:textId="77777777" w:rsidR="00A12F06" w:rsidRPr="005571B2" w:rsidRDefault="00A12F06" w:rsidP="008C5186">
      <w:pPr>
        <w:pStyle w:val="ListParagraph"/>
        <w:widowControl w:val="0"/>
        <w:numPr>
          <w:ilvl w:val="1"/>
          <w:numId w:val="47"/>
        </w:numPr>
        <w:tabs>
          <w:tab w:val="left" w:pos="1992"/>
        </w:tabs>
        <w:autoSpaceDE w:val="0"/>
        <w:autoSpaceDN w:val="0"/>
        <w:spacing w:after="0" w:line="240" w:lineRule="auto"/>
        <w:ind w:left="426" w:right="-22" w:hanging="426"/>
        <w:contextualSpacing w:val="0"/>
        <w:jc w:val="both"/>
        <w:rPr>
          <w:rFonts w:cstheme="minorHAnsi"/>
        </w:rPr>
      </w:pPr>
      <w:r w:rsidRPr="005571B2">
        <w:rPr>
          <w:rFonts w:cstheme="minorHAnsi"/>
        </w:rPr>
        <w:t>Providing training, if stated in the Partner Project Document, overall guidance,</w:t>
      </w:r>
      <w:r w:rsidRPr="005571B2">
        <w:rPr>
          <w:rFonts w:cstheme="minorHAnsi"/>
          <w:spacing w:val="1"/>
        </w:rPr>
        <w:t xml:space="preserve"> </w:t>
      </w:r>
      <w:r w:rsidRPr="005571B2">
        <w:rPr>
          <w:rFonts w:cstheme="minorHAnsi"/>
        </w:rPr>
        <w:t xml:space="preserve">oversight, technical </w:t>
      </w:r>
      <w:proofErr w:type="gramStart"/>
      <w:r w:rsidRPr="005571B2">
        <w:rPr>
          <w:rFonts w:cstheme="minorHAnsi"/>
        </w:rPr>
        <w:t>assistance</w:t>
      </w:r>
      <w:proofErr w:type="gramEnd"/>
      <w:r w:rsidRPr="005571B2">
        <w:rPr>
          <w:rFonts w:cstheme="minorHAnsi"/>
        </w:rPr>
        <w:t xml:space="preserve"> and leadership, as appropriate, for the Work, and</w:t>
      </w:r>
      <w:r w:rsidRPr="005571B2">
        <w:rPr>
          <w:rFonts w:cstheme="minorHAnsi"/>
          <w:spacing w:val="1"/>
        </w:rPr>
        <w:t xml:space="preserve"> </w:t>
      </w:r>
      <w:r w:rsidRPr="005571B2">
        <w:rPr>
          <w:rFonts w:cstheme="minorHAnsi"/>
        </w:rPr>
        <w:t>making</w:t>
      </w:r>
      <w:r w:rsidRPr="005571B2">
        <w:rPr>
          <w:rFonts w:cstheme="minorHAnsi"/>
          <w:spacing w:val="-1"/>
        </w:rPr>
        <w:t xml:space="preserve"> </w:t>
      </w:r>
      <w:r w:rsidRPr="005571B2">
        <w:rPr>
          <w:rFonts w:cstheme="minorHAnsi"/>
        </w:rPr>
        <w:t>itself</w:t>
      </w:r>
      <w:r w:rsidRPr="005571B2">
        <w:rPr>
          <w:rFonts w:cstheme="minorHAnsi"/>
          <w:spacing w:val="-1"/>
        </w:rPr>
        <w:t xml:space="preserve"> </w:t>
      </w:r>
      <w:r w:rsidRPr="005571B2">
        <w:rPr>
          <w:rFonts w:cstheme="minorHAnsi"/>
        </w:rPr>
        <w:t>available</w:t>
      </w:r>
      <w:r w:rsidRPr="005571B2">
        <w:rPr>
          <w:rFonts w:cstheme="minorHAnsi"/>
          <w:spacing w:val="-2"/>
        </w:rPr>
        <w:t xml:space="preserve"> </w:t>
      </w:r>
      <w:r w:rsidRPr="005571B2">
        <w:rPr>
          <w:rFonts w:cstheme="minorHAnsi"/>
        </w:rPr>
        <w:t>for</w:t>
      </w:r>
      <w:r w:rsidRPr="005571B2">
        <w:rPr>
          <w:rFonts w:cstheme="minorHAnsi"/>
          <w:spacing w:val="-1"/>
        </w:rPr>
        <w:t xml:space="preserve"> </w:t>
      </w:r>
      <w:r w:rsidRPr="005571B2">
        <w:rPr>
          <w:rFonts w:cstheme="minorHAnsi"/>
        </w:rPr>
        <w:t>consultations</w:t>
      </w:r>
      <w:r w:rsidRPr="005571B2">
        <w:rPr>
          <w:rFonts w:cstheme="minorHAnsi"/>
          <w:spacing w:val="-1"/>
        </w:rPr>
        <w:t xml:space="preserve"> </w:t>
      </w:r>
      <w:r w:rsidRPr="005571B2">
        <w:rPr>
          <w:rFonts w:cstheme="minorHAnsi"/>
        </w:rPr>
        <w:t>as reasonably</w:t>
      </w:r>
      <w:r w:rsidRPr="005571B2">
        <w:rPr>
          <w:rFonts w:cstheme="minorHAnsi"/>
          <w:spacing w:val="-1"/>
        </w:rPr>
        <w:t xml:space="preserve"> </w:t>
      </w:r>
      <w:r w:rsidRPr="005571B2">
        <w:rPr>
          <w:rFonts w:cstheme="minorHAnsi"/>
        </w:rPr>
        <w:t>requested;</w:t>
      </w:r>
      <w:r w:rsidRPr="005571B2">
        <w:rPr>
          <w:rFonts w:cstheme="minorHAnsi"/>
          <w:spacing w:val="2"/>
        </w:rPr>
        <w:t xml:space="preserve"> </w:t>
      </w:r>
      <w:r w:rsidRPr="005571B2">
        <w:rPr>
          <w:rFonts w:cstheme="minorHAnsi"/>
        </w:rPr>
        <w:t>and,</w:t>
      </w:r>
    </w:p>
    <w:p w14:paraId="32B2751E" w14:textId="77777777" w:rsidR="00A12F06" w:rsidRDefault="00A12F06" w:rsidP="008C5186">
      <w:pPr>
        <w:pStyle w:val="ListParagraph"/>
        <w:widowControl w:val="0"/>
        <w:numPr>
          <w:ilvl w:val="1"/>
          <w:numId w:val="47"/>
        </w:numPr>
        <w:tabs>
          <w:tab w:val="left" w:pos="1992"/>
        </w:tabs>
        <w:autoSpaceDE w:val="0"/>
        <w:autoSpaceDN w:val="0"/>
        <w:spacing w:before="1" w:after="0" w:line="240" w:lineRule="auto"/>
        <w:ind w:left="426" w:right="-22" w:hanging="426"/>
        <w:contextualSpacing w:val="0"/>
        <w:jc w:val="both"/>
        <w:rPr>
          <w:rFonts w:cstheme="minorHAnsi"/>
        </w:rPr>
      </w:pPr>
      <w:r w:rsidRPr="005571B2">
        <w:rPr>
          <w:rFonts w:cstheme="minorHAnsi"/>
        </w:rPr>
        <w:t>Reimbursing the Partner for its Support Costs at the Support Cost Rate. The Partner</w:t>
      </w:r>
      <w:r w:rsidRPr="005571B2">
        <w:rPr>
          <w:rFonts w:cstheme="minorHAnsi"/>
          <w:spacing w:val="1"/>
        </w:rPr>
        <w:t xml:space="preserve"> </w:t>
      </w:r>
      <w:r w:rsidRPr="005571B2">
        <w:rPr>
          <w:rFonts w:cstheme="minorHAnsi"/>
        </w:rPr>
        <w:t>acknowledges and agrees that the Partner is not entitled to any reimbursement for</w:t>
      </w:r>
      <w:r w:rsidRPr="005571B2">
        <w:rPr>
          <w:rFonts w:cstheme="minorHAnsi"/>
          <w:spacing w:val="1"/>
        </w:rPr>
        <w:t xml:space="preserve"> </w:t>
      </w:r>
      <w:r w:rsidRPr="005571B2">
        <w:rPr>
          <w:rFonts w:cstheme="minorHAnsi"/>
        </w:rPr>
        <w:t>Support</w:t>
      </w:r>
      <w:r w:rsidRPr="005571B2">
        <w:rPr>
          <w:rFonts w:cstheme="minorHAnsi"/>
          <w:spacing w:val="-11"/>
        </w:rPr>
        <w:t xml:space="preserve"> </w:t>
      </w:r>
      <w:r w:rsidRPr="005571B2">
        <w:rPr>
          <w:rFonts w:cstheme="minorHAnsi"/>
        </w:rPr>
        <w:t>Costs</w:t>
      </w:r>
      <w:r w:rsidRPr="005571B2">
        <w:rPr>
          <w:rFonts w:cstheme="minorHAnsi"/>
          <w:spacing w:val="-11"/>
        </w:rPr>
        <w:t xml:space="preserve"> </w:t>
      </w:r>
      <w:r w:rsidRPr="005571B2">
        <w:rPr>
          <w:rFonts w:cstheme="minorHAnsi"/>
        </w:rPr>
        <w:t>exceeding,</w:t>
      </w:r>
      <w:r w:rsidRPr="005571B2">
        <w:rPr>
          <w:rFonts w:cstheme="minorHAnsi"/>
          <w:spacing w:val="-9"/>
        </w:rPr>
        <w:t xml:space="preserve"> </w:t>
      </w:r>
      <w:r w:rsidRPr="005571B2">
        <w:rPr>
          <w:rFonts w:cstheme="minorHAnsi"/>
        </w:rPr>
        <w:t>or</w:t>
      </w:r>
      <w:r w:rsidRPr="005571B2">
        <w:rPr>
          <w:rFonts w:cstheme="minorHAnsi"/>
          <w:spacing w:val="-12"/>
        </w:rPr>
        <w:t xml:space="preserve"> </w:t>
      </w:r>
      <w:r w:rsidRPr="005571B2">
        <w:rPr>
          <w:rFonts w:cstheme="minorHAnsi"/>
        </w:rPr>
        <w:t>any</w:t>
      </w:r>
      <w:r w:rsidRPr="005571B2">
        <w:rPr>
          <w:rFonts w:cstheme="minorHAnsi"/>
          <w:spacing w:val="-11"/>
        </w:rPr>
        <w:t xml:space="preserve"> </w:t>
      </w:r>
      <w:r w:rsidRPr="005571B2">
        <w:rPr>
          <w:rFonts w:cstheme="minorHAnsi"/>
        </w:rPr>
        <w:t>indirect</w:t>
      </w:r>
      <w:r w:rsidRPr="005571B2">
        <w:rPr>
          <w:rFonts w:cstheme="minorHAnsi"/>
          <w:spacing w:val="-11"/>
        </w:rPr>
        <w:t xml:space="preserve"> </w:t>
      </w:r>
      <w:r w:rsidRPr="005571B2">
        <w:rPr>
          <w:rFonts w:cstheme="minorHAnsi"/>
        </w:rPr>
        <w:t>costs</w:t>
      </w:r>
      <w:r w:rsidRPr="005571B2">
        <w:rPr>
          <w:rFonts w:cstheme="minorHAnsi"/>
          <w:spacing w:val="-11"/>
        </w:rPr>
        <w:t xml:space="preserve"> </w:t>
      </w:r>
      <w:r w:rsidRPr="005571B2">
        <w:rPr>
          <w:rFonts w:cstheme="minorHAnsi"/>
        </w:rPr>
        <w:t>in</w:t>
      </w:r>
      <w:r w:rsidRPr="005571B2">
        <w:rPr>
          <w:rFonts w:cstheme="minorHAnsi"/>
          <w:spacing w:val="-9"/>
        </w:rPr>
        <w:t xml:space="preserve"> </w:t>
      </w:r>
      <w:r w:rsidRPr="005571B2">
        <w:rPr>
          <w:rFonts w:cstheme="minorHAnsi"/>
        </w:rPr>
        <w:t>addition</w:t>
      </w:r>
      <w:r w:rsidRPr="005571B2">
        <w:rPr>
          <w:rFonts w:cstheme="minorHAnsi"/>
          <w:spacing w:val="-11"/>
        </w:rPr>
        <w:t xml:space="preserve"> </w:t>
      </w:r>
      <w:r w:rsidRPr="005571B2">
        <w:rPr>
          <w:rFonts w:cstheme="minorHAnsi"/>
        </w:rPr>
        <w:t>to,</w:t>
      </w:r>
      <w:r w:rsidRPr="005571B2">
        <w:rPr>
          <w:rFonts w:cstheme="minorHAnsi"/>
          <w:spacing w:val="-10"/>
        </w:rPr>
        <w:t xml:space="preserve"> </w:t>
      </w:r>
      <w:r w:rsidRPr="005571B2">
        <w:rPr>
          <w:rFonts w:cstheme="minorHAnsi"/>
        </w:rPr>
        <w:t>the</w:t>
      </w:r>
      <w:r w:rsidRPr="005571B2">
        <w:rPr>
          <w:rFonts w:cstheme="minorHAnsi"/>
          <w:spacing w:val="-12"/>
        </w:rPr>
        <w:t xml:space="preserve"> </w:t>
      </w:r>
      <w:r w:rsidRPr="005571B2">
        <w:rPr>
          <w:rFonts w:cstheme="minorHAnsi"/>
        </w:rPr>
        <w:t>agreed</w:t>
      </w:r>
      <w:r w:rsidRPr="005571B2">
        <w:rPr>
          <w:rFonts w:cstheme="minorHAnsi"/>
          <w:spacing w:val="-9"/>
        </w:rPr>
        <w:t xml:space="preserve"> </w:t>
      </w:r>
      <w:r w:rsidRPr="005571B2">
        <w:rPr>
          <w:rFonts w:cstheme="minorHAnsi"/>
        </w:rPr>
        <w:t>Support</w:t>
      </w:r>
      <w:r w:rsidRPr="005571B2">
        <w:rPr>
          <w:rFonts w:cstheme="minorHAnsi"/>
          <w:spacing w:val="-11"/>
        </w:rPr>
        <w:t xml:space="preserve"> </w:t>
      </w:r>
      <w:r w:rsidRPr="005571B2">
        <w:rPr>
          <w:rFonts w:cstheme="minorHAnsi"/>
        </w:rPr>
        <w:t>Cost</w:t>
      </w:r>
      <w:r w:rsidRPr="005571B2">
        <w:rPr>
          <w:rFonts w:cstheme="minorHAnsi"/>
          <w:spacing w:val="-58"/>
        </w:rPr>
        <w:t xml:space="preserve"> </w:t>
      </w:r>
      <w:r w:rsidRPr="005571B2">
        <w:rPr>
          <w:rFonts w:cstheme="minorHAnsi"/>
        </w:rPr>
        <w:t>Rate.</w:t>
      </w:r>
    </w:p>
    <w:p w14:paraId="0343DB64" w14:textId="77777777" w:rsidR="00A12F06" w:rsidRPr="00622CFE" w:rsidRDefault="00A12F06" w:rsidP="00A12F06">
      <w:pPr>
        <w:widowControl w:val="0"/>
        <w:tabs>
          <w:tab w:val="left" w:pos="1992"/>
        </w:tabs>
        <w:autoSpaceDE w:val="0"/>
        <w:autoSpaceDN w:val="0"/>
        <w:spacing w:before="1" w:after="0" w:line="240" w:lineRule="auto"/>
        <w:ind w:left="426" w:right="-22" w:hanging="426"/>
        <w:jc w:val="both"/>
        <w:rPr>
          <w:rFonts w:cstheme="minorHAnsi"/>
        </w:rPr>
      </w:pPr>
    </w:p>
    <w:p w14:paraId="5D44367C" w14:textId="77777777" w:rsidR="00A12F06" w:rsidRDefault="00A12F06" w:rsidP="00A12F06">
      <w:pPr>
        <w:pStyle w:val="Heading1"/>
        <w:spacing w:after="0" w:line="240" w:lineRule="auto"/>
        <w:ind w:left="425" w:right="-23" w:hanging="425"/>
        <w:jc w:val="center"/>
        <w:rPr>
          <w:rFonts w:asciiTheme="minorHAnsi" w:hAnsiTheme="minorHAnsi" w:cstheme="minorHAnsi"/>
          <w:i w:val="0"/>
          <w:iCs/>
          <w:spacing w:val="1"/>
          <w:sz w:val="22"/>
        </w:rPr>
      </w:pPr>
      <w:r w:rsidRPr="005571B2">
        <w:rPr>
          <w:rFonts w:asciiTheme="minorHAnsi" w:hAnsiTheme="minorHAnsi" w:cstheme="minorHAnsi"/>
          <w:i w:val="0"/>
          <w:iCs/>
          <w:sz w:val="22"/>
        </w:rPr>
        <w:t>ARTICLE</w:t>
      </w:r>
      <w:r w:rsidRPr="005571B2">
        <w:rPr>
          <w:rFonts w:asciiTheme="minorHAnsi" w:hAnsiTheme="minorHAnsi" w:cstheme="minorHAnsi"/>
          <w:i w:val="0"/>
          <w:iCs/>
          <w:spacing w:val="16"/>
          <w:sz w:val="22"/>
        </w:rPr>
        <w:t xml:space="preserve"> </w:t>
      </w:r>
      <w:r w:rsidRPr="005571B2">
        <w:rPr>
          <w:rFonts w:asciiTheme="minorHAnsi" w:hAnsiTheme="minorHAnsi" w:cstheme="minorHAnsi"/>
          <w:i w:val="0"/>
          <w:iCs/>
          <w:sz w:val="22"/>
        </w:rPr>
        <w:t>V</w:t>
      </w:r>
    </w:p>
    <w:p w14:paraId="1CEB24DE" w14:textId="77777777" w:rsidR="00A12F06" w:rsidRPr="005571B2" w:rsidRDefault="00A12F06" w:rsidP="00A12F06">
      <w:pPr>
        <w:pStyle w:val="Heading1"/>
        <w:spacing w:after="0" w:line="240" w:lineRule="auto"/>
        <w:ind w:left="425" w:right="-23" w:hanging="425"/>
        <w:jc w:val="center"/>
        <w:rPr>
          <w:rFonts w:asciiTheme="minorHAnsi" w:hAnsiTheme="minorHAnsi" w:cstheme="minorHAnsi"/>
          <w:i w:val="0"/>
          <w:iCs/>
          <w:sz w:val="22"/>
        </w:rPr>
      </w:pPr>
      <w:r w:rsidRPr="005571B2">
        <w:rPr>
          <w:rFonts w:asciiTheme="minorHAnsi" w:hAnsiTheme="minorHAnsi" w:cstheme="minorHAnsi"/>
          <w:i w:val="0"/>
          <w:iCs/>
          <w:sz w:val="22"/>
        </w:rPr>
        <w:t>FUND</w:t>
      </w:r>
      <w:r w:rsidRPr="005571B2">
        <w:rPr>
          <w:rFonts w:asciiTheme="minorHAnsi" w:hAnsiTheme="minorHAnsi" w:cstheme="minorHAnsi"/>
          <w:i w:val="0"/>
          <w:iCs/>
          <w:spacing w:val="-13"/>
          <w:sz w:val="22"/>
        </w:rPr>
        <w:t xml:space="preserve"> </w:t>
      </w:r>
      <w:r w:rsidRPr="005571B2">
        <w:rPr>
          <w:rFonts w:asciiTheme="minorHAnsi" w:hAnsiTheme="minorHAnsi" w:cstheme="minorHAnsi"/>
          <w:i w:val="0"/>
          <w:iCs/>
          <w:sz w:val="22"/>
        </w:rPr>
        <w:t>REQUESTS</w:t>
      </w:r>
    </w:p>
    <w:p w14:paraId="03F21FC2" w14:textId="77777777" w:rsidR="00A12F06" w:rsidRPr="005571B2" w:rsidRDefault="00A12F06" w:rsidP="008C5186">
      <w:pPr>
        <w:pStyle w:val="ListParagraph"/>
        <w:widowControl w:val="0"/>
        <w:numPr>
          <w:ilvl w:val="0"/>
          <w:numId w:val="51"/>
        </w:numPr>
        <w:tabs>
          <w:tab w:val="left" w:pos="1632"/>
        </w:tabs>
        <w:autoSpaceDE w:val="0"/>
        <w:autoSpaceDN w:val="0"/>
        <w:spacing w:after="0" w:line="240" w:lineRule="auto"/>
        <w:ind w:left="426" w:right="-22" w:hanging="426"/>
        <w:contextualSpacing w:val="0"/>
        <w:jc w:val="both"/>
        <w:rPr>
          <w:rFonts w:cstheme="minorHAnsi"/>
        </w:rPr>
      </w:pPr>
      <w:r w:rsidRPr="005571B2">
        <w:rPr>
          <w:rFonts w:cstheme="minorHAnsi"/>
        </w:rPr>
        <w:t>UN</w:t>
      </w:r>
      <w:r w:rsidRPr="005571B2">
        <w:rPr>
          <w:rFonts w:cstheme="minorHAnsi"/>
          <w:spacing w:val="-4"/>
        </w:rPr>
        <w:t xml:space="preserve"> </w:t>
      </w:r>
      <w:r w:rsidRPr="005571B2">
        <w:rPr>
          <w:rFonts w:cstheme="minorHAnsi"/>
        </w:rPr>
        <w:t>Women</w:t>
      </w:r>
      <w:r w:rsidRPr="005571B2">
        <w:rPr>
          <w:rFonts w:cstheme="minorHAnsi"/>
          <w:spacing w:val="-4"/>
        </w:rPr>
        <w:t xml:space="preserve"> </w:t>
      </w:r>
      <w:r w:rsidRPr="005571B2">
        <w:rPr>
          <w:rFonts w:cstheme="minorHAnsi"/>
        </w:rPr>
        <w:t>shall</w:t>
      </w:r>
      <w:r w:rsidRPr="005571B2">
        <w:rPr>
          <w:rFonts w:cstheme="minorHAnsi"/>
          <w:spacing w:val="-3"/>
        </w:rPr>
        <w:t xml:space="preserve"> </w:t>
      </w:r>
      <w:r w:rsidRPr="005571B2">
        <w:rPr>
          <w:rFonts w:cstheme="minorHAnsi"/>
        </w:rPr>
        <w:t>provide</w:t>
      </w:r>
      <w:r w:rsidRPr="005571B2">
        <w:rPr>
          <w:rFonts w:cstheme="minorHAnsi"/>
          <w:spacing w:val="-5"/>
        </w:rPr>
        <w:t xml:space="preserve"> </w:t>
      </w:r>
      <w:r w:rsidRPr="005571B2">
        <w:rPr>
          <w:rFonts w:cstheme="minorHAnsi"/>
        </w:rPr>
        <w:t>the</w:t>
      </w:r>
      <w:r w:rsidRPr="005571B2">
        <w:rPr>
          <w:rFonts w:cstheme="minorHAnsi"/>
          <w:spacing w:val="-5"/>
        </w:rPr>
        <w:t xml:space="preserve"> </w:t>
      </w:r>
      <w:r w:rsidRPr="005571B2">
        <w:rPr>
          <w:rFonts w:cstheme="minorHAnsi"/>
        </w:rPr>
        <w:t>Partner</w:t>
      </w:r>
      <w:r w:rsidRPr="005571B2">
        <w:rPr>
          <w:rFonts w:cstheme="minorHAnsi"/>
          <w:spacing w:val="-5"/>
        </w:rPr>
        <w:t xml:space="preserve"> </w:t>
      </w:r>
      <w:r w:rsidRPr="005571B2">
        <w:rPr>
          <w:rFonts w:cstheme="minorHAnsi"/>
        </w:rPr>
        <w:t>with</w:t>
      </w:r>
      <w:r w:rsidRPr="005571B2">
        <w:rPr>
          <w:rFonts w:cstheme="minorHAnsi"/>
          <w:spacing w:val="-4"/>
        </w:rPr>
        <w:t xml:space="preserve"> </w:t>
      </w:r>
      <w:r w:rsidRPr="005571B2">
        <w:rPr>
          <w:rFonts w:cstheme="minorHAnsi"/>
        </w:rPr>
        <w:t>funds</w:t>
      </w:r>
      <w:r w:rsidRPr="005571B2">
        <w:rPr>
          <w:rFonts w:cstheme="minorHAnsi"/>
          <w:spacing w:val="-4"/>
        </w:rPr>
        <w:t xml:space="preserve"> </w:t>
      </w:r>
      <w:r w:rsidRPr="005571B2">
        <w:rPr>
          <w:rFonts w:cstheme="minorHAnsi"/>
        </w:rPr>
        <w:t>for</w:t>
      </w:r>
      <w:r w:rsidRPr="005571B2">
        <w:rPr>
          <w:rFonts w:cstheme="minorHAnsi"/>
          <w:spacing w:val="-5"/>
        </w:rPr>
        <w:t xml:space="preserve"> </w:t>
      </w:r>
      <w:r w:rsidRPr="005571B2">
        <w:rPr>
          <w:rFonts w:cstheme="minorHAnsi"/>
        </w:rPr>
        <w:t>the</w:t>
      </w:r>
      <w:r w:rsidRPr="005571B2">
        <w:rPr>
          <w:rFonts w:cstheme="minorHAnsi"/>
          <w:spacing w:val="-5"/>
        </w:rPr>
        <w:t xml:space="preserve"> </w:t>
      </w:r>
      <w:r w:rsidRPr="005571B2">
        <w:rPr>
          <w:rFonts w:cstheme="minorHAnsi"/>
        </w:rPr>
        <w:t>Work,</w:t>
      </w:r>
      <w:r w:rsidRPr="005571B2">
        <w:rPr>
          <w:rFonts w:cstheme="minorHAnsi"/>
          <w:spacing w:val="-4"/>
        </w:rPr>
        <w:t xml:space="preserve"> </w:t>
      </w:r>
      <w:r w:rsidRPr="005571B2">
        <w:rPr>
          <w:rFonts w:cstheme="minorHAnsi"/>
        </w:rPr>
        <w:t>subject</w:t>
      </w:r>
      <w:r w:rsidRPr="005571B2">
        <w:rPr>
          <w:rFonts w:cstheme="minorHAnsi"/>
          <w:spacing w:val="-3"/>
        </w:rPr>
        <w:t xml:space="preserve"> </w:t>
      </w:r>
      <w:r w:rsidRPr="005571B2">
        <w:rPr>
          <w:rFonts w:cstheme="minorHAnsi"/>
        </w:rPr>
        <w:t>to</w:t>
      </w:r>
      <w:r w:rsidRPr="005571B2">
        <w:rPr>
          <w:rFonts w:cstheme="minorHAnsi"/>
          <w:spacing w:val="-4"/>
        </w:rPr>
        <w:t xml:space="preserve"> </w:t>
      </w:r>
      <w:r w:rsidRPr="005571B2">
        <w:rPr>
          <w:rFonts w:cstheme="minorHAnsi"/>
        </w:rPr>
        <w:t>the</w:t>
      </w:r>
      <w:r w:rsidRPr="005571B2">
        <w:rPr>
          <w:rFonts w:cstheme="minorHAnsi"/>
          <w:spacing w:val="-5"/>
        </w:rPr>
        <w:t xml:space="preserve"> </w:t>
      </w:r>
      <w:r w:rsidRPr="005571B2">
        <w:rPr>
          <w:rFonts w:cstheme="minorHAnsi"/>
        </w:rPr>
        <w:t>availability</w:t>
      </w:r>
      <w:r w:rsidRPr="005571B2">
        <w:rPr>
          <w:rFonts w:cstheme="minorHAnsi"/>
          <w:spacing w:val="-58"/>
        </w:rPr>
        <w:t xml:space="preserve"> </w:t>
      </w:r>
      <w:r w:rsidRPr="005571B2">
        <w:rPr>
          <w:rFonts w:cstheme="minorHAnsi"/>
        </w:rPr>
        <w:t>of funds and the terms of this Agreement. UN Women’s funding to the Partner shall not</w:t>
      </w:r>
      <w:r w:rsidRPr="005571B2">
        <w:rPr>
          <w:rFonts w:cstheme="minorHAnsi"/>
          <w:spacing w:val="-57"/>
        </w:rPr>
        <w:t xml:space="preserve"> </w:t>
      </w:r>
      <w:r w:rsidRPr="005571B2">
        <w:rPr>
          <w:rFonts w:cstheme="minorHAnsi"/>
        </w:rPr>
        <w:t>exceed the total amount of [</w:t>
      </w:r>
      <w:r w:rsidRPr="005571B2">
        <w:rPr>
          <w:rFonts w:cstheme="minorHAnsi"/>
          <w:shd w:val="clear" w:color="auto" w:fill="FFFF00"/>
        </w:rPr>
        <w:t>fill currency and total amount</w:t>
      </w:r>
      <w:r w:rsidRPr="005571B2">
        <w:rPr>
          <w:rFonts w:cstheme="minorHAnsi"/>
        </w:rPr>
        <w:t>] as set forth in the Partner</w:t>
      </w:r>
      <w:r w:rsidRPr="005571B2">
        <w:rPr>
          <w:rFonts w:cstheme="minorHAnsi"/>
          <w:spacing w:val="1"/>
        </w:rPr>
        <w:t xml:space="preserve"> </w:t>
      </w:r>
      <w:r w:rsidRPr="005571B2">
        <w:rPr>
          <w:rFonts w:cstheme="minorHAnsi"/>
        </w:rPr>
        <w:t>Project Document. UN Women shall provide such funding to the Partner utilizing, at its</w:t>
      </w:r>
      <w:r w:rsidRPr="005571B2">
        <w:rPr>
          <w:rFonts w:cstheme="minorHAnsi"/>
          <w:spacing w:val="-57"/>
        </w:rPr>
        <w:t xml:space="preserve"> </w:t>
      </w:r>
      <w:r w:rsidRPr="005571B2">
        <w:rPr>
          <w:rFonts w:cstheme="minorHAnsi"/>
        </w:rPr>
        <w:t>discretion,</w:t>
      </w:r>
      <w:r w:rsidRPr="005571B2">
        <w:rPr>
          <w:rFonts w:cstheme="minorHAnsi"/>
          <w:spacing w:val="-1"/>
        </w:rPr>
        <w:t xml:space="preserve"> </w:t>
      </w:r>
      <w:r w:rsidRPr="005571B2">
        <w:rPr>
          <w:rFonts w:cstheme="minorHAnsi"/>
        </w:rPr>
        <w:t>any of</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following</w:t>
      </w:r>
      <w:r w:rsidRPr="005571B2">
        <w:rPr>
          <w:rFonts w:cstheme="minorHAnsi"/>
          <w:spacing w:val="-1"/>
        </w:rPr>
        <w:t xml:space="preserve"> </w:t>
      </w:r>
      <w:r w:rsidRPr="005571B2">
        <w:rPr>
          <w:rFonts w:cstheme="minorHAnsi"/>
        </w:rPr>
        <w:t>three</w:t>
      </w:r>
      <w:r w:rsidRPr="005571B2">
        <w:rPr>
          <w:rFonts w:cstheme="minorHAnsi"/>
          <w:spacing w:val="-1"/>
        </w:rPr>
        <w:t xml:space="preserve"> </w:t>
      </w:r>
      <w:r w:rsidRPr="005571B2">
        <w:rPr>
          <w:rFonts w:cstheme="minorHAnsi"/>
        </w:rPr>
        <w:t>fund transfer</w:t>
      </w:r>
      <w:r w:rsidRPr="005571B2">
        <w:rPr>
          <w:rFonts w:cstheme="minorHAnsi"/>
          <w:spacing w:val="1"/>
        </w:rPr>
        <w:t xml:space="preserve"> </w:t>
      </w:r>
      <w:r w:rsidRPr="005571B2">
        <w:rPr>
          <w:rFonts w:cstheme="minorHAnsi"/>
        </w:rPr>
        <w:t>modalities:</w:t>
      </w:r>
    </w:p>
    <w:p w14:paraId="7AB91769" w14:textId="77777777" w:rsidR="00A12F06" w:rsidRPr="005571B2" w:rsidRDefault="00A12F06" w:rsidP="008C5186">
      <w:pPr>
        <w:pStyle w:val="ListParagraph"/>
        <w:widowControl w:val="0"/>
        <w:numPr>
          <w:ilvl w:val="1"/>
          <w:numId w:val="46"/>
        </w:numPr>
        <w:tabs>
          <w:tab w:val="left" w:pos="1992"/>
        </w:tabs>
        <w:autoSpaceDE w:val="0"/>
        <w:autoSpaceDN w:val="0"/>
        <w:spacing w:after="0" w:line="240" w:lineRule="auto"/>
        <w:ind w:left="426" w:right="-22" w:hanging="426"/>
        <w:contextualSpacing w:val="0"/>
        <w:rPr>
          <w:rFonts w:cstheme="minorHAnsi"/>
        </w:rPr>
      </w:pPr>
      <w:r w:rsidRPr="005571B2">
        <w:rPr>
          <w:rFonts w:cstheme="minorHAnsi"/>
        </w:rPr>
        <w:t>Cash</w:t>
      </w:r>
      <w:r w:rsidRPr="005571B2">
        <w:rPr>
          <w:rFonts w:cstheme="minorHAnsi"/>
          <w:spacing w:val="-1"/>
        </w:rPr>
        <w:t xml:space="preserve"> </w:t>
      </w:r>
      <w:r w:rsidRPr="005571B2">
        <w:rPr>
          <w:rFonts w:cstheme="minorHAnsi"/>
        </w:rPr>
        <w:t>advance</w:t>
      </w:r>
      <w:r w:rsidRPr="005571B2">
        <w:rPr>
          <w:rFonts w:cstheme="minorHAnsi"/>
          <w:spacing w:val="-2"/>
        </w:rPr>
        <w:t xml:space="preserve"> </w:t>
      </w:r>
      <w:r w:rsidRPr="005571B2">
        <w:rPr>
          <w:rFonts w:cstheme="minorHAnsi"/>
        </w:rPr>
        <w:t>by</w:t>
      </w:r>
      <w:r w:rsidRPr="005571B2">
        <w:rPr>
          <w:rFonts w:cstheme="minorHAnsi"/>
          <w:spacing w:val="-1"/>
        </w:rPr>
        <w:t xml:space="preserve"> </w:t>
      </w:r>
      <w:r w:rsidRPr="005571B2">
        <w:rPr>
          <w:rFonts w:cstheme="minorHAnsi"/>
        </w:rPr>
        <w:t>UN</w:t>
      </w:r>
      <w:r w:rsidRPr="005571B2">
        <w:rPr>
          <w:rFonts w:cstheme="minorHAnsi"/>
          <w:spacing w:val="-2"/>
        </w:rPr>
        <w:t xml:space="preserve"> </w:t>
      </w:r>
      <w:r w:rsidRPr="005571B2">
        <w:rPr>
          <w:rFonts w:cstheme="minorHAnsi"/>
        </w:rPr>
        <w:t>Women</w:t>
      </w:r>
      <w:r w:rsidRPr="005571B2">
        <w:rPr>
          <w:rFonts w:cstheme="minorHAnsi"/>
          <w:spacing w:val="-2"/>
        </w:rPr>
        <w:t xml:space="preserve"> </w:t>
      </w:r>
      <w:r w:rsidRPr="005571B2">
        <w:rPr>
          <w:rFonts w:cstheme="minorHAnsi"/>
        </w:rPr>
        <w:t>to</w:t>
      </w:r>
      <w:r w:rsidRPr="005571B2">
        <w:rPr>
          <w:rFonts w:cstheme="minorHAnsi"/>
          <w:spacing w:val="-1"/>
        </w:rPr>
        <w:t xml:space="preserve"> </w:t>
      </w:r>
      <w:r w:rsidRPr="005571B2">
        <w:rPr>
          <w:rFonts w:cstheme="minorHAnsi"/>
        </w:rPr>
        <w:t>the</w:t>
      </w:r>
      <w:r w:rsidRPr="005571B2">
        <w:rPr>
          <w:rFonts w:cstheme="minorHAnsi"/>
          <w:spacing w:val="-1"/>
        </w:rPr>
        <w:t xml:space="preserve"> </w:t>
      </w:r>
      <w:proofErr w:type="gramStart"/>
      <w:r w:rsidRPr="005571B2">
        <w:rPr>
          <w:rFonts w:cstheme="minorHAnsi"/>
        </w:rPr>
        <w:t>Partner;</w:t>
      </w:r>
      <w:proofErr w:type="gramEnd"/>
    </w:p>
    <w:p w14:paraId="29C4115B" w14:textId="77777777" w:rsidR="00A12F06" w:rsidRPr="005571B2" w:rsidRDefault="00A12F06" w:rsidP="008C5186">
      <w:pPr>
        <w:pStyle w:val="ListParagraph"/>
        <w:widowControl w:val="0"/>
        <w:numPr>
          <w:ilvl w:val="1"/>
          <w:numId w:val="46"/>
        </w:numPr>
        <w:tabs>
          <w:tab w:val="left" w:pos="1992"/>
        </w:tabs>
        <w:autoSpaceDE w:val="0"/>
        <w:autoSpaceDN w:val="0"/>
        <w:spacing w:after="0" w:line="240" w:lineRule="auto"/>
        <w:ind w:left="426" w:right="-22" w:hanging="426"/>
        <w:contextualSpacing w:val="0"/>
        <w:rPr>
          <w:rFonts w:cstheme="minorHAnsi"/>
        </w:rPr>
      </w:pPr>
      <w:r w:rsidRPr="005571B2">
        <w:rPr>
          <w:rFonts w:cstheme="minorHAnsi"/>
        </w:rPr>
        <w:t>Reimbursement</w:t>
      </w:r>
      <w:r w:rsidRPr="005571B2">
        <w:rPr>
          <w:rFonts w:cstheme="minorHAnsi"/>
          <w:spacing w:val="-2"/>
        </w:rPr>
        <w:t xml:space="preserve"> </w:t>
      </w:r>
      <w:r w:rsidRPr="005571B2">
        <w:rPr>
          <w:rFonts w:cstheme="minorHAnsi"/>
        </w:rPr>
        <w:t>by</w:t>
      </w:r>
      <w:r w:rsidRPr="005571B2">
        <w:rPr>
          <w:rFonts w:cstheme="minorHAnsi"/>
          <w:spacing w:val="-1"/>
        </w:rPr>
        <w:t xml:space="preserve"> </w:t>
      </w:r>
      <w:r w:rsidRPr="005571B2">
        <w:rPr>
          <w:rFonts w:cstheme="minorHAnsi"/>
        </w:rPr>
        <w:t>UN Women</w:t>
      </w:r>
      <w:r w:rsidRPr="005571B2">
        <w:rPr>
          <w:rFonts w:cstheme="minorHAnsi"/>
          <w:spacing w:val="-1"/>
        </w:rPr>
        <w:t xml:space="preserve"> </w:t>
      </w:r>
      <w:r w:rsidRPr="005571B2">
        <w:rPr>
          <w:rFonts w:cstheme="minorHAnsi"/>
        </w:rPr>
        <w:t>to</w:t>
      </w:r>
      <w:r w:rsidRPr="005571B2">
        <w:rPr>
          <w:rFonts w:cstheme="minorHAnsi"/>
          <w:spacing w:val="-1"/>
        </w:rPr>
        <w:t xml:space="preserve"> </w:t>
      </w:r>
      <w:r w:rsidRPr="005571B2">
        <w:rPr>
          <w:rFonts w:cstheme="minorHAnsi"/>
        </w:rPr>
        <w:t>the</w:t>
      </w:r>
      <w:r w:rsidRPr="005571B2">
        <w:rPr>
          <w:rFonts w:cstheme="minorHAnsi"/>
          <w:spacing w:val="-3"/>
        </w:rPr>
        <w:t xml:space="preserve"> </w:t>
      </w:r>
      <w:r w:rsidRPr="005571B2">
        <w:rPr>
          <w:rFonts w:cstheme="minorHAnsi"/>
        </w:rPr>
        <w:t>Partner;</w:t>
      </w:r>
      <w:r w:rsidRPr="005571B2">
        <w:rPr>
          <w:rFonts w:cstheme="minorHAnsi"/>
          <w:spacing w:val="1"/>
        </w:rPr>
        <w:t xml:space="preserve"> </w:t>
      </w:r>
      <w:r w:rsidRPr="005571B2">
        <w:rPr>
          <w:rFonts w:cstheme="minorHAnsi"/>
        </w:rPr>
        <w:t>and,</w:t>
      </w:r>
    </w:p>
    <w:p w14:paraId="61DA8D6C" w14:textId="77777777" w:rsidR="00A12F06" w:rsidRPr="005571B2" w:rsidRDefault="00A12F06" w:rsidP="008C5186">
      <w:pPr>
        <w:pStyle w:val="ListParagraph"/>
        <w:widowControl w:val="0"/>
        <w:numPr>
          <w:ilvl w:val="1"/>
          <w:numId w:val="46"/>
        </w:numPr>
        <w:tabs>
          <w:tab w:val="left" w:pos="1992"/>
        </w:tabs>
        <w:autoSpaceDE w:val="0"/>
        <w:autoSpaceDN w:val="0"/>
        <w:spacing w:after="0" w:line="240" w:lineRule="auto"/>
        <w:ind w:left="426" w:right="-22" w:hanging="426"/>
        <w:contextualSpacing w:val="0"/>
        <w:rPr>
          <w:rFonts w:cstheme="minorHAnsi"/>
        </w:rPr>
      </w:pPr>
      <w:r w:rsidRPr="005571B2">
        <w:rPr>
          <w:rFonts w:cstheme="minorHAnsi"/>
        </w:rPr>
        <w:t>Direct payment by UN Women on the Partner’s behalf to the Partner’s vendor or</w:t>
      </w:r>
      <w:r w:rsidRPr="005571B2">
        <w:rPr>
          <w:rFonts w:cstheme="minorHAnsi"/>
          <w:spacing w:val="-58"/>
        </w:rPr>
        <w:t xml:space="preserve"> </w:t>
      </w:r>
      <w:r w:rsidRPr="005571B2">
        <w:rPr>
          <w:rFonts w:cstheme="minorHAnsi"/>
        </w:rPr>
        <w:t>supplier.</w:t>
      </w:r>
    </w:p>
    <w:p w14:paraId="18705F60" w14:textId="77777777" w:rsidR="00A12F06" w:rsidRPr="005571B2" w:rsidRDefault="00A12F06" w:rsidP="008C5186">
      <w:pPr>
        <w:pStyle w:val="ListParagraph"/>
        <w:widowControl w:val="0"/>
        <w:numPr>
          <w:ilvl w:val="0"/>
          <w:numId w:val="46"/>
        </w:numPr>
        <w:tabs>
          <w:tab w:val="left" w:pos="1632"/>
        </w:tabs>
        <w:autoSpaceDE w:val="0"/>
        <w:autoSpaceDN w:val="0"/>
        <w:spacing w:before="1" w:after="0" w:line="240" w:lineRule="auto"/>
        <w:ind w:left="426" w:right="-22" w:hanging="426"/>
        <w:contextualSpacing w:val="0"/>
        <w:jc w:val="both"/>
        <w:rPr>
          <w:rFonts w:cstheme="minorHAnsi"/>
        </w:rPr>
      </w:pPr>
      <w:r w:rsidRPr="005571B2">
        <w:rPr>
          <w:rFonts w:cstheme="minorHAnsi"/>
        </w:rPr>
        <w:t>The fund transfers shall be made in installments as set forth in the Partner Project</w:t>
      </w:r>
      <w:r w:rsidRPr="005571B2">
        <w:rPr>
          <w:rFonts w:cstheme="minorHAnsi"/>
          <w:spacing w:val="1"/>
        </w:rPr>
        <w:t xml:space="preserve"> </w:t>
      </w:r>
      <w:r w:rsidRPr="005571B2">
        <w:rPr>
          <w:rFonts w:cstheme="minorHAnsi"/>
        </w:rPr>
        <w:t>Document or more frequently if the criteria set forth in this Agreement have been</w:t>
      </w:r>
      <w:r w:rsidRPr="005571B2">
        <w:rPr>
          <w:rFonts w:cstheme="minorHAnsi"/>
          <w:spacing w:val="1"/>
        </w:rPr>
        <w:t xml:space="preserve"> </w:t>
      </w:r>
      <w:r w:rsidRPr="005571B2">
        <w:rPr>
          <w:rFonts w:cstheme="minorHAnsi"/>
        </w:rPr>
        <w:t>satisfied.</w:t>
      </w:r>
      <w:r w:rsidRPr="005571B2">
        <w:rPr>
          <w:rFonts w:cstheme="minorHAnsi"/>
          <w:spacing w:val="1"/>
        </w:rPr>
        <w:t xml:space="preserve"> </w:t>
      </w:r>
      <w:r w:rsidRPr="005571B2">
        <w:rPr>
          <w:rFonts w:cstheme="minorHAnsi"/>
        </w:rPr>
        <w:t>Each fund transfer shall be made utilizing the fund transfer modality decided</w:t>
      </w:r>
      <w:r w:rsidRPr="005571B2">
        <w:rPr>
          <w:rFonts w:cstheme="minorHAnsi"/>
          <w:spacing w:val="1"/>
        </w:rPr>
        <w:t xml:space="preserve"> </w:t>
      </w:r>
      <w:r w:rsidRPr="005571B2">
        <w:rPr>
          <w:rFonts w:cstheme="minorHAnsi"/>
        </w:rPr>
        <w:t>solely by UN Women. The fund transfers shall be made in the currency used in the</w:t>
      </w:r>
      <w:r w:rsidRPr="005571B2">
        <w:rPr>
          <w:rFonts w:cstheme="minorHAnsi"/>
          <w:spacing w:val="1"/>
        </w:rPr>
        <w:t xml:space="preserve"> </w:t>
      </w:r>
      <w:r w:rsidRPr="005571B2">
        <w:rPr>
          <w:rFonts w:cstheme="minorHAnsi"/>
        </w:rPr>
        <w:t>country</w:t>
      </w:r>
      <w:r w:rsidRPr="005571B2">
        <w:rPr>
          <w:rFonts w:cstheme="minorHAnsi"/>
          <w:spacing w:val="-1"/>
        </w:rPr>
        <w:t xml:space="preserve"> </w:t>
      </w:r>
      <w:r w:rsidRPr="005571B2">
        <w:rPr>
          <w:rFonts w:cstheme="minorHAnsi"/>
        </w:rPr>
        <w:t>where</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Work</w:t>
      </w:r>
      <w:r w:rsidRPr="005571B2">
        <w:rPr>
          <w:rFonts w:cstheme="minorHAnsi"/>
          <w:spacing w:val="2"/>
        </w:rPr>
        <w:t xml:space="preserve"> </w:t>
      </w:r>
      <w:r w:rsidRPr="005571B2">
        <w:rPr>
          <w:rFonts w:cstheme="minorHAnsi"/>
        </w:rPr>
        <w:t>is taking place.</w:t>
      </w:r>
    </w:p>
    <w:p w14:paraId="2A079202" w14:textId="77777777" w:rsidR="00A12F06" w:rsidRPr="005571B2" w:rsidRDefault="00A12F06" w:rsidP="00A12F06">
      <w:pPr>
        <w:pStyle w:val="BodyText"/>
        <w:spacing w:before="80"/>
        <w:ind w:left="426" w:right="-22" w:hanging="426"/>
        <w:rPr>
          <w:rFonts w:asciiTheme="minorHAnsi" w:hAnsiTheme="minorHAnsi" w:cstheme="minorHAnsi"/>
          <w:sz w:val="22"/>
          <w:szCs w:val="22"/>
        </w:rPr>
      </w:pPr>
      <w:r w:rsidRPr="005571B2">
        <w:rPr>
          <w:rFonts w:asciiTheme="minorHAnsi" w:hAnsiTheme="minorHAnsi" w:cstheme="minorHAnsi"/>
          <w:sz w:val="22"/>
          <w:szCs w:val="22"/>
          <w:u w:val="single"/>
        </w:rPr>
        <w:t>Terms</w:t>
      </w:r>
      <w:r w:rsidRPr="005571B2">
        <w:rPr>
          <w:rFonts w:asciiTheme="minorHAnsi" w:hAnsiTheme="minorHAnsi" w:cstheme="minorHAnsi"/>
          <w:spacing w:val="-2"/>
          <w:sz w:val="22"/>
          <w:szCs w:val="22"/>
          <w:u w:val="single"/>
        </w:rPr>
        <w:t xml:space="preserve"> </w:t>
      </w:r>
      <w:r w:rsidRPr="005571B2">
        <w:rPr>
          <w:rFonts w:asciiTheme="minorHAnsi" w:hAnsiTheme="minorHAnsi" w:cstheme="minorHAnsi"/>
          <w:sz w:val="22"/>
          <w:szCs w:val="22"/>
          <w:u w:val="single"/>
        </w:rPr>
        <w:t>and</w:t>
      </w:r>
      <w:r w:rsidRPr="005571B2">
        <w:rPr>
          <w:rFonts w:asciiTheme="minorHAnsi" w:hAnsiTheme="minorHAnsi" w:cstheme="minorHAnsi"/>
          <w:spacing w:val="-1"/>
          <w:sz w:val="22"/>
          <w:szCs w:val="22"/>
          <w:u w:val="single"/>
        </w:rPr>
        <w:t xml:space="preserve"> </w:t>
      </w:r>
      <w:r w:rsidRPr="005571B2">
        <w:rPr>
          <w:rFonts w:asciiTheme="minorHAnsi" w:hAnsiTheme="minorHAnsi" w:cstheme="minorHAnsi"/>
          <w:sz w:val="22"/>
          <w:szCs w:val="22"/>
          <w:u w:val="single"/>
        </w:rPr>
        <w:t>conditions</w:t>
      </w:r>
      <w:r w:rsidRPr="005571B2">
        <w:rPr>
          <w:rFonts w:asciiTheme="minorHAnsi" w:hAnsiTheme="minorHAnsi" w:cstheme="minorHAnsi"/>
          <w:spacing w:val="-1"/>
          <w:sz w:val="22"/>
          <w:szCs w:val="22"/>
          <w:u w:val="single"/>
        </w:rPr>
        <w:t xml:space="preserve"> </w:t>
      </w:r>
      <w:r w:rsidRPr="005571B2">
        <w:rPr>
          <w:rFonts w:asciiTheme="minorHAnsi" w:hAnsiTheme="minorHAnsi" w:cstheme="minorHAnsi"/>
          <w:sz w:val="22"/>
          <w:szCs w:val="22"/>
          <w:u w:val="single"/>
        </w:rPr>
        <w:t>applicable</w:t>
      </w:r>
      <w:r w:rsidRPr="005571B2">
        <w:rPr>
          <w:rFonts w:asciiTheme="minorHAnsi" w:hAnsiTheme="minorHAnsi" w:cstheme="minorHAnsi"/>
          <w:spacing w:val="-3"/>
          <w:sz w:val="22"/>
          <w:szCs w:val="22"/>
          <w:u w:val="single"/>
        </w:rPr>
        <w:t xml:space="preserve"> </w:t>
      </w:r>
      <w:r w:rsidRPr="005571B2">
        <w:rPr>
          <w:rFonts w:asciiTheme="minorHAnsi" w:hAnsiTheme="minorHAnsi" w:cstheme="minorHAnsi"/>
          <w:sz w:val="22"/>
          <w:szCs w:val="22"/>
          <w:u w:val="single"/>
        </w:rPr>
        <w:t>to</w:t>
      </w:r>
      <w:r w:rsidRPr="005571B2">
        <w:rPr>
          <w:rFonts w:asciiTheme="minorHAnsi" w:hAnsiTheme="minorHAnsi" w:cstheme="minorHAnsi"/>
          <w:spacing w:val="-1"/>
          <w:sz w:val="22"/>
          <w:szCs w:val="22"/>
          <w:u w:val="single"/>
        </w:rPr>
        <w:t xml:space="preserve"> </w:t>
      </w:r>
      <w:r w:rsidRPr="005571B2">
        <w:rPr>
          <w:rFonts w:asciiTheme="minorHAnsi" w:hAnsiTheme="minorHAnsi" w:cstheme="minorHAnsi"/>
          <w:sz w:val="22"/>
          <w:szCs w:val="22"/>
          <w:u w:val="single"/>
        </w:rPr>
        <w:t>all</w:t>
      </w:r>
      <w:r w:rsidRPr="005571B2">
        <w:rPr>
          <w:rFonts w:asciiTheme="minorHAnsi" w:hAnsiTheme="minorHAnsi" w:cstheme="minorHAnsi"/>
          <w:spacing w:val="-1"/>
          <w:sz w:val="22"/>
          <w:szCs w:val="22"/>
          <w:u w:val="single"/>
        </w:rPr>
        <w:t xml:space="preserve"> </w:t>
      </w:r>
      <w:r w:rsidRPr="005571B2">
        <w:rPr>
          <w:rFonts w:asciiTheme="minorHAnsi" w:hAnsiTheme="minorHAnsi" w:cstheme="minorHAnsi"/>
          <w:sz w:val="22"/>
          <w:szCs w:val="22"/>
          <w:u w:val="single"/>
        </w:rPr>
        <w:t>fund</w:t>
      </w:r>
      <w:r w:rsidRPr="005571B2">
        <w:rPr>
          <w:rFonts w:asciiTheme="minorHAnsi" w:hAnsiTheme="minorHAnsi" w:cstheme="minorHAnsi"/>
          <w:spacing w:val="-2"/>
          <w:sz w:val="22"/>
          <w:szCs w:val="22"/>
          <w:u w:val="single"/>
        </w:rPr>
        <w:t xml:space="preserve"> </w:t>
      </w:r>
      <w:r w:rsidRPr="005571B2">
        <w:rPr>
          <w:rFonts w:asciiTheme="minorHAnsi" w:hAnsiTheme="minorHAnsi" w:cstheme="minorHAnsi"/>
          <w:sz w:val="22"/>
          <w:szCs w:val="22"/>
          <w:u w:val="single"/>
        </w:rPr>
        <w:t>transfer</w:t>
      </w:r>
      <w:r w:rsidRPr="005571B2">
        <w:rPr>
          <w:rFonts w:asciiTheme="minorHAnsi" w:hAnsiTheme="minorHAnsi" w:cstheme="minorHAnsi"/>
          <w:spacing w:val="-2"/>
          <w:sz w:val="22"/>
          <w:szCs w:val="22"/>
          <w:u w:val="single"/>
        </w:rPr>
        <w:t xml:space="preserve"> </w:t>
      </w:r>
      <w:r w:rsidRPr="005571B2">
        <w:rPr>
          <w:rFonts w:asciiTheme="minorHAnsi" w:hAnsiTheme="minorHAnsi" w:cstheme="minorHAnsi"/>
          <w:sz w:val="22"/>
          <w:szCs w:val="22"/>
          <w:u w:val="single"/>
        </w:rPr>
        <w:t>modalities</w:t>
      </w:r>
    </w:p>
    <w:p w14:paraId="7F79300A" w14:textId="77777777" w:rsidR="00A12F06" w:rsidRPr="005571B2" w:rsidRDefault="00A12F06" w:rsidP="008C5186">
      <w:pPr>
        <w:pStyle w:val="ListParagraph"/>
        <w:widowControl w:val="0"/>
        <w:numPr>
          <w:ilvl w:val="0"/>
          <w:numId w:val="46"/>
        </w:numPr>
        <w:tabs>
          <w:tab w:val="left" w:pos="1632"/>
        </w:tabs>
        <w:autoSpaceDE w:val="0"/>
        <w:autoSpaceDN w:val="0"/>
        <w:spacing w:before="90" w:after="0" w:line="240" w:lineRule="auto"/>
        <w:ind w:left="426" w:right="-22" w:hanging="426"/>
        <w:contextualSpacing w:val="0"/>
        <w:jc w:val="both"/>
        <w:rPr>
          <w:rFonts w:cstheme="minorHAnsi"/>
        </w:rPr>
      </w:pPr>
      <w:r w:rsidRPr="005571B2">
        <w:rPr>
          <w:rFonts w:cstheme="minorHAnsi"/>
        </w:rPr>
        <w:t>Any request for a fund transfer by the Partner shall fulfill the following criteria to the</w:t>
      </w:r>
      <w:r w:rsidRPr="005571B2">
        <w:rPr>
          <w:rFonts w:cstheme="minorHAnsi"/>
          <w:spacing w:val="1"/>
        </w:rPr>
        <w:t xml:space="preserve"> </w:t>
      </w:r>
      <w:r w:rsidRPr="005571B2">
        <w:rPr>
          <w:rFonts w:cstheme="minorHAnsi"/>
        </w:rPr>
        <w:t>satisfaction of UN Women, failing which UN Women may decide not to honor the</w:t>
      </w:r>
      <w:r w:rsidRPr="005571B2">
        <w:rPr>
          <w:rFonts w:cstheme="minorHAnsi"/>
          <w:spacing w:val="1"/>
        </w:rPr>
        <w:t xml:space="preserve"> </w:t>
      </w:r>
      <w:r w:rsidRPr="005571B2">
        <w:rPr>
          <w:rFonts w:cstheme="minorHAnsi"/>
        </w:rPr>
        <w:t>request</w:t>
      </w:r>
      <w:r w:rsidRPr="005571B2">
        <w:rPr>
          <w:rFonts w:cstheme="minorHAnsi"/>
          <w:spacing w:val="-1"/>
        </w:rPr>
        <w:t xml:space="preserve"> </w:t>
      </w:r>
      <w:r w:rsidRPr="005571B2">
        <w:rPr>
          <w:rFonts w:cstheme="minorHAnsi"/>
        </w:rPr>
        <w:t>in whole</w:t>
      </w:r>
      <w:r w:rsidRPr="005571B2">
        <w:rPr>
          <w:rFonts w:cstheme="minorHAnsi"/>
          <w:spacing w:val="-1"/>
        </w:rPr>
        <w:t xml:space="preserve"> </w:t>
      </w:r>
      <w:r w:rsidRPr="005571B2">
        <w:rPr>
          <w:rFonts w:cstheme="minorHAnsi"/>
        </w:rPr>
        <w:t>or</w:t>
      </w:r>
      <w:r w:rsidRPr="005571B2">
        <w:rPr>
          <w:rFonts w:cstheme="minorHAnsi"/>
          <w:spacing w:val="-1"/>
        </w:rPr>
        <w:t xml:space="preserve"> </w:t>
      </w:r>
      <w:r w:rsidRPr="005571B2">
        <w:rPr>
          <w:rFonts w:cstheme="minorHAnsi"/>
        </w:rPr>
        <w:t>in part:</w:t>
      </w:r>
    </w:p>
    <w:p w14:paraId="6734DD40" w14:textId="77777777" w:rsidR="00A12F06" w:rsidRPr="005571B2" w:rsidRDefault="00A12F06" w:rsidP="00A12F06">
      <w:pPr>
        <w:pStyle w:val="BodyText"/>
        <w:spacing w:before="5"/>
        <w:ind w:left="426" w:right="-22" w:hanging="426"/>
        <w:rPr>
          <w:rFonts w:asciiTheme="minorHAnsi" w:hAnsiTheme="minorHAnsi" w:cstheme="minorHAnsi"/>
          <w:sz w:val="22"/>
          <w:szCs w:val="22"/>
        </w:rPr>
      </w:pPr>
    </w:p>
    <w:p w14:paraId="7218D68F" w14:textId="77777777" w:rsidR="00A12F06" w:rsidRPr="005571B2" w:rsidRDefault="00A12F06" w:rsidP="008C5186">
      <w:pPr>
        <w:pStyle w:val="ListParagraph"/>
        <w:widowControl w:val="0"/>
        <w:numPr>
          <w:ilvl w:val="1"/>
          <w:numId w:val="46"/>
        </w:numPr>
        <w:tabs>
          <w:tab w:val="left" w:pos="1992"/>
        </w:tabs>
        <w:autoSpaceDE w:val="0"/>
        <w:autoSpaceDN w:val="0"/>
        <w:spacing w:after="0" w:line="240" w:lineRule="auto"/>
        <w:ind w:left="426" w:right="-22" w:hanging="426"/>
        <w:contextualSpacing w:val="0"/>
        <w:jc w:val="both"/>
        <w:rPr>
          <w:rFonts w:cstheme="minorHAnsi"/>
        </w:rPr>
      </w:pPr>
      <w:r w:rsidRPr="005571B2">
        <w:rPr>
          <w:rFonts w:cstheme="minorHAnsi"/>
        </w:rPr>
        <w:lastRenderedPageBreak/>
        <w:t>The</w:t>
      </w:r>
      <w:r w:rsidRPr="005571B2">
        <w:rPr>
          <w:rFonts w:cstheme="minorHAnsi"/>
          <w:spacing w:val="-10"/>
        </w:rPr>
        <w:t xml:space="preserve"> </w:t>
      </w:r>
      <w:r w:rsidRPr="005571B2">
        <w:rPr>
          <w:rFonts w:cstheme="minorHAnsi"/>
        </w:rPr>
        <w:t>Partner</w:t>
      </w:r>
      <w:r w:rsidRPr="005571B2">
        <w:rPr>
          <w:rFonts w:cstheme="minorHAnsi"/>
          <w:spacing w:val="-9"/>
        </w:rPr>
        <w:t xml:space="preserve"> </w:t>
      </w:r>
      <w:r w:rsidRPr="005571B2">
        <w:rPr>
          <w:rFonts w:cstheme="minorHAnsi"/>
        </w:rPr>
        <w:t>may</w:t>
      </w:r>
      <w:r w:rsidRPr="005571B2">
        <w:rPr>
          <w:rFonts w:cstheme="minorHAnsi"/>
          <w:spacing w:val="-6"/>
        </w:rPr>
        <w:t xml:space="preserve"> </w:t>
      </w:r>
      <w:r w:rsidRPr="005571B2">
        <w:rPr>
          <w:rFonts w:cstheme="minorHAnsi"/>
        </w:rPr>
        <w:t>submit</w:t>
      </w:r>
      <w:r w:rsidRPr="005571B2">
        <w:rPr>
          <w:rFonts w:cstheme="minorHAnsi"/>
          <w:spacing w:val="-8"/>
        </w:rPr>
        <w:t xml:space="preserve"> </w:t>
      </w:r>
      <w:r w:rsidRPr="005571B2">
        <w:rPr>
          <w:rFonts w:cstheme="minorHAnsi"/>
        </w:rPr>
        <w:t>funding</w:t>
      </w:r>
      <w:r w:rsidRPr="005571B2">
        <w:rPr>
          <w:rFonts w:cstheme="minorHAnsi"/>
          <w:spacing w:val="-9"/>
        </w:rPr>
        <w:t xml:space="preserve"> </w:t>
      </w:r>
      <w:r w:rsidRPr="005571B2">
        <w:rPr>
          <w:rFonts w:cstheme="minorHAnsi"/>
        </w:rPr>
        <w:t>requests,</w:t>
      </w:r>
      <w:r w:rsidRPr="005571B2">
        <w:rPr>
          <w:rFonts w:cstheme="minorHAnsi"/>
          <w:spacing w:val="-6"/>
        </w:rPr>
        <w:t xml:space="preserve"> </w:t>
      </w:r>
      <w:r w:rsidRPr="005571B2">
        <w:rPr>
          <w:rFonts w:cstheme="minorHAnsi"/>
        </w:rPr>
        <w:t>using</w:t>
      </w:r>
      <w:r w:rsidRPr="005571B2">
        <w:rPr>
          <w:rFonts w:cstheme="minorHAnsi"/>
          <w:spacing w:val="-9"/>
        </w:rPr>
        <w:t xml:space="preserve"> </w:t>
      </w:r>
      <w:r w:rsidRPr="005571B2">
        <w:rPr>
          <w:rFonts w:cstheme="minorHAnsi"/>
        </w:rPr>
        <w:t>the</w:t>
      </w:r>
      <w:r w:rsidRPr="005571B2">
        <w:rPr>
          <w:rFonts w:cstheme="minorHAnsi"/>
          <w:spacing w:val="-7"/>
        </w:rPr>
        <w:t xml:space="preserve"> </w:t>
      </w:r>
      <w:r w:rsidRPr="005571B2">
        <w:rPr>
          <w:rFonts w:cstheme="minorHAnsi"/>
        </w:rPr>
        <w:t>FACE</w:t>
      </w:r>
      <w:r w:rsidRPr="005571B2">
        <w:rPr>
          <w:rFonts w:cstheme="minorHAnsi"/>
          <w:spacing w:val="-6"/>
        </w:rPr>
        <w:t xml:space="preserve"> </w:t>
      </w:r>
      <w:r w:rsidRPr="005571B2">
        <w:rPr>
          <w:rFonts w:cstheme="minorHAnsi"/>
        </w:rPr>
        <w:t>Form,</w:t>
      </w:r>
      <w:r w:rsidRPr="005571B2">
        <w:rPr>
          <w:rFonts w:cstheme="minorHAnsi"/>
          <w:spacing w:val="-6"/>
        </w:rPr>
        <w:t xml:space="preserve"> </w:t>
      </w:r>
      <w:r w:rsidRPr="005571B2">
        <w:rPr>
          <w:rFonts w:cstheme="minorHAnsi"/>
        </w:rPr>
        <w:t>every</w:t>
      </w:r>
      <w:r w:rsidRPr="005571B2">
        <w:rPr>
          <w:rFonts w:cstheme="minorHAnsi"/>
          <w:spacing w:val="-6"/>
        </w:rPr>
        <w:t xml:space="preserve"> </w:t>
      </w:r>
      <w:r w:rsidRPr="005571B2">
        <w:rPr>
          <w:rFonts w:cstheme="minorHAnsi"/>
        </w:rPr>
        <w:t>three</w:t>
      </w:r>
      <w:r w:rsidRPr="005571B2">
        <w:rPr>
          <w:rFonts w:cstheme="minorHAnsi"/>
          <w:spacing w:val="-10"/>
        </w:rPr>
        <w:t xml:space="preserve"> </w:t>
      </w:r>
      <w:r w:rsidRPr="005571B2">
        <w:rPr>
          <w:rFonts w:cstheme="minorHAnsi"/>
        </w:rPr>
        <w:t>months</w:t>
      </w:r>
      <w:r w:rsidRPr="005571B2">
        <w:rPr>
          <w:rFonts w:cstheme="minorHAnsi"/>
          <w:spacing w:val="-58"/>
        </w:rPr>
        <w:t xml:space="preserve"> </w:t>
      </w:r>
      <w:r w:rsidRPr="005571B2">
        <w:rPr>
          <w:rFonts w:cstheme="minorHAnsi"/>
        </w:rPr>
        <w:t>during</w:t>
      </w:r>
      <w:r w:rsidRPr="005571B2">
        <w:rPr>
          <w:rFonts w:cstheme="minorHAnsi"/>
          <w:spacing w:val="-10"/>
        </w:rPr>
        <w:t xml:space="preserve"> </w:t>
      </w:r>
      <w:r w:rsidRPr="005571B2">
        <w:rPr>
          <w:rFonts w:cstheme="minorHAnsi"/>
        </w:rPr>
        <w:t>the</w:t>
      </w:r>
      <w:r w:rsidRPr="005571B2">
        <w:rPr>
          <w:rFonts w:cstheme="minorHAnsi"/>
          <w:spacing w:val="-10"/>
        </w:rPr>
        <w:t xml:space="preserve"> </w:t>
      </w:r>
      <w:r w:rsidRPr="005571B2">
        <w:rPr>
          <w:rFonts w:cstheme="minorHAnsi"/>
        </w:rPr>
        <w:t>term</w:t>
      </w:r>
      <w:r w:rsidRPr="005571B2">
        <w:rPr>
          <w:rFonts w:cstheme="minorHAnsi"/>
          <w:spacing w:val="-9"/>
        </w:rPr>
        <w:t xml:space="preserve"> </w:t>
      </w:r>
      <w:r w:rsidRPr="005571B2">
        <w:rPr>
          <w:rFonts w:cstheme="minorHAnsi"/>
        </w:rPr>
        <w:t>of</w:t>
      </w:r>
      <w:r w:rsidRPr="005571B2">
        <w:rPr>
          <w:rFonts w:cstheme="minorHAnsi"/>
          <w:spacing w:val="-9"/>
        </w:rPr>
        <w:t xml:space="preserve"> </w:t>
      </w:r>
      <w:r w:rsidRPr="005571B2">
        <w:rPr>
          <w:rFonts w:cstheme="minorHAnsi"/>
        </w:rPr>
        <w:t>the</w:t>
      </w:r>
      <w:r w:rsidRPr="005571B2">
        <w:rPr>
          <w:rFonts w:cstheme="minorHAnsi"/>
          <w:spacing w:val="-10"/>
        </w:rPr>
        <w:t xml:space="preserve"> </w:t>
      </w:r>
      <w:r w:rsidRPr="005571B2">
        <w:rPr>
          <w:rFonts w:cstheme="minorHAnsi"/>
        </w:rPr>
        <w:t>Agreement</w:t>
      </w:r>
      <w:r w:rsidRPr="005571B2">
        <w:rPr>
          <w:rFonts w:cstheme="minorHAnsi"/>
          <w:spacing w:val="-9"/>
        </w:rPr>
        <w:t xml:space="preserve"> </w:t>
      </w:r>
      <w:r w:rsidRPr="005571B2">
        <w:rPr>
          <w:rFonts w:cstheme="minorHAnsi"/>
        </w:rPr>
        <w:t>or</w:t>
      </w:r>
      <w:r w:rsidRPr="005571B2">
        <w:rPr>
          <w:rFonts w:cstheme="minorHAnsi"/>
          <w:spacing w:val="-9"/>
        </w:rPr>
        <w:t xml:space="preserve"> </w:t>
      </w:r>
      <w:r w:rsidRPr="005571B2">
        <w:rPr>
          <w:rFonts w:cstheme="minorHAnsi"/>
        </w:rPr>
        <w:t>more</w:t>
      </w:r>
      <w:r w:rsidRPr="005571B2">
        <w:rPr>
          <w:rFonts w:cstheme="minorHAnsi"/>
          <w:spacing w:val="-10"/>
        </w:rPr>
        <w:t xml:space="preserve"> </w:t>
      </w:r>
      <w:r w:rsidRPr="005571B2">
        <w:rPr>
          <w:rFonts w:cstheme="minorHAnsi"/>
        </w:rPr>
        <w:t>frequently</w:t>
      </w:r>
      <w:r w:rsidRPr="005571B2">
        <w:rPr>
          <w:rFonts w:cstheme="minorHAnsi"/>
          <w:spacing w:val="-10"/>
        </w:rPr>
        <w:t xml:space="preserve"> </w:t>
      </w:r>
      <w:r w:rsidRPr="005571B2">
        <w:rPr>
          <w:rFonts w:cstheme="minorHAnsi"/>
        </w:rPr>
        <w:t>provided</w:t>
      </w:r>
      <w:r w:rsidRPr="005571B2">
        <w:rPr>
          <w:rFonts w:cstheme="minorHAnsi"/>
          <w:spacing w:val="-9"/>
        </w:rPr>
        <w:t xml:space="preserve"> </w:t>
      </w:r>
      <w:r w:rsidRPr="005571B2">
        <w:rPr>
          <w:rFonts w:cstheme="minorHAnsi"/>
        </w:rPr>
        <w:t>that</w:t>
      </w:r>
      <w:r w:rsidRPr="005571B2">
        <w:rPr>
          <w:rFonts w:cstheme="minorHAnsi"/>
          <w:spacing w:val="-8"/>
        </w:rPr>
        <w:t xml:space="preserve"> </w:t>
      </w:r>
      <w:r w:rsidRPr="005571B2">
        <w:rPr>
          <w:rFonts w:cstheme="minorHAnsi"/>
        </w:rPr>
        <w:t>the</w:t>
      </w:r>
      <w:r w:rsidRPr="005571B2">
        <w:rPr>
          <w:rFonts w:cstheme="minorHAnsi"/>
          <w:spacing w:val="-11"/>
        </w:rPr>
        <w:t xml:space="preserve"> </w:t>
      </w:r>
      <w:r w:rsidRPr="005571B2">
        <w:rPr>
          <w:rFonts w:cstheme="minorHAnsi"/>
        </w:rPr>
        <w:t>Work</w:t>
      </w:r>
      <w:r w:rsidRPr="005571B2">
        <w:rPr>
          <w:rFonts w:cstheme="minorHAnsi"/>
          <w:spacing w:val="-9"/>
        </w:rPr>
        <w:t xml:space="preserve"> </w:t>
      </w:r>
      <w:r w:rsidRPr="005571B2">
        <w:rPr>
          <w:rFonts w:cstheme="minorHAnsi"/>
        </w:rPr>
        <w:t>relevant</w:t>
      </w:r>
      <w:r w:rsidRPr="005571B2">
        <w:rPr>
          <w:rFonts w:cstheme="minorHAnsi"/>
          <w:spacing w:val="-58"/>
        </w:rPr>
        <w:t xml:space="preserve"> </w:t>
      </w:r>
      <w:r w:rsidRPr="005571B2">
        <w:rPr>
          <w:rFonts w:cstheme="minorHAnsi"/>
        </w:rPr>
        <w:t>for</w:t>
      </w:r>
      <w:r w:rsidRPr="005571B2">
        <w:rPr>
          <w:rFonts w:cstheme="minorHAnsi"/>
          <w:spacing w:val="-7"/>
        </w:rPr>
        <w:t xml:space="preserve"> </w:t>
      </w:r>
      <w:r w:rsidRPr="005571B2">
        <w:rPr>
          <w:rFonts w:cstheme="minorHAnsi"/>
        </w:rPr>
        <w:t>those</w:t>
      </w:r>
      <w:r w:rsidRPr="005571B2">
        <w:rPr>
          <w:rFonts w:cstheme="minorHAnsi"/>
          <w:spacing w:val="-6"/>
        </w:rPr>
        <w:t xml:space="preserve"> </w:t>
      </w:r>
      <w:r w:rsidRPr="005571B2">
        <w:rPr>
          <w:rFonts w:cstheme="minorHAnsi"/>
        </w:rPr>
        <w:t>months</w:t>
      </w:r>
      <w:r w:rsidRPr="005571B2">
        <w:rPr>
          <w:rFonts w:cstheme="minorHAnsi"/>
          <w:spacing w:val="-6"/>
        </w:rPr>
        <w:t xml:space="preserve"> </w:t>
      </w:r>
      <w:r w:rsidRPr="005571B2">
        <w:rPr>
          <w:rFonts w:cstheme="minorHAnsi"/>
        </w:rPr>
        <w:t>has</w:t>
      </w:r>
      <w:r w:rsidRPr="005571B2">
        <w:rPr>
          <w:rFonts w:cstheme="minorHAnsi"/>
          <w:spacing w:val="-5"/>
        </w:rPr>
        <w:t xml:space="preserve"> </w:t>
      </w:r>
      <w:r w:rsidRPr="005571B2">
        <w:rPr>
          <w:rFonts w:cstheme="minorHAnsi"/>
        </w:rPr>
        <w:t>been</w:t>
      </w:r>
      <w:r w:rsidRPr="005571B2">
        <w:rPr>
          <w:rFonts w:cstheme="minorHAnsi"/>
          <w:spacing w:val="-6"/>
        </w:rPr>
        <w:t xml:space="preserve"> </w:t>
      </w:r>
      <w:r w:rsidRPr="005571B2">
        <w:rPr>
          <w:rFonts w:cstheme="minorHAnsi"/>
        </w:rPr>
        <w:t>completed</w:t>
      </w:r>
      <w:r w:rsidRPr="005571B2">
        <w:rPr>
          <w:rFonts w:cstheme="minorHAnsi"/>
          <w:spacing w:val="-5"/>
        </w:rPr>
        <w:t xml:space="preserve"> </w:t>
      </w:r>
      <w:r w:rsidRPr="005571B2">
        <w:rPr>
          <w:rFonts w:cstheme="minorHAnsi"/>
        </w:rPr>
        <w:t>and</w:t>
      </w:r>
      <w:r w:rsidRPr="005571B2">
        <w:rPr>
          <w:rFonts w:cstheme="minorHAnsi"/>
          <w:spacing w:val="-3"/>
        </w:rPr>
        <w:t xml:space="preserve"> </w:t>
      </w:r>
      <w:r w:rsidRPr="005571B2">
        <w:rPr>
          <w:rFonts w:cstheme="minorHAnsi"/>
        </w:rPr>
        <w:t>the</w:t>
      </w:r>
      <w:r w:rsidRPr="005571B2">
        <w:rPr>
          <w:rFonts w:cstheme="minorHAnsi"/>
          <w:spacing w:val="-7"/>
        </w:rPr>
        <w:t xml:space="preserve"> </w:t>
      </w:r>
      <w:r w:rsidRPr="005571B2">
        <w:rPr>
          <w:rFonts w:cstheme="minorHAnsi"/>
        </w:rPr>
        <w:t>corresponding</w:t>
      </w:r>
      <w:r w:rsidRPr="005571B2">
        <w:rPr>
          <w:rFonts w:cstheme="minorHAnsi"/>
          <w:spacing w:val="-5"/>
        </w:rPr>
        <w:t xml:space="preserve"> </w:t>
      </w:r>
      <w:r w:rsidRPr="005571B2">
        <w:rPr>
          <w:rFonts w:cstheme="minorHAnsi"/>
        </w:rPr>
        <w:t>funds</w:t>
      </w:r>
      <w:r w:rsidRPr="005571B2">
        <w:rPr>
          <w:rFonts w:cstheme="minorHAnsi"/>
          <w:spacing w:val="-6"/>
        </w:rPr>
        <w:t xml:space="preserve"> </w:t>
      </w:r>
      <w:r w:rsidRPr="005571B2">
        <w:rPr>
          <w:rFonts w:cstheme="minorHAnsi"/>
        </w:rPr>
        <w:t>expended,</w:t>
      </w:r>
      <w:r w:rsidRPr="005571B2">
        <w:rPr>
          <w:rFonts w:cstheme="minorHAnsi"/>
          <w:spacing w:val="-5"/>
        </w:rPr>
        <w:t xml:space="preserve"> </w:t>
      </w:r>
      <w:r w:rsidRPr="005571B2">
        <w:rPr>
          <w:rFonts w:cstheme="minorHAnsi"/>
        </w:rPr>
        <w:t>and</w:t>
      </w:r>
      <w:r w:rsidRPr="005571B2">
        <w:rPr>
          <w:rFonts w:cstheme="minorHAnsi"/>
          <w:spacing w:val="-5"/>
        </w:rPr>
        <w:t xml:space="preserve"> </w:t>
      </w:r>
      <w:r w:rsidRPr="005571B2">
        <w:rPr>
          <w:rFonts w:cstheme="minorHAnsi"/>
        </w:rPr>
        <w:t>the</w:t>
      </w:r>
      <w:r w:rsidRPr="005571B2">
        <w:rPr>
          <w:rFonts w:cstheme="minorHAnsi"/>
          <w:spacing w:val="-58"/>
        </w:rPr>
        <w:t xml:space="preserve"> </w:t>
      </w:r>
      <w:r w:rsidRPr="005571B2">
        <w:rPr>
          <w:rFonts w:cstheme="minorHAnsi"/>
        </w:rPr>
        <w:t>relevant</w:t>
      </w:r>
      <w:r w:rsidRPr="005571B2">
        <w:rPr>
          <w:rFonts w:cstheme="minorHAnsi"/>
          <w:spacing w:val="-1"/>
        </w:rPr>
        <w:t xml:space="preserve"> </w:t>
      </w:r>
      <w:r w:rsidRPr="005571B2">
        <w:rPr>
          <w:rFonts w:cstheme="minorHAnsi"/>
        </w:rPr>
        <w:t>criteria</w:t>
      </w:r>
      <w:r w:rsidRPr="005571B2">
        <w:rPr>
          <w:rFonts w:cstheme="minorHAnsi"/>
          <w:spacing w:val="-1"/>
        </w:rPr>
        <w:t xml:space="preserve"> </w:t>
      </w:r>
      <w:r w:rsidRPr="005571B2">
        <w:rPr>
          <w:rFonts w:cstheme="minorHAnsi"/>
        </w:rPr>
        <w:t>in the</w:t>
      </w:r>
      <w:r w:rsidRPr="005571B2">
        <w:rPr>
          <w:rFonts w:cstheme="minorHAnsi"/>
          <w:spacing w:val="-1"/>
        </w:rPr>
        <w:t xml:space="preserve"> </w:t>
      </w:r>
      <w:r w:rsidRPr="005571B2">
        <w:rPr>
          <w:rFonts w:cstheme="minorHAnsi"/>
        </w:rPr>
        <w:t>Agreement are</w:t>
      </w:r>
      <w:r w:rsidRPr="005571B2">
        <w:rPr>
          <w:rFonts w:cstheme="minorHAnsi"/>
          <w:spacing w:val="-2"/>
        </w:rPr>
        <w:t xml:space="preserve"> </w:t>
      </w:r>
      <w:r w:rsidRPr="005571B2">
        <w:rPr>
          <w:rFonts w:cstheme="minorHAnsi"/>
        </w:rPr>
        <w:t>satisfied.</w:t>
      </w:r>
    </w:p>
    <w:p w14:paraId="3DEC24E2" w14:textId="77777777" w:rsidR="00A12F06" w:rsidRPr="005571B2" w:rsidRDefault="00A12F06" w:rsidP="008C5186">
      <w:pPr>
        <w:pStyle w:val="ListParagraph"/>
        <w:widowControl w:val="0"/>
        <w:numPr>
          <w:ilvl w:val="1"/>
          <w:numId w:val="46"/>
        </w:numPr>
        <w:tabs>
          <w:tab w:val="left" w:pos="1992"/>
        </w:tabs>
        <w:autoSpaceDE w:val="0"/>
        <w:autoSpaceDN w:val="0"/>
        <w:spacing w:after="0" w:line="240" w:lineRule="auto"/>
        <w:ind w:left="426" w:right="-22" w:hanging="426"/>
        <w:contextualSpacing w:val="0"/>
        <w:rPr>
          <w:rFonts w:cstheme="minorHAnsi"/>
        </w:rPr>
      </w:pPr>
      <w:r w:rsidRPr="005571B2">
        <w:rPr>
          <w:rFonts w:cstheme="minorHAnsi"/>
        </w:rPr>
        <w:t>The</w:t>
      </w:r>
      <w:r w:rsidRPr="005571B2">
        <w:rPr>
          <w:rFonts w:cstheme="minorHAnsi"/>
          <w:spacing w:val="-3"/>
        </w:rPr>
        <w:t xml:space="preserve"> </w:t>
      </w:r>
      <w:r w:rsidRPr="005571B2">
        <w:rPr>
          <w:rFonts w:cstheme="minorHAnsi"/>
        </w:rPr>
        <w:t>FACE Form</w:t>
      </w:r>
      <w:r w:rsidRPr="005571B2">
        <w:rPr>
          <w:rFonts w:cstheme="minorHAnsi"/>
          <w:spacing w:val="-1"/>
        </w:rPr>
        <w:t xml:space="preserve"> </w:t>
      </w:r>
      <w:r w:rsidRPr="005571B2">
        <w:rPr>
          <w:rFonts w:cstheme="minorHAnsi"/>
        </w:rPr>
        <w:t>shall</w:t>
      </w:r>
      <w:r w:rsidRPr="005571B2">
        <w:rPr>
          <w:rFonts w:cstheme="minorHAnsi"/>
          <w:spacing w:val="-2"/>
        </w:rPr>
        <w:t xml:space="preserve"> </w:t>
      </w:r>
      <w:r w:rsidRPr="005571B2">
        <w:rPr>
          <w:rFonts w:cstheme="minorHAnsi"/>
        </w:rPr>
        <w:t>be signed</w:t>
      </w:r>
      <w:r w:rsidRPr="005571B2">
        <w:rPr>
          <w:rFonts w:cstheme="minorHAnsi"/>
          <w:spacing w:val="-2"/>
        </w:rPr>
        <w:t xml:space="preserve"> </w:t>
      </w:r>
      <w:r w:rsidRPr="005571B2">
        <w:rPr>
          <w:rFonts w:cstheme="minorHAnsi"/>
        </w:rPr>
        <w:t>by</w:t>
      </w:r>
      <w:r w:rsidRPr="005571B2">
        <w:rPr>
          <w:rFonts w:cstheme="minorHAnsi"/>
          <w:spacing w:val="-2"/>
        </w:rPr>
        <w:t xml:space="preserve"> </w:t>
      </w:r>
      <w:r w:rsidRPr="005571B2">
        <w:rPr>
          <w:rFonts w:cstheme="minorHAnsi"/>
        </w:rPr>
        <w:t>a</w:t>
      </w:r>
      <w:r w:rsidRPr="005571B2">
        <w:rPr>
          <w:rFonts w:cstheme="minorHAnsi"/>
          <w:spacing w:val="-2"/>
        </w:rPr>
        <w:t xml:space="preserve"> </w:t>
      </w:r>
      <w:r w:rsidRPr="005571B2">
        <w:rPr>
          <w:rFonts w:cstheme="minorHAnsi"/>
        </w:rPr>
        <w:t>Partner</w:t>
      </w:r>
      <w:r w:rsidRPr="005571B2">
        <w:rPr>
          <w:rFonts w:cstheme="minorHAnsi"/>
          <w:spacing w:val="-1"/>
        </w:rPr>
        <w:t xml:space="preserve"> </w:t>
      </w:r>
      <w:r w:rsidRPr="005571B2">
        <w:rPr>
          <w:rFonts w:cstheme="minorHAnsi"/>
        </w:rPr>
        <w:t>Authorized</w:t>
      </w:r>
      <w:r w:rsidRPr="005571B2">
        <w:rPr>
          <w:rFonts w:cstheme="minorHAnsi"/>
          <w:spacing w:val="-1"/>
        </w:rPr>
        <w:t xml:space="preserve"> </w:t>
      </w:r>
      <w:r w:rsidRPr="005571B2">
        <w:rPr>
          <w:rFonts w:cstheme="minorHAnsi"/>
        </w:rPr>
        <w:t>Officer.</w:t>
      </w:r>
    </w:p>
    <w:p w14:paraId="274FD289" w14:textId="77777777" w:rsidR="00A12F06" w:rsidRPr="005571B2" w:rsidRDefault="00A12F06" w:rsidP="008C5186">
      <w:pPr>
        <w:pStyle w:val="ListParagraph"/>
        <w:widowControl w:val="0"/>
        <w:numPr>
          <w:ilvl w:val="1"/>
          <w:numId w:val="46"/>
        </w:numPr>
        <w:tabs>
          <w:tab w:val="left" w:pos="1992"/>
        </w:tabs>
        <w:autoSpaceDE w:val="0"/>
        <w:autoSpaceDN w:val="0"/>
        <w:spacing w:after="0" w:line="240" w:lineRule="auto"/>
        <w:ind w:left="426" w:right="-22" w:hanging="426"/>
        <w:contextualSpacing w:val="0"/>
        <w:jc w:val="both"/>
        <w:rPr>
          <w:rFonts w:cstheme="minorHAnsi"/>
        </w:rPr>
      </w:pPr>
      <w:r w:rsidRPr="005571B2">
        <w:rPr>
          <w:rFonts w:cstheme="minorHAnsi"/>
        </w:rPr>
        <w:t>The request for fund transfer shall be accompanied by the financial and progress</w:t>
      </w:r>
      <w:r w:rsidRPr="005571B2">
        <w:rPr>
          <w:rFonts w:cstheme="minorHAnsi"/>
          <w:spacing w:val="1"/>
        </w:rPr>
        <w:t xml:space="preserve"> </w:t>
      </w:r>
      <w:r w:rsidRPr="005571B2">
        <w:rPr>
          <w:rFonts w:cstheme="minorHAnsi"/>
        </w:rPr>
        <w:t>reporting</w:t>
      </w:r>
      <w:r w:rsidRPr="005571B2">
        <w:rPr>
          <w:rFonts w:cstheme="minorHAnsi"/>
          <w:spacing w:val="-1"/>
        </w:rPr>
        <w:t xml:space="preserve"> </w:t>
      </w:r>
      <w:r w:rsidRPr="005571B2">
        <w:rPr>
          <w:rFonts w:cstheme="minorHAnsi"/>
        </w:rPr>
        <w:t>as provided in</w:t>
      </w:r>
      <w:r w:rsidRPr="005571B2">
        <w:rPr>
          <w:rFonts w:cstheme="minorHAnsi"/>
          <w:spacing w:val="2"/>
        </w:rPr>
        <w:t xml:space="preserve"> </w:t>
      </w:r>
      <w:r w:rsidRPr="005571B2">
        <w:rPr>
          <w:rFonts w:cstheme="minorHAnsi"/>
        </w:rPr>
        <w:t>Article</w:t>
      </w:r>
      <w:r w:rsidRPr="005571B2">
        <w:rPr>
          <w:rFonts w:cstheme="minorHAnsi"/>
          <w:spacing w:val="-1"/>
        </w:rPr>
        <w:t xml:space="preserve"> </w:t>
      </w:r>
      <w:r w:rsidRPr="005571B2">
        <w:rPr>
          <w:rFonts w:cstheme="minorHAnsi"/>
        </w:rPr>
        <w:t>VIII.</w:t>
      </w:r>
    </w:p>
    <w:p w14:paraId="3C4CA2D8" w14:textId="77777777" w:rsidR="00A12F06" w:rsidRPr="005571B2" w:rsidRDefault="00A12F06" w:rsidP="008C5186">
      <w:pPr>
        <w:pStyle w:val="ListParagraph"/>
        <w:widowControl w:val="0"/>
        <w:numPr>
          <w:ilvl w:val="1"/>
          <w:numId w:val="46"/>
        </w:numPr>
        <w:tabs>
          <w:tab w:val="left" w:pos="1992"/>
        </w:tabs>
        <w:autoSpaceDE w:val="0"/>
        <w:autoSpaceDN w:val="0"/>
        <w:spacing w:after="0" w:line="240" w:lineRule="auto"/>
        <w:ind w:left="426" w:right="-22" w:hanging="426"/>
        <w:contextualSpacing w:val="0"/>
        <w:jc w:val="both"/>
        <w:rPr>
          <w:rFonts w:cstheme="minorHAnsi"/>
        </w:rPr>
      </w:pPr>
      <w:r w:rsidRPr="005571B2">
        <w:rPr>
          <w:rFonts w:cstheme="minorHAnsi"/>
        </w:rPr>
        <w:t>The</w:t>
      </w:r>
      <w:r w:rsidRPr="005571B2">
        <w:rPr>
          <w:rFonts w:cstheme="minorHAnsi"/>
          <w:spacing w:val="-5"/>
        </w:rPr>
        <w:t xml:space="preserve"> </w:t>
      </w:r>
      <w:r w:rsidRPr="005571B2">
        <w:rPr>
          <w:rFonts w:cstheme="minorHAnsi"/>
        </w:rPr>
        <w:t>amount</w:t>
      </w:r>
      <w:r w:rsidRPr="005571B2">
        <w:rPr>
          <w:rFonts w:cstheme="minorHAnsi"/>
          <w:spacing w:val="-2"/>
        </w:rPr>
        <w:t xml:space="preserve"> </w:t>
      </w:r>
      <w:r w:rsidRPr="005571B2">
        <w:rPr>
          <w:rFonts w:cstheme="minorHAnsi"/>
        </w:rPr>
        <w:t>and</w:t>
      </w:r>
      <w:r w:rsidRPr="005571B2">
        <w:rPr>
          <w:rFonts w:cstheme="minorHAnsi"/>
          <w:spacing w:val="-4"/>
        </w:rPr>
        <w:t xml:space="preserve"> </w:t>
      </w:r>
      <w:r w:rsidRPr="005571B2">
        <w:rPr>
          <w:rFonts w:cstheme="minorHAnsi"/>
        </w:rPr>
        <w:t>purpose</w:t>
      </w:r>
      <w:r w:rsidRPr="005571B2">
        <w:rPr>
          <w:rFonts w:cstheme="minorHAnsi"/>
          <w:spacing w:val="-1"/>
        </w:rPr>
        <w:t xml:space="preserve"> </w:t>
      </w:r>
      <w:r w:rsidRPr="005571B2">
        <w:rPr>
          <w:rFonts w:cstheme="minorHAnsi"/>
        </w:rPr>
        <w:t>of</w:t>
      </w:r>
      <w:r w:rsidRPr="005571B2">
        <w:rPr>
          <w:rFonts w:cstheme="minorHAnsi"/>
          <w:spacing w:val="-5"/>
        </w:rPr>
        <w:t xml:space="preserve"> </w:t>
      </w:r>
      <w:r w:rsidRPr="005571B2">
        <w:rPr>
          <w:rFonts w:cstheme="minorHAnsi"/>
        </w:rPr>
        <w:t>the</w:t>
      </w:r>
      <w:r w:rsidRPr="005571B2">
        <w:rPr>
          <w:rFonts w:cstheme="minorHAnsi"/>
          <w:spacing w:val="-4"/>
        </w:rPr>
        <w:t xml:space="preserve"> </w:t>
      </w:r>
      <w:r w:rsidRPr="005571B2">
        <w:rPr>
          <w:rFonts w:cstheme="minorHAnsi"/>
        </w:rPr>
        <w:t>request</w:t>
      </w:r>
      <w:r w:rsidRPr="005571B2">
        <w:rPr>
          <w:rFonts w:cstheme="minorHAnsi"/>
          <w:spacing w:val="-2"/>
        </w:rPr>
        <w:t xml:space="preserve"> </w:t>
      </w:r>
      <w:r w:rsidRPr="005571B2">
        <w:rPr>
          <w:rFonts w:cstheme="minorHAnsi"/>
        </w:rPr>
        <w:t>shall</w:t>
      </w:r>
      <w:r w:rsidRPr="005571B2">
        <w:rPr>
          <w:rFonts w:cstheme="minorHAnsi"/>
          <w:spacing w:val="-3"/>
        </w:rPr>
        <w:t xml:space="preserve"> </w:t>
      </w:r>
      <w:r w:rsidRPr="005571B2">
        <w:rPr>
          <w:rFonts w:cstheme="minorHAnsi"/>
        </w:rPr>
        <w:t>be</w:t>
      </w:r>
      <w:r w:rsidRPr="005571B2">
        <w:rPr>
          <w:rFonts w:cstheme="minorHAnsi"/>
          <w:spacing w:val="-4"/>
        </w:rPr>
        <w:t xml:space="preserve"> </w:t>
      </w:r>
      <w:r w:rsidRPr="005571B2">
        <w:rPr>
          <w:rFonts w:cstheme="minorHAnsi"/>
        </w:rPr>
        <w:t>consistent</w:t>
      </w:r>
      <w:r w:rsidRPr="005571B2">
        <w:rPr>
          <w:rFonts w:cstheme="minorHAnsi"/>
          <w:spacing w:val="-3"/>
        </w:rPr>
        <w:t xml:space="preserve"> </w:t>
      </w:r>
      <w:r w:rsidRPr="005571B2">
        <w:rPr>
          <w:rFonts w:cstheme="minorHAnsi"/>
        </w:rPr>
        <w:t>with</w:t>
      </w:r>
      <w:r w:rsidRPr="005571B2">
        <w:rPr>
          <w:rFonts w:cstheme="minorHAnsi"/>
          <w:spacing w:val="-3"/>
        </w:rPr>
        <w:t xml:space="preserve"> </w:t>
      </w:r>
      <w:r w:rsidRPr="005571B2">
        <w:rPr>
          <w:rFonts w:cstheme="minorHAnsi"/>
        </w:rPr>
        <w:t>the</w:t>
      </w:r>
      <w:r w:rsidRPr="005571B2">
        <w:rPr>
          <w:rFonts w:cstheme="minorHAnsi"/>
          <w:spacing w:val="-5"/>
        </w:rPr>
        <w:t xml:space="preserve"> </w:t>
      </w:r>
      <w:r w:rsidRPr="005571B2">
        <w:rPr>
          <w:rFonts w:cstheme="minorHAnsi"/>
        </w:rPr>
        <w:t>provisions</w:t>
      </w:r>
      <w:r w:rsidRPr="005571B2">
        <w:rPr>
          <w:rFonts w:cstheme="minorHAnsi"/>
          <w:spacing w:val="-3"/>
        </w:rPr>
        <w:t xml:space="preserve"> </w:t>
      </w:r>
      <w:r w:rsidRPr="005571B2">
        <w:rPr>
          <w:rFonts w:cstheme="minorHAnsi"/>
        </w:rPr>
        <w:t>of</w:t>
      </w:r>
      <w:r w:rsidRPr="005571B2">
        <w:rPr>
          <w:rFonts w:cstheme="minorHAnsi"/>
          <w:spacing w:val="-4"/>
        </w:rPr>
        <w:t xml:space="preserve"> </w:t>
      </w:r>
      <w:r w:rsidRPr="005571B2">
        <w:rPr>
          <w:rFonts w:cstheme="minorHAnsi"/>
        </w:rPr>
        <w:t>this</w:t>
      </w:r>
      <w:r w:rsidRPr="005571B2">
        <w:rPr>
          <w:rFonts w:cstheme="minorHAnsi"/>
          <w:spacing w:val="-58"/>
        </w:rPr>
        <w:t xml:space="preserve"> </w:t>
      </w:r>
      <w:r w:rsidRPr="005571B2">
        <w:rPr>
          <w:rFonts w:cstheme="minorHAnsi"/>
        </w:rPr>
        <w:t>Agreement.</w:t>
      </w:r>
    </w:p>
    <w:p w14:paraId="63100079" w14:textId="77777777" w:rsidR="00A12F06" w:rsidRPr="005571B2" w:rsidRDefault="00A12F06" w:rsidP="008C5186">
      <w:pPr>
        <w:pStyle w:val="ListParagraph"/>
        <w:widowControl w:val="0"/>
        <w:numPr>
          <w:ilvl w:val="1"/>
          <w:numId w:val="46"/>
        </w:numPr>
        <w:tabs>
          <w:tab w:val="left" w:pos="1992"/>
        </w:tabs>
        <w:autoSpaceDE w:val="0"/>
        <w:autoSpaceDN w:val="0"/>
        <w:spacing w:after="0" w:line="240" w:lineRule="auto"/>
        <w:ind w:left="426" w:right="-22" w:hanging="426"/>
        <w:contextualSpacing w:val="0"/>
        <w:jc w:val="both"/>
        <w:rPr>
          <w:rFonts w:cstheme="minorHAnsi"/>
        </w:rPr>
      </w:pPr>
      <w:r w:rsidRPr="005571B2">
        <w:rPr>
          <w:rFonts w:cstheme="minorHAnsi"/>
        </w:rPr>
        <w:t>The request shall be reasonable and justified under principles of sound financial</w:t>
      </w:r>
      <w:r w:rsidRPr="005571B2">
        <w:rPr>
          <w:rFonts w:cstheme="minorHAnsi"/>
          <w:spacing w:val="1"/>
        </w:rPr>
        <w:t xml:space="preserve"> </w:t>
      </w:r>
      <w:r w:rsidRPr="005571B2">
        <w:rPr>
          <w:rFonts w:cstheme="minorHAnsi"/>
        </w:rPr>
        <w:t>management,</w:t>
      </w:r>
      <w:r w:rsidRPr="005571B2">
        <w:rPr>
          <w:rFonts w:cstheme="minorHAnsi"/>
          <w:spacing w:val="-1"/>
        </w:rPr>
        <w:t xml:space="preserve"> </w:t>
      </w:r>
      <w:r w:rsidRPr="005571B2">
        <w:rPr>
          <w:rFonts w:cstheme="minorHAnsi"/>
        </w:rPr>
        <w:t>in</w:t>
      </w:r>
      <w:r w:rsidRPr="005571B2">
        <w:rPr>
          <w:rFonts w:cstheme="minorHAnsi"/>
          <w:spacing w:val="-1"/>
        </w:rPr>
        <w:t xml:space="preserve"> </w:t>
      </w:r>
      <w:r w:rsidRPr="005571B2">
        <w:rPr>
          <w:rFonts w:cstheme="minorHAnsi"/>
        </w:rPr>
        <w:t>particular</w:t>
      </w:r>
      <w:r w:rsidRPr="005571B2">
        <w:rPr>
          <w:rFonts w:cstheme="minorHAnsi"/>
          <w:spacing w:val="-2"/>
        </w:rPr>
        <w:t xml:space="preserve"> </w:t>
      </w:r>
      <w:r w:rsidRPr="005571B2">
        <w:rPr>
          <w:rFonts w:cstheme="minorHAnsi"/>
        </w:rPr>
        <w:t>the</w:t>
      </w:r>
      <w:r w:rsidRPr="005571B2">
        <w:rPr>
          <w:rFonts w:cstheme="minorHAnsi"/>
          <w:spacing w:val="-2"/>
        </w:rPr>
        <w:t xml:space="preserve"> </w:t>
      </w:r>
      <w:r w:rsidRPr="005571B2">
        <w:rPr>
          <w:rFonts w:cstheme="minorHAnsi"/>
        </w:rPr>
        <w:t>principles</w:t>
      </w:r>
      <w:r w:rsidRPr="005571B2">
        <w:rPr>
          <w:rFonts w:cstheme="minorHAnsi"/>
          <w:spacing w:val="-1"/>
        </w:rPr>
        <w:t xml:space="preserve"> </w:t>
      </w:r>
      <w:r w:rsidRPr="005571B2">
        <w:rPr>
          <w:rFonts w:cstheme="minorHAnsi"/>
        </w:rPr>
        <w:t>of</w:t>
      </w:r>
      <w:r w:rsidRPr="005571B2">
        <w:rPr>
          <w:rFonts w:cstheme="minorHAnsi"/>
          <w:spacing w:val="-2"/>
        </w:rPr>
        <w:t xml:space="preserve"> </w:t>
      </w:r>
      <w:r w:rsidRPr="005571B2">
        <w:rPr>
          <w:rFonts w:cstheme="minorHAnsi"/>
        </w:rPr>
        <w:t>value</w:t>
      </w:r>
      <w:r w:rsidRPr="005571B2">
        <w:rPr>
          <w:rFonts w:cstheme="minorHAnsi"/>
          <w:spacing w:val="-1"/>
        </w:rPr>
        <w:t xml:space="preserve"> </w:t>
      </w:r>
      <w:r w:rsidRPr="005571B2">
        <w:rPr>
          <w:rFonts w:cstheme="minorHAnsi"/>
        </w:rPr>
        <w:t>for</w:t>
      </w:r>
      <w:r w:rsidRPr="005571B2">
        <w:rPr>
          <w:rFonts w:cstheme="minorHAnsi"/>
          <w:spacing w:val="-2"/>
        </w:rPr>
        <w:t xml:space="preserve"> </w:t>
      </w:r>
      <w:r w:rsidRPr="005571B2">
        <w:rPr>
          <w:rFonts w:cstheme="minorHAnsi"/>
        </w:rPr>
        <w:t>money</w:t>
      </w:r>
      <w:r w:rsidRPr="005571B2">
        <w:rPr>
          <w:rFonts w:cstheme="minorHAnsi"/>
          <w:spacing w:val="-1"/>
        </w:rPr>
        <w:t xml:space="preserve"> </w:t>
      </w:r>
      <w:r w:rsidRPr="005571B2">
        <w:rPr>
          <w:rFonts w:cstheme="minorHAnsi"/>
        </w:rPr>
        <w:t>and</w:t>
      </w:r>
      <w:r w:rsidRPr="005571B2">
        <w:rPr>
          <w:rFonts w:cstheme="minorHAnsi"/>
          <w:spacing w:val="-1"/>
        </w:rPr>
        <w:t xml:space="preserve"> </w:t>
      </w:r>
      <w:r w:rsidRPr="005571B2">
        <w:rPr>
          <w:rFonts w:cstheme="minorHAnsi"/>
        </w:rPr>
        <w:t>cost-effectiveness.</w:t>
      </w:r>
    </w:p>
    <w:p w14:paraId="77EF1126" w14:textId="77777777" w:rsidR="00A12F06" w:rsidRPr="005571B2" w:rsidRDefault="00A12F06" w:rsidP="008C5186">
      <w:pPr>
        <w:pStyle w:val="ListParagraph"/>
        <w:widowControl w:val="0"/>
        <w:numPr>
          <w:ilvl w:val="1"/>
          <w:numId w:val="46"/>
        </w:numPr>
        <w:tabs>
          <w:tab w:val="left" w:pos="1992"/>
        </w:tabs>
        <w:autoSpaceDE w:val="0"/>
        <w:autoSpaceDN w:val="0"/>
        <w:spacing w:after="0" w:line="240" w:lineRule="auto"/>
        <w:ind w:left="426" w:right="-22" w:hanging="426"/>
        <w:contextualSpacing w:val="0"/>
        <w:jc w:val="both"/>
        <w:rPr>
          <w:rFonts w:cstheme="minorHAnsi"/>
        </w:rPr>
      </w:pPr>
      <w:r w:rsidRPr="005571B2">
        <w:rPr>
          <w:rFonts w:cstheme="minorHAnsi"/>
        </w:rPr>
        <w:t>Prior fund transfers shall have been reported on to UN Women’s satisfaction in</w:t>
      </w:r>
      <w:r w:rsidRPr="005571B2">
        <w:rPr>
          <w:rFonts w:cstheme="minorHAnsi"/>
          <w:spacing w:val="1"/>
        </w:rPr>
        <w:t xml:space="preserve"> </w:t>
      </w:r>
      <w:r w:rsidRPr="005571B2">
        <w:rPr>
          <w:rFonts w:cstheme="minorHAnsi"/>
        </w:rPr>
        <w:t>accordance</w:t>
      </w:r>
      <w:r w:rsidRPr="005571B2">
        <w:rPr>
          <w:rFonts w:cstheme="minorHAnsi"/>
          <w:spacing w:val="-2"/>
        </w:rPr>
        <w:t xml:space="preserve"> </w:t>
      </w:r>
      <w:r w:rsidRPr="005571B2">
        <w:rPr>
          <w:rFonts w:cstheme="minorHAnsi"/>
        </w:rPr>
        <w:t>with Article</w:t>
      </w:r>
      <w:r w:rsidRPr="005571B2">
        <w:rPr>
          <w:rFonts w:cstheme="minorHAnsi"/>
          <w:spacing w:val="1"/>
        </w:rPr>
        <w:t xml:space="preserve"> </w:t>
      </w:r>
      <w:r w:rsidRPr="005571B2">
        <w:rPr>
          <w:rFonts w:cstheme="minorHAnsi"/>
        </w:rPr>
        <w:t>VIII.</w:t>
      </w:r>
    </w:p>
    <w:p w14:paraId="2971CDED" w14:textId="77777777" w:rsidR="00A12F06" w:rsidRPr="005571B2" w:rsidRDefault="00A12F06" w:rsidP="008C5186">
      <w:pPr>
        <w:pStyle w:val="ListParagraph"/>
        <w:widowControl w:val="0"/>
        <w:numPr>
          <w:ilvl w:val="1"/>
          <w:numId w:val="46"/>
        </w:numPr>
        <w:tabs>
          <w:tab w:val="left" w:pos="1992"/>
        </w:tabs>
        <w:autoSpaceDE w:val="0"/>
        <w:autoSpaceDN w:val="0"/>
        <w:spacing w:after="0" w:line="240" w:lineRule="auto"/>
        <w:ind w:left="426" w:right="-22" w:hanging="426"/>
        <w:contextualSpacing w:val="0"/>
        <w:jc w:val="both"/>
        <w:rPr>
          <w:rFonts w:cstheme="minorHAnsi"/>
        </w:rPr>
      </w:pPr>
      <w:r w:rsidRPr="005571B2">
        <w:rPr>
          <w:rFonts w:cstheme="minorHAnsi"/>
        </w:rPr>
        <w:t>At least 80% or more of the expenditure relating to the immediately preceding fund</w:t>
      </w:r>
      <w:r w:rsidRPr="005571B2">
        <w:rPr>
          <w:rFonts w:cstheme="minorHAnsi"/>
          <w:spacing w:val="1"/>
        </w:rPr>
        <w:t xml:space="preserve"> </w:t>
      </w:r>
      <w:r w:rsidRPr="005571B2">
        <w:rPr>
          <w:rFonts w:cstheme="minorHAnsi"/>
        </w:rPr>
        <w:t>transfer and 100% of the expenditure relating to all previous fund transfers, if any,</w:t>
      </w:r>
      <w:r w:rsidRPr="005571B2">
        <w:rPr>
          <w:rFonts w:cstheme="minorHAnsi"/>
          <w:spacing w:val="1"/>
        </w:rPr>
        <w:t xml:space="preserve"> </w:t>
      </w:r>
      <w:r w:rsidRPr="005571B2">
        <w:rPr>
          <w:rFonts w:cstheme="minorHAnsi"/>
        </w:rPr>
        <w:t>have been reported to the satisfaction of UN Women. If the fund transfer request is</w:t>
      </w:r>
      <w:r w:rsidRPr="005571B2">
        <w:rPr>
          <w:rFonts w:cstheme="minorHAnsi"/>
          <w:spacing w:val="1"/>
        </w:rPr>
        <w:t xml:space="preserve"> </w:t>
      </w:r>
      <w:r w:rsidRPr="005571B2">
        <w:rPr>
          <w:rFonts w:cstheme="minorHAnsi"/>
        </w:rPr>
        <w:t>made more frequently than every three months, all Work relevant for those months</w:t>
      </w:r>
      <w:r w:rsidRPr="005571B2">
        <w:rPr>
          <w:rFonts w:cstheme="minorHAnsi"/>
          <w:spacing w:val="1"/>
        </w:rPr>
        <w:t xml:space="preserve"> </w:t>
      </w:r>
      <w:r w:rsidRPr="005571B2">
        <w:rPr>
          <w:rFonts w:cstheme="minorHAnsi"/>
        </w:rPr>
        <w:t>has</w:t>
      </w:r>
      <w:r w:rsidRPr="005571B2">
        <w:rPr>
          <w:rFonts w:cstheme="minorHAnsi"/>
          <w:spacing w:val="-1"/>
        </w:rPr>
        <w:t xml:space="preserve"> </w:t>
      </w:r>
      <w:r w:rsidRPr="005571B2">
        <w:rPr>
          <w:rFonts w:cstheme="minorHAnsi"/>
        </w:rPr>
        <w:t>been completed and</w:t>
      </w:r>
      <w:r w:rsidRPr="005571B2">
        <w:rPr>
          <w:rFonts w:cstheme="minorHAnsi"/>
          <w:spacing w:val="1"/>
        </w:rPr>
        <w:t xml:space="preserve"> </w:t>
      </w:r>
      <w:r w:rsidRPr="005571B2">
        <w:rPr>
          <w:rFonts w:cstheme="minorHAnsi"/>
        </w:rPr>
        <w:t>all corresponding funds</w:t>
      </w:r>
      <w:r w:rsidRPr="005571B2">
        <w:rPr>
          <w:rFonts w:cstheme="minorHAnsi"/>
          <w:spacing w:val="2"/>
        </w:rPr>
        <w:t xml:space="preserve"> </w:t>
      </w:r>
      <w:r w:rsidRPr="005571B2">
        <w:rPr>
          <w:rFonts w:cstheme="minorHAnsi"/>
        </w:rPr>
        <w:t>expended.</w:t>
      </w:r>
    </w:p>
    <w:p w14:paraId="0DF5BEF7" w14:textId="77777777" w:rsidR="00A12F06" w:rsidRPr="005571B2" w:rsidRDefault="00A12F06" w:rsidP="008C5186">
      <w:pPr>
        <w:pStyle w:val="ListParagraph"/>
        <w:widowControl w:val="0"/>
        <w:numPr>
          <w:ilvl w:val="1"/>
          <w:numId w:val="46"/>
        </w:numPr>
        <w:tabs>
          <w:tab w:val="left" w:pos="1992"/>
        </w:tabs>
        <w:autoSpaceDE w:val="0"/>
        <w:autoSpaceDN w:val="0"/>
        <w:spacing w:before="1" w:after="0" w:line="240" w:lineRule="auto"/>
        <w:ind w:left="426" w:right="-22" w:hanging="426"/>
        <w:contextualSpacing w:val="0"/>
        <w:jc w:val="both"/>
        <w:rPr>
          <w:rFonts w:cstheme="minorHAnsi"/>
        </w:rPr>
      </w:pPr>
      <w:r w:rsidRPr="005571B2">
        <w:rPr>
          <w:rFonts w:cstheme="minorHAnsi"/>
        </w:rPr>
        <w:t>There shall be no other grounds for believing the expenditure is in contravention of</w:t>
      </w:r>
      <w:r w:rsidRPr="005571B2">
        <w:rPr>
          <w:rFonts w:cstheme="minorHAnsi"/>
          <w:spacing w:val="1"/>
        </w:rPr>
        <w:t xml:space="preserve"> </w:t>
      </w:r>
      <w:r w:rsidRPr="005571B2">
        <w:rPr>
          <w:rFonts w:cstheme="minorHAnsi"/>
        </w:rPr>
        <w:t>this</w:t>
      </w:r>
      <w:r w:rsidRPr="005571B2">
        <w:rPr>
          <w:rFonts w:cstheme="minorHAnsi"/>
          <w:spacing w:val="-1"/>
        </w:rPr>
        <w:t xml:space="preserve"> </w:t>
      </w:r>
      <w:r w:rsidRPr="005571B2">
        <w:rPr>
          <w:rFonts w:cstheme="minorHAnsi"/>
        </w:rPr>
        <w:t>Agreement, including the</w:t>
      </w:r>
      <w:r w:rsidRPr="005571B2">
        <w:rPr>
          <w:rFonts w:cstheme="minorHAnsi"/>
          <w:spacing w:val="-1"/>
        </w:rPr>
        <w:t xml:space="preserve"> </w:t>
      </w:r>
      <w:r w:rsidRPr="005571B2">
        <w:rPr>
          <w:rFonts w:cstheme="minorHAnsi"/>
        </w:rPr>
        <w:t>Partner</w:t>
      </w:r>
      <w:r w:rsidRPr="005571B2">
        <w:rPr>
          <w:rFonts w:cstheme="minorHAnsi"/>
          <w:spacing w:val="-1"/>
        </w:rPr>
        <w:t xml:space="preserve"> </w:t>
      </w:r>
      <w:r w:rsidRPr="005571B2">
        <w:rPr>
          <w:rFonts w:cstheme="minorHAnsi"/>
        </w:rPr>
        <w:t>Project</w:t>
      </w:r>
      <w:r w:rsidRPr="005571B2">
        <w:rPr>
          <w:rFonts w:cstheme="minorHAnsi"/>
          <w:spacing w:val="-1"/>
        </w:rPr>
        <w:t xml:space="preserve"> </w:t>
      </w:r>
      <w:r w:rsidRPr="005571B2">
        <w:rPr>
          <w:rFonts w:cstheme="minorHAnsi"/>
        </w:rPr>
        <w:t>Document.</w:t>
      </w:r>
    </w:p>
    <w:p w14:paraId="27ABB03F" w14:textId="77777777" w:rsidR="00A12F06" w:rsidRPr="005571B2" w:rsidRDefault="00A12F06" w:rsidP="00A12F06">
      <w:pPr>
        <w:pStyle w:val="BodyText"/>
        <w:spacing w:before="11"/>
        <w:ind w:left="426" w:right="-22" w:hanging="426"/>
        <w:rPr>
          <w:rFonts w:asciiTheme="minorHAnsi" w:hAnsiTheme="minorHAnsi" w:cstheme="minorHAnsi"/>
          <w:sz w:val="22"/>
          <w:szCs w:val="22"/>
        </w:rPr>
      </w:pPr>
    </w:p>
    <w:p w14:paraId="0095224E" w14:textId="77777777" w:rsidR="00A12F06" w:rsidRPr="005571B2" w:rsidRDefault="00A12F06" w:rsidP="00A12F06">
      <w:pPr>
        <w:pStyle w:val="BodyText"/>
        <w:ind w:left="426" w:right="-22" w:hanging="426"/>
        <w:rPr>
          <w:rFonts w:asciiTheme="minorHAnsi" w:hAnsiTheme="minorHAnsi" w:cstheme="minorHAnsi"/>
          <w:sz w:val="22"/>
          <w:szCs w:val="22"/>
        </w:rPr>
      </w:pPr>
      <w:r w:rsidRPr="005571B2">
        <w:rPr>
          <w:rFonts w:asciiTheme="minorHAnsi" w:hAnsiTheme="minorHAnsi" w:cstheme="minorHAnsi"/>
          <w:sz w:val="22"/>
          <w:szCs w:val="22"/>
          <w:u w:val="single"/>
        </w:rPr>
        <w:t>Specific</w:t>
      </w:r>
      <w:r w:rsidRPr="005571B2">
        <w:rPr>
          <w:rFonts w:asciiTheme="minorHAnsi" w:hAnsiTheme="minorHAnsi" w:cstheme="minorHAnsi"/>
          <w:spacing w:val="-3"/>
          <w:sz w:val="22"/>
          <w:szCs w:val="22"/>
          <w:u w:val="single"/>
        </w:rPr>
        <w:t xml:space="preserve"> </w:t>
      </w:r>
      <w:r w:rsidRPr="005571B2">
        <w:rPr>
          <w:rFonts w:asciiTheme="minorHAnsi" w:hAnsiTheme="minorHAnsi" w:cstheme="minorHAnsi"/>
          <w:sz w:val="22"/>
          <w:szCs w:val="22"/>
          <w:u w:val="single"/>
        </w:rPr>
        <w:t>procedures</w:t>
      </w:r>
      <w:r w:rsidRPr="005571B2">
        <w:rPr>
          <w:rFonts w:asciiTheme="minorHAnsi" w:hAnsiTheme="minorHAnsi" w:cstheme="minorHAnsi"/>
          <w:spacing w:val="1"/>
          <w:sz w:val="22"/>
          <w:szCs w:val="22"/>
          <w:u w:val="single"/>
        </w:rPr>
        <w:t xml:space="preserve"> </w:t>
      </w:r>
      <w:r w:rsidRPr="005571B2">
        <w:rPr>
          <w:rFonts w:asciiTheme="minorHAnsi" w:hAnsiTheme="minorHAnsi" w:cstheme="minorHAnsi"/>
          <w:sz w:val="22"/>
          <w:szCs w:val="22"/>
          <w:u w:val="single"/>
        </w:rPr>
        <w:t>for</w:t>
      </w:r>
      <w:r w:rsidRPr="005571B2">
        <w:rPr>
          <w:rFonts w:asciiTheme="minorHAnsi" w:hAnsiTheme="minorHAnsi" w:cstheme="minorHAnsi"/>
          <w:spacing w:val="-3"/>
          <w:sz w:val="22"/>
          <w:szCs w:val="22"/>
          <w:u w:val="single"/>
        </w:rPr>
        <w:t xml:space="preserve"> </w:t>
      </w:r>
      <w:r w:rsidRPr="005571B2">
        <w:rPr>
          <w:rFonts w:asciiTheme="minorHAnsi" w:hAnsiTheme="minorHAnsi" w:cstheme="minorHAnsi"/>
          <w:sz w:val="22"/>
          <w:szCs w:val="22"/>
          <w:u w:val="single"/>
        </w:rPr>
        <w:t>each</w:t>
      </w:r>
      <w:r w:rsidRPr="005571B2">
        <w:rPr>
          <w:rFonts w:asciiTheme="minorHAnsi" w:hAnsiTheme="minorHAnsi" w:cstheme="minorHAnsi"/>
          <w:spacing w:val="-1"/>
          <w:sz w:val="22"/>
          <w:szCs w:val="22"/>
          <w:u w:val="single"/>
        </w:rPr>
        <w:t xml:space="preserve"> </w:t>
      </w:r>
      <w:r w:rsidRPr="005571B2">
        <w:rPr>
          <w:rFonts w:asciiTheme="minorHAnsi" w:hAnsiTheme="minorHAnsi" w:cstheme="minorHAnsi"/>
          <w:sz w:val="22"/>
          <w:szCs w:val="22"/>
          <w:u w:val="single"/>
        </w:rPr>
        <w:t>fund</w:t>
      </w:r>
      <w:r w:rsidRPr="005571B2">
        <w:rPr>
          <w:rFonts w:asciiTheme="minorHAnsi" w:hAnsiTheme="minorHAnsi" w:cstheme="minorHAnsi"/>
          <w:spacing w:val="-1"/>
          <w:sz w:val="22"/>
          <w:szCs w:val="22"/>
          <w:u w:val="single"/>
        </w:rPr>
        <w:t xml:space="preserve"> </w:t>
      </w:r>
      <w:r w:rsidRPr="005571B2">
        <w:rPr>
          <w:rFonts w:asciiTheme="minorHAnsi" w:hAnsiTheme="minorHAnsi" w:cstheme="minorHAnsi"/>
          <w:sz w:val="22"/>
          <w:szCs w:val="22"/>
          <w:u w:val="single"/>
        </w:rPr>
        <w:t>transfer</w:t>
      </w:r>
      <w:r w:rsidRPr="005571B2">
        <w:rPr>
          <w:rFonts w:asciiTheme="minorHAnsi" w:hAnsiTheme="minorHAnsi" w:cstheme="minorHAnsi"/>
          <w:spacing w:val="-3"/>
          <w:sz w:val="22"/>
          <w:szCs w:val="22"/>
          <w:u w:val="single"/>
        </w:rPr>
        <w:t xml:space="preserve"> </w:t>
      </w:r>
      <w:r w:rsidRPr="005571B2">
        <w:rPr>
          <w:rFonts w:asciiTheme="minorHAnsi" w:hAnsiTheme="minorHAnsi" w:cstheme="minorHAnsi"/>
          <w:sz w:val="22"/>
          <w:szCs w:val="22"/>
          <w:u w:val="single"/>
        </w:rPr>
        <w:t>modality</w:t>
      </w:r>
    </w:p>
    <w:p w14:paraId="7451AD66" w14:textId="77777777" w:rsidR="00A12F06" w:rsidRPr="005571B2" w:rsidRDefault="00A12F06" w:rsidP="00A12F06">
      <w:pPr>
        <w:pStyle w:val="BodyText"/>
        <w:spacing w:before="2"/>
        <w:ind w:left="426" w:right="-22" w:hanging="426"/>
        <w:rPr>
          <w:rFonts w:asciiTheme="minorHAnsi" w:hAnsiTheme="minorHAnsi" w:cstheme="minorHAnsi"/>
          <w:sz w:val="22"/>
          <w:szCs w:val="22"/>
        </w:rPr>
      </w:pPr>
    </w:p>
    <w:p w14:paraId="7C76228E" w14:textId="77777777" w:rsidR="00A12F06" w:rsidRPr="005571B2" w:rsidRDefault="00A12F06" w:rsidP="008C5186">
      <w:pPr>
        <w:pStyle w:val="ListParagraph"/>
        <w:widowControl w:val="0"/>
        <w:numPr>
          <w:ilvl w:val="0"/>
          <w:numId w:val="46"/>
        </w:numPr>
        <w:tabs>
          <w:tab w:val="left" w:pos="1631"/>
          <w:tab w:val="left" w:pos="1632"/>
        </w:tabs>
        <w:autoSpaceDE w:val="0"/>
        <w:autoSpaceDN w:val="0"/>
        <w:spacing w:before="90" w:after="0" w:line="240" w:lineRule="auto"/>
        <w:ind w:left="426" w:right="-22" w:hanging="426"/>
        <w:contextualSpacing w:val="0"/>
        <w:rPr>
          <w:rFonts w:cstheme="minorHAnsi"/>
        </w:rPr>
      </w:pPr>
      <w:r w:rsidRPr="005571B2">
        <w:rPr>
          <w:rFonts w:cstheme="minorHAnsi"/>
        </w:rPr>
        <w:t>Requests</w:t>
      </w:r>
      <w:r w:rsidRPr="005571B2">
        <w:rPr>
          <w:rFonts w:cstheme="minorHAnsi"/>
          <w:spacing w:val="-1"/>
        </w:rPr>
        <w:t xml:space="preserve"> </w:t>
      </w:r>
      <w:r w:rsidRPr="005571B2">
        <w:rPr>
          <w:rFonts w:cstheme="minorHAnsi"/>
        </w:rPr>
        <w:t>for</w:t>
      </w:r>
      <w:r w:rsidRPr="005571B2">
        <w:rPr>
          <w:rFonts w:cstheme="minorHAnsi"/>
          <w:spacing w:val="-2"/>
        </w:rPr>
        <w:t xml:space="preserve"> </w:t>
      </w:r>
      <w:r w:rsidRPr="005571B2">
        <w:rPr>
          <w:rFonts w:cstheme="minorHAnsi"/>
        </w:rPr>
        <w:t>cash</w:t>
      </w:r>
      <w:r w:rsidRPr="005571B2">
        <w:rPr>
          <w:rFonts w:cstheme="minorHAnsi"/>
          <w:spacing w:val="-1"/>
        </w:rPr>
        <w:t xml:space="preserve"> </w:t>
      </w:r>
      <w:r w:rsidRPr="005571B2">
        <w:rPr>
          <w:rFonts w:cstheme="minorHAnsi"/>
        </w:rPr>
        <w:t>advances:</w:t>
      </w:r>
    </w:p>
    <w:p w14:paraId="5B189ABE" w14:textId="77777777" w:rsidR="00A12F06" w:rsidRPr="005571B2" w:rsidRDefault="00A12F06" w:rsidP="008C5186">
      <w:pPr>
        <w:pStyle w:val="ListParagraph"/>
        <w:widowControl w:val="0"/>
        <w:numPr>
          <w:ilvl w:val="1"/>
          <w:numId w:val="46"/>
        </w:numPr>
        <w:tabs>
          <w:tab w:val="left" w:pos="1992"/>
        </w:tabs>
        <w:autoSpaceDE w:val="0"/>
        <w:autoSpaceDN w:val="0"/>
        <w:spacing w:after="0" w:line="240" w:lineRule="auto"/>
        <w:ind w:left="426" w:right="-22" w:hanging="426"/>
        <w:contextualSpacing w:val="0"/>
        <w:rPr>
          <w:rFonts w:cstheme="minorHAnsi"/>
        </w:rPr>
      </w:pPr>
      <w:r w:rsidRPr="005571B2">
        <w:rPr>
          <w:rFonts w:cstheme="minorHAnsi"/>
        </w:rPr>
        <w:t>The</w:t>
      </w:r>
      <w:r w:rsidRPr="005571B2">
        <w:rPr>
          <w:rFonts w:cstheme="minorHAnsi"/>
          <w:spacing w:val="1"/>
        </w:rPr>
        <w:t xml:space="preserve"> </w:t>
      </w:r>
      <w:r w:rsidRPr="005571B2">
        <w:rPr>
          <w:rFonts w:cstheme="minorHAnsi"/>
        </w:rPr>
        <w:t>Partner</w:t>
      </w:r>
      <w:r w:rsidRPr="005571B2">
        <w:rPr>
          <w:rFonts w:cstheme="minorHAnsi"/>
          <w:spacing w:val="5"/>
        </w:rPr>
        <w:t xml:space="preserve"> </w:t>
      </w:r>
      <w:r w:rsidRPr="005571B2">
        <w:rPr>
          <w:rFonts w:cstheme="minorHAnsi"/>
        </w:rPr>
        <w:t>may</w:t>
      </w:r>
      <w:r w:rsidRPr="005571B2">
        <w:rPr>
          <w:rFonts w:cstheme="minorHAnsi"/>
          <w:spacing w:val="3"/>
        </w:rPr>
        <w:t xml:space="preserve"> </w:t>
      </w:r>
      <w:r w:rsidRPr="005571B2">
        <w:rPr>
          <w:rFonts w:cstheme="minorHAnsi"/>
        </w:rPr>
        <w:t>submit</w:t>
      </w:r>
      <w:r w:rsidRPr="005571B2">
        <w:rPr>
          <w:rFonts w:cstheme="minorHAnsi"/>
          <w:spacing w:val="4"/>
        </w:rPr>
        <w:t xml:space="preserve"> </w:t>
      </w:r>
      <w:r w:rsidRPr="005571B2">
        <w:rPr>
          <w:rFonts w:cstheme="minorHAnsi"/>
        </w:rPr>
        <w:t>funding</w:t>
      </w:r>
      <w:r w:rsidRPr="005571B2">
        <w:rPr>
          <w:rFonts w:cstheme="minorHAnsi"/>
          <w:spacing w:val="2"/>
        </w:rPr>
        <w:t xml:space="preserve"> </w:t>
      </w:r>
      <w:r w:rsidRPr="005571B2">
        <w:rPr>
          <w:rFonts w:cstheme="minorHAnsi"/>
        </w:rPr>
        <w:t>requests</w:t>
      </w:r>
      <w:r w:rsidRPr="005571B2">
        <w:rPr>
          <w:rFonts w:cstheme="minorHAnsi"/>
          <w:spacing w:val="4"/>
        </w:rPr>
        <w:t xml:space="preserve"> </w:t>
      </w:r>
      <w:r w:rsidRPr="005571B2">
        <w:rPr>
          <w:rFonts w:cstheme="minorHAnsi"/>
        </w:rPr>
        <w:t>for</w:t>
      </w:r>
      <w:r w:rsidRPr="005571B2">
        <w:rPr>
          <w:rFonts w:cstheme="minorHAnsi"/>
          <w:spacing w:val="3"/>
        </w:rPr>
        <w:t xml:space="preserve"> </w:t>
      </w:r>
      <w:r w:rsidRPr="005571B2">
        <w:rPr>
          <w:rFonts w:cstheme="minorHAnsi"/>
        </w:rPr>
        <w:t>cash</w:t>
      </w:r>
      <w:r w:rsidRPr="005571B2">
        <w:rPr>
          <w:rFonts w:cstheme="minorHAnsi"/>
          <w:spacing w:val="6"/>
        </w:rPr>
        <w:t xml:space="preserve"> </w:t>
      </w:r>
      <w:r w:rsidRPr="005571B2">
        <w:rPr>
          <w:rFonts w:cstheme="minorHAnsi"/>
        </w:rPr>
        <w:t>advances,</w:t>
      </w:r>
      <w:r w:rsidRPr="005571B2">
        <w:rPr>
          <w:rFonts w:cstheme="minorHAnsi"/>
          <w:spacing w:val="3"/>
        </w:rPr>
        <w:t xml:space="preserve"> </w:t>
      </w:r>
      <w:r w:rsidRPr="005571B2">
        <w:rPr>
          <w:rFonts w:cstheme="minorHAnsi"/>
        </w:rPr>
        <w:t>using</w:t>
      </w:r>
      <w:r w:rsidRPr="005571B2">
        <w:rPr>
          <w:rFonts w:cstheme="minorHAnsi"/>
          <w:spacing w:val="2"/>
        </w:rPr>
        <w:t xml:space="preserve"> </w:t>
      </w:r>
      <w:r w:rsidRPr="005571B2">
        <w:rPr>
          <w:rFonts w:cstheme="minorHAnsi"/>
        </w:rPr>
        <w:t>the</w:t>
      </w:r>
      <w:r w:rsidRPr="005571B2">
        <w:rPr>
          <w:rFonts w:cstheme="minorHAnsi"/>
          <w:spacing w:val="5"/>
        </w:rPr>
        <w:t xml:space="preserve"> </w:t>
      </w:r>
      <w:r w:rsidRPr="005571B2">
        <w:rPr>
          <w:rFonts w:cstheme="minorHAnsi"/>
        </w:rPr>
        <w:t>FACE</w:t>
      </w:r>
      <w:r w:rsidRPr="005571B2">
        <w:rPr>
          <w:rFonts w:cstheme="minorHAnsi"/>
          <w:spacing w:val="3"/>
        </w:rPr>
        <w:t xml:space="preserve"> </w:t>
      </w:r>
      <w:r w:rsidRPr="005571B2">
        <w:rPr>
          <w:rFonts w:cstheme="minorHAnsi"/>
        </w:rPr>
        <w:t>Form,</w:t>
      </w:r>
      <w:r w:rsidRPr="005571B2">
        <w:rPr>
          <w:rFonts w:cstheme="minorHAnsi"/>
          <w:spacing w:val="-57"/>
        </w:rPr>
        <w:t xml:space="preserve"> </w:t>
      </w:r>
      <w:r w:rsidRPr="005571B2">
        <w:rPr>
          <w:rFonts w:cstheme="minorHAnsi"/>
        </w:rPr>
        <w:t>every</w:t>
      </w:r>
      <w:r w:rsidRPr="005571B2">
        <w:rPr>
          <w:rFonts w:cstheme="minorHAnsi"/>
          <w:spacing w:val="6"/>
        </w:rPr>
        <w:t xml:space="preserve"> </w:t>
      </w:r>
      <w:r w:rsidRPr="005571B2">
        <w:rPr>
          <w:rFonts w:cstheme="minorHAnsi"/>
        </w:rPr>
        <w:t>three</w:t>
      </w:r>
      <w:r w:rsidRPr="005571B2">
        <w:rPr>
          <w:rFonts w:cstheme="minorHAnsi"/>
          <w:spacing w:val="5"/>
        </w:rPr>
        <w:t xml:space="preserve"> </w:t>
      </w:r>
      <w:r w:rsidRPr="005571B2">
        <w:rPr>
          <w:rFonts w:cstheme="minorHAnsi"/>
        </w:rPr>
        <w:t>months</w:t>
      </w:r>
      <w:r w:rsidRPr="005571B2">
        <w:rPr>
          <w:rFonts w:cstheme="minorHAnsi"/>
          <w:spacing w:val="6"/>
        </w:rPr>
        <w:t xml:space="preserve"> </w:t>
      </w:r>
      <w:r w:rsidRPr="005571B2">
        <w:rPr>
          <w:rFonts w:cstheme="minorHAnsi"/>
        </w:rPr>
        <w:t>during</w:t>
      </w:r>
      <w:r w:rsidRPr="005571B2">
        <w:rPr>
          <w:rFonts w:cstheme="minorHAnsi"/>
          <w:spacing w:val="6"/>
        </w:rPr>
        <w:t xml:space="preserve"> </w:t>
      </w:r>
      <w:r w:rsidRPr="005571B2">
        <w:rPr>
          <w:rFonts w:cstheme="minorHAnsi"/>
        </w:rPr>
        <w:t>the</w:t>
      </w:r>
      <w:r w:rsidRPr="005571B2">
        <w:rPr>
          <w:rFonts w:cstheme="minorHAnsi"/>
          <w:spacing w:val="5"/>
        </w:rPr>
        <w:t xml:space="preserve"> </w:t>
      </w:r>
      <w:r w:rsidRPr="005571B2">
        <w:rPr>
          <w:rFonts w:cstheme="minorHAnsi"/>
        </w:rPr>
        <w:t>term</w:t>
      </w:r>
      <w:r w:rsidRPr="005571B2">
        <w:rPr>
          <w:rFonts w:cstheme="minorHAnsi"/>
          <w:spacing w:val="6"/>
        </w:rPr>
        <w:t xml:space="preserve"> </w:t>
      </w:r>
      <w:r w:rsidRPr="005571B2">
        <w:rPr>
          <w:rFonts w:cstheme="minorHAnsi"/>
        </w:rPr>
        <w:t>of</w:t>
      </w:r>
      <w:r w:rsidRPr="005571B2">
        <w:rPr>
          <w:rFonts w:cstheme="minorHAnsi"/>
          <w:spacing w:val="5"/>
        </w:rPr>
        <w:t xml:space="preserve"> </w:t>
      </w:r>
      <w:r w:rsidRPr="005571B2">
        <w:rPr>
          <w:rFonts w:cstheme="minorHAnsi"/>
        </w:rPr>
        <w:t>the</w:t>
      </w:r>
      <w:r w:rsidRPr="005571B2">
        <w:rPr>
          <w:rFonts w:cstheme="minorHAnsi"/>
          <w:spacing w:val="5"/>
        </w:rPr>
        <w:t xml:space="preserve"> </w:t>
      </w:r>
      <w:r w:rsidRPr="005571B2">
        <w:rPr>
          <w:rFonts w:cstheme="minorHAnsi"/>
        </w:rPr>
        <w:t>Agreement</w:t>
      </w:r>
      <w:r w:rsidRPr="005571B2">
        <w:rPr>
          <w:rFonts w:cstheme="minorHAnsi"/>
          <w:spacing w:val="6"/>
        </w:rPr>
        <w:t xml:space="preserve"> </w:t>
      </w:r>
      <w:r w:rsidRPr="005571B2">
        <w:rPr>
          <w:rFonts w:cstheme="minorHAnsi"/>
        </w:rPr>
        <w:t>except</w:t>
      </w:r>
      <w:r w:rsidRPr="005571B2">
        <w:rPr>
          <w:rFonts w:cstheme="minorHAnsi"/>
          <w:spacing w:val="9"/>
        </w:rPr>
        <w:t xml:space="preserve"> </w:t>
      </w:r>
      <w:r w:rsidRPr="005571B2">
        <w:rPr>
          <w:rFonts w:cstheme="minorHAnsi"/>
        </w:rPr>
        <w:t>as</w:t>
      </w:r>
      <w:r w:rsidRPr="005571B2">
        <w:rPr>
          <w:rFonts w:cstheme="minorHAnsi"/>
          <w:spacing w:val="6"/>
        </w:rPr>
        <w:t xml:space="preserve"> </w:t>
      </w:r>
      <w:r w:rsidRPr="005571B2">
        <w:rPr>
          <w:rFonts w:cstheme="minorHAnsi"/>
        </w:rPr>
        <w:t>set</w:t>
      </w:r>
      <w:r w:rsidRPr="005571B2">
        <w:rPr>
          <w:rFonts w:cstheme="minorHAnsi"/>
          <w:spacing w:val="6"/>
        </w:rPr>
        <w:t xml:space="preserve"> </w:t>
      </w:r>
      <w:r w:rsidRPr="005571B2">
        <w:rPr>
          <w:rFonts w:cstheme="minorHAnsi"/>
        </w:rPr>
        <w:t>forth</w:t>
      </w:r>
      <w:r w:rsidRPr="005571B2">
        <w:rPr>
          <w:rFonts w:cstheme="minorHAnsi"/>
          <w:spacing w:val="6"/>
        </w:rPr>
        <w:t xml:space="preserve"> </w:t>
      </w:r>
      <w:r w:rsidRPr="005571B2">
        <w:rPr>
          <w:rFonts w:cstheme="minorHAnsi"/>
        </w:rPr>
        <w:t>in</w:t>
      </w:r>
      <w:r w:rsidRPr="005571B2">
        <w:rPr>
          <w:rFonts w:cstheme="minorHAnsi"/>
          <w:spacing w:val="8"/>
        </w:rPr>
        <w:t xml:space="preserve"> </w:t>
      </w:r>
      <w:r w:rsidRPr="005571B2">
        <w:rPr>
          <w:rFonts w:cstheme="minorHAnsi"/>
        </w:rPr>
        <w:t>sections</w:t>
      </w:r>
    </w:p>
    <w:p w14:paraId="59F56049" w14:textId="77777777" w:rsidR="00A12F06" w:rsidRPr="005571B2" w:rsidRDefault="00A12F06" w:rsidP="008C5186">
      <w:pPr>
        <w:pStyle w:val="ListParagraph"/>
        <w:widowControl w:val="0"/>
        <w:numPr>
          <w:ilvl w:val="1"/>
          <w:numId w:val="46"/>
        </w:numPr>
        <w:tabs>
          <w:tab w:val="left" w:pos="2330"/>
        </w:tabs>
        <w:autoSpaceDE w:val="0"/>
        <w:autoSpaceDN w:val="0"/>
        <w:spacing w:after="0" w:line="240" w:lineRule="auto"/>
        <w:ind w:left="426" w:right="-22" w:hanging="426"/>
        <w:contextualSpacing w:val="0"/>
        <w:rPr>
          <w:rFonts w:cstheme="minorHAnsi"/>
        </w:rPr>
      </w:pPr>
      <w:r w:rsidRPr="005571B2">
        <w:rPr>
          <w:rFonts w:cstheme="minorHAnsi"/>
        </w:rPr>
        <w:t>and</w:t>
      </w:r>
      <w:r w:rsidRPr="005571B2">
        <w:rPr>
          <w:rFonts w:cstheme="minorHAnsi"/>
          <w:spacing w:val="-1"/>
        </w:rPr>
        <w:t xml:space="preserve"> </w:t>
      </w:r>
      <w:r w:rsidRPr="005571B2">
        <w:rPr>
          <w:rFonts w:cstheme="minorHAnsi"/>
        </w:rPr>
        <w:t>(c)</w:t>
      </w:r>
      <w:r w:rsidRPr="005571B2">
        <w:rPr>
          <w:rFonts w:cstheme="minorHAnsi"/>
          <w:spacing w:val="-2"/>
        </w:rPr>
        <w:t xml:space="preserve"> </w:t>
      </w:r>
      <w:r w:rsidRPr="005571B2">
        <w:rPr>
          <w:rFonts w:cstheme="minorHAnsi"/>
        </w:rPr>
        <w:t>below.</w:t>
      </w:r>
    </w:p>
    <w:p w14:paraId="357BB4A0" w14:textId="77777777" w:rsidR="00A12F06" w:rsidRPr="005571B2" w:rsidRDefault="00A12F06" w:rsidP="008C5186">
      <w:pPr>
        <w:pStyle w:val="ListParagraph"/>
        <w:widowControl w:val="0"/>
        <w:numPr>
          <w:ilvl w:val="0"/>
          <w:numId w:val="45"/>
        </w:numPr>
        <w:tabs>
          <w:tab w:val="left" w:pos="1992"/>
        </w:tabs>
        <w:autoSpaceDE w:val="0"/>
        <w:autoSpaceDN w:val="0"/>
        <w:spacing w:after="0" w:line="240" w:lineRule="auto"/>
        <w:ind w:left="426" w:right="-22" w:hanging="426"/>
        <w:contextualSpacing w:val="0"/>
        <w:rPr>
          <w:rFonts w:cstheme="minorHAnsi"/>
        </w:rPr>
      </w:pPr>
      <w:r w:rsidRPr="005571B2">
        <w:rPr>
          <w:rFonts w:cstheme="minorHAnsi"/>
        </w:rPr>
        <w:t>The</w:t>
      </w:r>
      <w:r w:rsidRPr="005571B2">
        <w:rPr>
          <w:rFonts w:cstheme="minorHAnsi"/>
          <w:spacing w:val="2"/>
        </w:rPr>
        <w:t xml:space="preserve"> </w:t>
      </w:r>
      <w:r w:rsidRPr="005571B2">
        <w:rPr>
          <w:rFonts w:cstheme="minorHAnsi"/>
        </w:rPr>
        <w:t>Partner</w:t>
      </w:r>
      <w:r w:rsidRPr="005571B2">
        <w:rPr>
          <w:rFonts w:cstheme="minorHAnsi"/>
          <w:spacing w:val="3"/>
        </w:rPr>
        <w:t xml:space="preserve"> </w:t>
      </w:r>
      <w:r w:rsidRPr="005571B2">
        <w:rPr>
          <w:rFonts w:cstheme="minorHAnsi"/>
        </w:rPr>
        <w:t>may</w:t>
      </w:r>
      <w:r w:rsidRPr="005571B2">
        <w:rPr>
          <w:rFonts w:cstheme="minorHAnsi"/>
          <w:spacing w:val="3"/>
        </w:rPr>
        <w:t xml:space="preserve"> </w:t>
      </w:r>
      <w:r w:rsidRPr="005571B2">
        <w:rPr>
          <w:rFonts w:cstheme="minorHAnsi"/>
        </w:rPr>
        <w:t>submit</w:t>
      </w:r>
      <w:r w:rsidRPr="005571B2">
        <w:rPr>
          <w:rFonts w:cstheme="minorHAnsi"/>
          <w:spacing w:val="4"/>
        </w:rPr>
        <w:t xml:space="preserve"> </w:t>
      </w:r>
      <w:r w:rsidRPr="005571B2">
        <w:rPr>
          <w:rFonts w:cstheme="minorHAnsi"/>
        </w:rPr>
        <w:t>the</w:t>
      </w:r>
      <w:r w:rsidRPr="005571B2">
        <w:rPr>
          <w:rFonts w:cstheme="minorHAnsi"/>
          <w:spacing w:val="2"/>
        </w:rPr>
        <w:t xml:space="preserve"> </w:t>
      </w:r>
      <w:r w:rsidRPr="005571B2">
        <w:rPr>
          <w:rFonts w:cstheme="minorHAnsi"/>
        </w:rPr>
        <w:t>first</w:t>
      </w:r>
      <w:r w:rsidRPr="005571B2">
        <w:rPr>
          <w:rFonts w:cstheme="minorHAnsi"/>
          <w:spacing w:val="4"/>
        </w:rPr>
        <w:t xml:space="preserve"> </w:t>
      </w:r>
      <w:r w:rsidRPr="005571B2">
        <w:rPr>
          <w:rFonts w:cstheme="minorHAnsi"/>
        </w:rPr>
        <w:t>funding</w:t>
      </w:r>
      <w:r w:rsidRPr="005571B2">
        <w:rPr>
          <w:rFonts w:cstheme="minorHAnsi"/>
          <w:spacing w:val="4"/>
        </w:rPr>
        <w:t xml:space="preserve"> </w:t>
      </w:r>
      <w:r w:rsidRPr="005571B2">
        <w:rPr>
          <w:rFonts w:cstheme="minorHAnsi"/>
        </w:rPr>
        <w:t>request</w:t>
      </w:r>
      <w:r w:rsidRPr="005571B2">
        <w:rPr>
          <w:rFonts w:cstheme="minorHAnsi"/>
          <w:spacing w:val="6"/>
        </w:rPr>
        <w:t xml:space="preserve"> </w:t>
      </w:r>
      <w:r w:rsidRPr="005571B2">
        <w:rPr>
          <w:rFonts w:cstheme="minorHAnsi"/>
        </w:rPr>
        <w:t>for</w:t>
      </w:r>
      <w:r w:rsidRPr="005571B2">
        <w:rPr>
          <w:rFonts w:cstheme="minorHAnsi"/>
          <w:spacing w:val="3"/>
        </w:rPr>
        <w:t xml:space="preserve"> </w:t>
      </w:r>
      <w:r w:rsidRPr="005571B2">
        <w:rPr>
          <w:rFonts w:cstheme="minorHAnsi"/>
        </w:rPr>
        <w:t>a</w:t>
      </w:r>
      <w:r w:rsidRPr="005571B2">
        <w:rPr>
          <w:rFonts w:cstheme="minorHAnsi"/>
          <w:spacing w:val="2"/>
        </w:rPr>
        <w:t xml:space="preserve"> </w:t>
      </w:r>
      <w:r w:rsidRPr="005571B2">
        <w:rPr>
          <w:rFonts w:cstheme="minorHAnsi"/>
        </w:rPr>
        <w:t>cash</w:t>
      </w:r>
      <w:r w:rsidRPr="005571B2">
        <w:rPr>
          <w:rFonts w:cstheme="minorHAnsi"/>
          <w:spacing w:val="3"/>
        </w:rPr>
        <w:t xml:space="preserve"> </w:t>
      </w:r>
      <w:r w:rsidRPr="005571B2">
        <w:rPr>
          <w:rFonts w:cstheme="minorHAnsi"/>
        </w:rPr>
        <w:t>advance</w:t>
      </w:r>
      <w:r w:rsidRPr="005571B2">
        <w:rPr>
          <w:rFonts w:cstheme="minorHAnsi"/>
          <w:spacing w:val="2"/>
        </w:rPr>
        <w:t xml:space="preserve"> </w:t>
      </w:r>
      <w:r w:rsidRPr="005571B2">
        <w:rPr>
          <w:rFonts w:cstheme="minorHAnsi"/>
        </w:rPr>
        <w:t>as</w:t>
      </w:r>
      <w:r w:rsidRPr="005571B2">
        <w:rPr>
          <w:rFonts w:cstheme="minorHAnsi"/>
          <w:spacing w:val="4"/>
        </w:rPr>
        <w:t xml:space="preserve"> </w:t>
      </w:r>
      <w:r w:rsidRPr="005571B2">
        <w:rPr>
          <w:rFonts w:cstheme="minorHAnsi"/>
        </w:rPr>
        <w:t>soon</w:t>
      </w:r>
      <w:r w:rsidRPr="005571B2">
        <w:rPr>
          <w:rFonts w:cstheme="minorHAnsi"/>
          <w:spacing w:val="3"/>
        </w:rPr>
        <w:t xml:space="preserve"> </w:t>
      </w:r>
      <w:r w:rsidRPr="005571B2">
        <w:rPr>
          <w:rFonts w:cstheme="minorHAnsi"/>
        </w:rPr>
        <w:t>as</w:t>
      </w:r>
      <w:r w:rsidRPr="005571B2">
        <w:rPr>
          <w:rFonts w:cstheme="minorHAnsi"/>
          <w:spacing w:val="4"/>
        </w:rPr>
        <w:t xml:space="preserve"> </w:t>
      </w:r>
      <w:r w:rsidRPr="005571B2">
        <w:rPr>
          <w:rFonts w:cstheme="minorHAnsi"/>
        </w:rPr>
        <w:t>both</w:t>
      </w:r>
      <w:r w:rsidRPr="005571B2">
        <w:rPr>
          <w:rFonts w:cstheme="minorHAnsi"/>
          <w:spacing w:val="-57"/>
        </w:rPr>
        <w:t xml:space="preserve"> </w:t>
      </w:r>
      <w:r w:rsidRPr="005571B2">
        <w:rPr>
          <w:rFonts w:cstheme="minorHAnsi"/>
        </w:rPr>
        <w:t>Parties</w:t>
      </w:r>
      <w:r w:rsidRPr="005571B2">
        <w:rPr>
          <w:rFonts w:cstheme="minorHAnsi"/>
          <w:spacing w:val="-1"/>
        </w:rPr>
        <w:t xml:space="preserve"> </w:t>
      </w:r>
      <w:r w:rsidRPr="005571B2">
        <w:rPr>
          <w:rFonts w:cstheme="minorHAnsi"/>
        </w:rPr>
        <w:t>have</w:t>
      </w:r>
      <w:r w:rsidRPr="005571B2">
        <w:rPr>
          <w:rFonts w:cstheme="minorHAnsi"/>
          <w:spacing w:val="-1"/>
        </w:rPr>
        <w:t xml:space="preserve"> </w:t>
      </w:r>
      <w:r w:rsidRPr="005571B2">
        <w:rPr>
          <w:rFonts w:cstheme="minorHAnsi"/>
        </w:rPr>
        <w:t>signed this</w:t>
      </w:r>
      <w:r w:rsidRPr="005571B2">
        <w:rPr>
          <w:rFonts w:cstheme="minorHAnsi"/>
          <w:spacing w:val="2"/>
        </w:rPr>
        <w:t xml:space="preserve"> </w:t>
      </w:r>
      <w:r w:rsidRPr="005571B2">
        <w:rPr>
          <w:rFonts w:cstheme="minorHAnsi"/>
        </w:rPr>
        <w:t>Agreement.</w:t>
      </w:r>
    </w:p>
    <w:p w14:paraId="65CD2B60" w14:textId="77777777" w:rsidR="00A12F06" w:rsidRPr="005571B2" w:rsidRDefault="00A12F06" w:rsidP="008C5186">
      <w:pPr>
        <w:pStyle w:val="ListParagraph"/>
        <w:widowControl w:val="0"/>
        <w:numPr>
          <w:ilvl w:val="0"/>
          <w:numId w:val="45"/>
        </w:numPr>
        <w:tabs>
          <w:tab w:val="left" w:pos="1992"/>
        </w:tabs>
        <w:autoSpaceDE w:val="0"/>
        <w:autoSpaceDN w:val="0"/>
        <w:spacing w:before="80" w:after="0" w:line="240" w:lineRule="auto"/>
        <w:ind w:left="426" w:right="-22" w:hanging="426"/>
        <w:contextualSpacing w:val="0"/>
        <w:jc w:val="both"/>
        <w:rPr>
          <w:rFonts w:cstheme="minorHAnsi"/>
        </w:rPr>
      </w:pPr>
      <w:r w:rsidRPr="005571B2">
        <w:rPr>
          <w:rFonts w:cstheme="minorHAnsi"/>
        </w:rPr>
        <w:t>The</w:t>
      </w:r>
      <w:r w:rsidRPr="005571B2">
        <w:rPr>
          <w:rFonts w:cstheme="minorHAnsi"/>
          <w:spacing w:val="1"/>
        </w:rPr>
        <w:t xml:space="preserve"> </w:t>
      </w:r>
      <w:r w:rsidRPr="005571B2">
        <w:rPr>
          <w:rFonts w:cstheme="minorHAnsi"/>
        </w:rPr>
        <w:t>Partner</w:t>
      </w:r>
      <w:r w:rsidRPr="005571B2">
        <w:rPr>
          <w:rFonts w:cstheme="minorHAnsi"/>
          <w:spacing w:val="1"/>
        </w:rPr>
        <w:t xml:space="preserve"> </w:t>
      </w:r>
      <w:r w:rsidRPr="005571B2">
        <w:rPr>
          <w:rFonts w:cstheme="minorHAnsi"/>
        </w:rPr>
        <w:t>may</w:t>
      </w:r>
      <w:r w:rsidRPr="005571B2">
        <w:rPr>
          <w:rFonts w:cstheme="minorHAnsi"/>
          <w:spacing w:val="1"/>
        </w:rPr>
        <w:t xml:space="preserve"> </w:t>
      </w:r>
      <w:r w:rsidRPr="005571B2">
        <w:rPr>
          <w:rFonts w:cstheme="minorHAnsi"/>
        </w:rPr>
        <w:t>submit</w:t>
      </w:r>
      <w:r w:rsidRPr="005571B2">
        <w:rPr>
          <w:rFonts w:cstheme="minorHAnsi"/>
          <w:spacing w:val="1"/>
        </w:rPr>
        <w:t xml:space="preserve"> </w:t>
      </w:r>
      <w:r w:rsidRPr="005571B2">
        <w:rPr>
          <w:rFonts w:cstheme="minorHAnsi"/>
        </w:rPr>
        <w:t>requests</w:t>
      </w:r>
      <w:r w:rsidRPr="005571B2">
        <w:rPr>
          <w:rFonts w:cstheme="minorHAnsi"/>
          <w:spacing w:val="1"/>
        </w:rPr>
        <w:t xml:space="preserve"> </w:t>
      </w:r>
      <w:r w:rsidRPr="005571B2">
        <w:rPr>
          <w:rFonts w:cstheme="minorHAnsi"/>
        </w:rPr>
        <w:t>more</w:t>
      </w:r>
      <w:r w:rsidRPr="005571B2">
        <w:rPr>
          <w:rFonts w:cstheme="minorHAnsi"/>
          <w:spacing w:val="1"/>
        </w:rPr>
        <w:t xml:space="preserve"> </w:t>
      </w:r>
      <w:r w:rsidRPr="005571B2">
        <w:rPr>
          <w:rFonts w:cstheme="minorHAnsi"/>
        </w:rPr>
        <w:t>frequently</w:t>
      </w:r>
      <w:r w:rsidRPr="005571B2">
        <w:rPr>
          <w:rFonts w:cstheme="minorHAnsi"/>
          <w:spacing w:val="1"/>
        </w:rPr>
        <w:t xml:space="preserve"> </w:t>
      </w:r>
      <w:r w:rsidRPr="005571B2">
        <w:rPr>
          <w:rFonts w:cstheme="minorHAnsi"/>
        </w:rPr>
        <w:t>than</w:t>
      </w:r>
      <w:r w:rsidRPr="005571B2">
        <w:rPr>
          <w:rFonts w:cstheme="minorHAnsi"/>
          <w:spacing w:val="1"/>
        </w:rPr>
        <w:t xml:space="preserve"> </w:t>
      </w:r>
      <w:r w:rsidRPr="005571B2">
        <w:rPr>
          <w:rFonts w:cstheme="minorHAnsi"/>
        </w:rPr>
        <w:t>every</w:t>
      </w:r>
      <w:r w:rsidRPr="005571B2">
        <w:rPr>
          <w:rFonts w:cstheme="minorHAnsi"/>
          <w:spacing w:val="1"/>
        </w:rPr>
        <w:t xml:space="preserve"> </w:t>
      </w:r>
      <w:r w:rsidRPr="005571B2">
        <w:rPr>
          <w:rFonts w:cstheme="minorHAnsi"/>
        </w:rPr>
        <w:t>three</w:t>
      </w:r>
      <w:r w:rsidRPr="005571B2">
        <w:rPr>
          <w:rFonts w:cstheme="minorHAnsi"/>
          <w:spacing w:val="1"/>
        </w:rPr>
        <w:t xml:space="preserve"> </w:t>
      </w:r>
      <w:r w:rsidRPr="005571B2">
        <w:rPr>
          <w:rFonts w:cstheme="minorHAnsi"/>
        </w:rPr>
        <w:t>months</w:t>
      </w:r>
      <w:r w:rsidRPr="005571B2">
        <w:rPr>
          <w:rFonts w:cstheme="minorHAnsi"/>
          <w:spacing w:val="1"/>
        </w:rPr>
        <w:t xml:space="preserve"> </w:t>
      </w:r>
      <w:r w:rsidRPr="005571B2">
        <w:rPr>
          <w:rFonts w:cstheme="minorHAnsi"/>
        </w:rPr>
        <w:t>in</w:t>
      </w:r>
      <w:r w:rsidRPr="005571B2">
        <w:rPr>
          <w:rFonts w:cstheme="minorHAnsi"/>
          <w:spacing w:val="1"/>
        </w:rPr>
        <w:t xml:space="preserve"> </w:t>
      </w:r>
      <w:r w:rsidRPr="005571B2">
        <w:rPr>
          <w:rFonts w:cstheme="minorHAnsi"/>
        </w:rPr>
        <w:t>accordance</w:t>
      </w:r>
      <w:r w:rsidRPr="005571B2">
        <w:rPr>
          <w:rFonts w:cstheme="minorHAnsi"/>
          <w:spacing w:val="-2"/>
        </w:rPr>
        <w:t xml:space="preserve"> </w:t>
      </w:r>
      <w:r w:rsidRPr="005571B2">
        <w:rPr>
          <w:rFonts w:cstheme="minorHAnsi"/>
        </w:rPr>
        <w:t>with section</w:t>
      </w:r>
      <w:r w:rsidRPr="005571B2">
        <w:rPr>
          <w:rFonts w:cstheme="minorHAnsi"/>
          <w:spacing w:val="2"/>
        </w:rPr>
        <w:t xml:space="preserve"> </w:t>
      </w:r>
      <w:r w:rsidRPr="005571B2">
        <w:rPr>
          <w:rFonts w:cstheme="minorHAnsi"/>
        </w:rPr>
        <w:t>3</w:t>
      </w:r>
      <w:r w:rsidRPr="005571B2">
        <w:rPr>
          <w:rFonts w:cstheme="minorHAnsi"/>
          <w:spacing w:val="-1"/>
        </w:rPr>
        <w:t xml:space="preserve"> </w:t>
      </w:r>
      <w:r w:rsidRPr="005571B2">
        <w:rPr>
          <w:rFonts w:cstheme="minorHAnsi"/>
        </w:rPr>
        <w:t>above.</w:t>
      </w:r>
    </w:p>
    <w:p w14:paraId="0B05E622" w14:textId="77777777" w:rsidR="00A12F06" w:rsidRPr="005571B2" w:rsidRDefault="00A12F06" w:rsidP="00A12F06">
      <w:pPr>
        <w:pStyle w:val="BodyText"/>
        <w:spacing w:before="11"/>
        <w:ind w:left="426" w:right="-22" w:hanging="426"/>
        <w:rPr>
          <w:rFonts w:asciiTheme="minorHAnsi" w:hAnsiTheme="minorHAnsi" w:cstheme="minorHAnsi"/>
          <w:sz w:val="22"/>
          <w:szCs w:val="22"/>
        </w:rPr>
      </w:pPr>
    </w:p>
    <w:p w14:paraId="7C5A5B2C" w14:textId="77777777" w:rsidR="00A12F06" w:rsidRPr="005571B2" w:rsidRDefault="00A12F06" w:rsidP="008C5186">
      <w:pPr>
        <w:pStyle w:val="ListParagraph"/>
        <w:widowControl w:val="0"/>
        <w:numPr>
          <w:ilvl w:val="0"/>
          <w:numId w:val="46"/>
        </w:numPr>
        <w:tabs>
          <w:tab w:val="left" w:pos="1631"/>
          <w:tab w:val="left" w:pos="1632"/>
        </w:tabs>
        <w:autoSpaceDE w:val="0"/>
        <w:autoSpaceDN w:val="0"/>
        <w:spacing w:after="0" w:line="240" w:lineRule="auto"/>
        <w:ind w:left="426" w:right="-22" w:hanging="426"/>
        <w:contextualSpacing w:val="0"/>
        <w:rPr>
          <w:rFonts w:cstheme="minorHAnsi"/>
        </w:rPr>
      </w:pPr>
      <w:r w:rsidRPr="005571B2">
        <w:rPr>
          <w:rFonts w:cstheme="minorHAnsi"/>
        </w:rPr>
        <w:t>Requests</w:t>
      </w:r>
      <w:r w:rsidRPr="005571B2">
        <w:rPr>
          <w:rFonts w:cstheme="minorHAnsi"/>
          <w:spacing w:val="-2"/>
        </w:rPr>
        <w:t xml:space="preserve"> </w:t>
      </w:r>
      <w:r w:rsidRPr="005571B2">
        <w:rPr>
          <w:rFonts w:cstheme="minorHAnsi"/>
        </w:rPr>
        <w:t>for</w:t>
      </w:r>
      <w:r w:rsidRPr="005571B2">
        <w:rPr>
          <w:rFonts w:cstheme="minorHAnsi"/>
          <w:spacing w:val="-3"/>
        </w:rPr>
        <w:t xml:space="preserve"> </w:t>
      </w:r>
      <w:r w:rsidRPr="005571B2">
        <w:rPr>
          <w:rFonts w:cstheme="minorHAnsi"/>
        </w:rPr>
        <w:t>direct</w:t>
      </w:r>
      <w:r w:rsidRPr="005571B2">
        <w:rPr>
          <w:rFonts w:cstheme="minorHAnsi"/>
          <w:spacing w:val="-2"/>
        </w:rPr>
        <w:t xml:space="preserve"> </w:t>
      </w:r>
      <w:r w:rsidRPr="005571B2">
        <w:rPr>
          <w:rFonts w:cstheme="minorHAnsi"/>
        </w:rPr>
        <w:t>payment</w:t>
      </w:r>
      <w:r w:rsidRPr="005571B2">
        <w:rPr>
          <w:rFonts w:cstheme="minorHAnsi"/>
          <w:spacing w:val="-1"/>
        </w:rPr>
        <w:t xml:space="preserve"> </w:t>
      </w:r>
      <w:r w:rsidRPr="005571B2">
        <w:rPr>
          <w:rFonts w:cstheme="minorHAnsi"/>
        </w:rPr>
        <w:t>transfers:</w:t>
      </w:r>
    </w:p>
    <w:p w14:paraId="3168A95C" w14:textId="77777777" w:rsidR="00A12F06" w:rsidRPr="005571B2" w:rsidRDefault="00A12F06" w:rsidP="008C5186">
      <w:pPr>
        <w:pStyle w:val="ListParagraph"/>
        <w:widowControl w:val="0"/>
        <w:numPr>
          <w:ilvl w:val="1"/>
          <w:numId w:val="46"/>
        </w:numPr>
        <w:tabs>
          <w:tab w:val="left" w:pos="1992"/>
        </w:tabs>
        <w:autoSpaceDE w:val="0"/>
        <w:autoSpaceDN w:val="0"/>
        <w:spacing w:after="0" w:line="240" w:lineRule="auto"/>
        <w:ind w:left="426" w:right="-22" w:hanging="426"/>
        <w:contextualSpacing w:val="0"/>
        <w:jc w:val="both"/>
        <w:rPr>
          <w:rFonts w:cstheme="minorHAnsi"/>
        </w:rPr>
      </w:pPr>
      <w:r w:rsidRPr="005571B2">
        <w:rPr>
          <w:rFonts w:cstheme="minorHAnsi"/>
        </w:rPr>
        <w:t>The Partner may submit to UN Women a written request for direct payment to the</w:t>
      </w:r>
      <w:r w:rsidRPr="005571B2">
        <w:rPr>
          <w:rFonts w:cstheme="minorHAnsi"/>
          <w:spacing w:val="1"/>
        </w:rPr>
        <w:t xml:space="preserve"> </w:t>
      </w:r>
      <w:r w:rsidRPr="005571B2">
        <w:rPr>
          <w:rFonts w:cstheme="minorHAnsi"/>
        </w:rPr>
        <w:t>Partner’s</w:t>
      </w:r>
      <w:r w:rsidRPr="005571B2">
        <w:rPr>
          <w:rFonts w:cstheme="minorHAnsi"/>
          <w:spacing w:val="-1"/>
        </w:rPr>
        <w:t xml:space="preserve"> </w:t>
      </w:r>
      <w:r w:rsidRPr="005571B2">
        <w:rPr>
          <w:rFonts w:cstheme="minorHAnsi"/>
        </w:rPr>
        <w:t>vendor</w:t>
      </w:r>
      <w:r w:rsidRPr="005571B2">
        <w:rPr>
          <w:rFonts w:cstheme="minorHAnsi"/>
          <w:spacing w:val="-1"/>
        </w:rPr>
        <w:t xml:space="preserve"> </w:t>
      </w:r>
      <w:r w:rsidRPr="005571B2">
        <w:rPr>
          <w:rFonts w:cstheme="minorHAnsi"/>
        </w:rPr>
        <w:t>or</w:t>
      </w:r>
      <w:r w:rsidRPr="005571B2">
        <w:rPr>
          <w:rFonts w:cstheme="minorHAnsi"/>
          <w:spacing w:val="-1"/>
        </w:rPr>
        <w:t xml:space="preserve"> </w:t>
      </w:r>
      <w:r w:rsidRPr="005571B2">
        <w:rPr>
          <w:rFonts w:cstheme="minorHAnsi"/>
        </w:rPr>
        <w:t>supplier.</w:t>
      </w:r>
    </w:p>
    <w:p w14:paraId="17360A5D" w14:textId="77777777" w:rsidR="00A12F06" w:rsidRPr="005571B2" w:rsidRDefault="00A12F06" w:rsidP="008C5186">
      <w:pPr>
        <w:pStyle w:val="ListParagraph"/>
        <w:widowControl w:val="0"/>
        <w:numPr>
          <w:ilvl w:val="1"/>
          <w:numId w:val="46"/>
        </w:numPr>
        <w:tabs>
          <w:tab w:val="left" w:pos="1992"/>
        </w:tabs>
        <w:autoSpaceDE w:val="0"/>
        <w:autoSpaceDN w:val="0"/>
        <w:spacing w:after="0" w:line="240" w:lineRule="auto"/>
        <w:ind w:left="426" w:right="-22" w:hanging="426"/>
        <w:contextualSpacing w:val="0"/>
        <w:jc w:val="both"/>
        <w:rPr>
          <w:rFonts w:cstheme="minorHAnsi"/>
        </w:rPr>
      </w:pPr>
      <w:r w:rsidRPr="005571B2">
        <w:rPr>
          <w:rFonts w:cstheme="minorHAnsi"/>
        </w:rPr>
        <w:t>The request for direct payment must be submitted no later than the three-month</w:t>
      </w:r>
      <w:r w:rsidRPr="005571B2">
        <w:rPr>
          <w:rFonts w:cstheme="minorHAnsi"/>
          <w:spacing w:val="1"/>
        </w:rPr>
        <w:t xml:space="preserve"> </w:t>
      </w:r>
      <w:r w:rsidRPr="005571B2">
        <w:rPr>
          <w:rFonts w:cstheme="minorHAnsi"/>
        </w:rPr>
        <w:t>period</w:t>
      </w:r>
      <w:r w:rsidRPr="005571B2">
        <w:rPr>
          <w:rFonts w:cstheme="minorHAnsi"/>
          <w:spacing w:val="-1"/>
        </w:rPr>
        <w:t xml:space="preserve"> </w:t>
      </w:r>
      <w:r w:rsidRPr="005571B2">
        <w:rPr>
          <w:rFonts w:cstheme="minorHAnsi"/>
        </w:rPr>
        <w:t>following receipt of</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goods or</w:t>
      </w:r>
      <w:r w:rsidRPr="005571B2">
        <w:rPr>
          <w:rFonts w:cstheme="minorHAnsi"/>
          <w:spacing w:val="-1"/>
        </w:rPr>
        <w:t xml:space="preserve"> </w:t>
      </w:r>
      <w:r w:rsidRPr="005571B2">
        <w:rPr>
          <w:rFonts w:cstheme="minorHAnsi"/>
        </w:rPr>
        <w:t>services.</w:t>
      </w:r>
    </w:p>
    <w:p w14:paraId="0F384065" w14:textId="77777777" w:rsidR="00A12F06" w:rsidRPr="005571B2" w:rsidRDefault="00A12F06" w:rsidP="008C5186">
      <w:pPr>
        <w:pStyle w:val="ListParagraph"/>
        <w:widowControl w:val="0"/>
        <w:numPr>
          <w:ilvl w:val="1"/>
          <w:numId w:val="46"/>
        </w:numPr>
        <w:tabs>
          <w:tab w:val="left" w:pos="1992"/>
        </w:tabs>
        <w:autoSpaceDE w:val="0"/>
        <w:autoSpaceDN w:val="0"/>
        <w:spacing w:after="0" w:line="240" w:lineRule="auto"/>
        <w:ind w:left="426" w:right="-22" w:hanging="426"/>
        <w:contextualSpacing w:val="0"/>
        <w:jc w:val="both"/>
        <w:rPr>
          <w:rFonts w:cstheme="minorHAnsi"/>
        </w:rPr>
      </w:pPr>
      <w:r w:rsidRPr="005571B2">
        <w:rPr>
          <w:rFonts w:cstheme="minorHAnsi"/>
        </w:rPr>
        <w:t>The request for direct payment shall in all cases include the vendor or supplier’s</w:t>
      </w:r>
      <w:r w:rsidRPr="005571B2">
        <w:rPr>
          <w:rFonts w:cstheme="minorHAnsi"/>
          <w:spacing w:val="1"/>
        </w:rPr>
        <w:t xml:space="preserve"> </w:t>
      </w:r>
      <w:r w:rsidRPr="005571B2">
        <w:rPr>
          <w:rFonts w:cstheme="minorHAnsi"/>
        </w:rPr>
        <w:t>banking</w:t>
      </w:r>
      <w:r w:rsidRPr="005571B2">
        <w:rPr>
          <w:rFonts w:cstheme="minorHAnsi"/>
          <w:spacing w:val="-11"/>
        </w:rPr>
        <w:t xml:space="preserve"> </w:t>
      </w:r>
      <w:r w:rsidRPr="005571B2">
        <w:rPr>
          <w:rFonts w:cstheme="minorHAnsi"/>
        </w:rPr>
        <w:t>information,</w:t>
      </w:r>
      <w:r w:rsidRPr="005571B2">
        <w:rPr>
          <w:rFonts w:cstheme="minorHAnsi"/>
          <w:spacing w:val="-10"/>
        </w:rPr>
        <w:t xml:space="preserve"> </w:t>
      </w:r>
      <w:r w:rsidRPr="005571B2">
        <w:rPr>
          <w:rFonts w:cstheme="minorHAnsi"/>
        </w:rPr>
        <w:t>the</w:t>
      </w:r>
      <w:r w:rsidRPr="005571B2">
        <w:rPr>
          <w:rFonts w:cstheme="minorHAnsi"/>
          <w:spacing w:val="-7"/>
        </w:rPr>
        <w:t xml:space="preserve"> </w:t>
      </w:r>
      <w:r w:rsidRPr="005571B2">
        <w:rPr>
          <w:rFonts w:cstheme="minorHAnsi"/>
        </w:rPr>
        <w:t>original</w:t>
      </w:r>
      <w:r w:rsidRPr="005571B2">
        <w:rPr>
          <w:rFonts w:cstheme="minorHAnsi"/>
          <w:spacing w:val="-10"/>
        </w:rPr>
        <w:t xml:space="preserve"> </w:t>
      </w:r>
      <w:r w:rsidRPr="005571B2">
        <w:rPr>
          <w:rFonts w:cstheme="minorHAnsi"/>
        </w:rPr>
        <w:t>invoice</w:t>
      </w:r>
      <w:r w:rsidRPr="005571B2">
        <w:rPr>
          <w:rFonts w:cstheme="minorHAnsi"/>
          <w:spacing w:val="-12"/>
        </w:rPr>
        <w:t xml:space="preserve"> </w:t>
      </w:r>
      <w:r w:rsidRPr="005571B2">
        <w:rPr>
          <w:rFonts w:cstheme="minorHAnsi"/>
        </w:rPr>
        <w:t>or</w:t>
      </w:r>
      <w:r w:rsidRPr="005571B2">
        <w:rPr>
          <w:rFonts w:cstheme="minorHAnsi"/>
          <w:spacing w:val="-8"/>
        </w:rPr>
        <w:t xml:space="preserve"> </w:t>
      </w:r>
      <w:r w:rsidRPr="005571B2">
        <w:rPr>
          <w:rFonts w:cstheme="minorHAnsi"/>
        </w:rPr>
        <w:t>invoices</w:t>
      </w:r>
      <w:r w:rsidRPr="005571B2">
        <w:rPr>
          <w:rFonts w:cstheme="minorHAnsi"/>
          <w:spacing w:val="-11"/>
        </w:rPr>
        <w:t xml:space="preserve"> </w:t>
      </w:r>
      <w:r w:rsidRPr="005571B2">
        <w:rPr>
          <w:rFonts w:cstheme="minorHAnsi"/>
        </w:rPr>
        <w:t>issued</w:t>
      </w:r>
      <w:r w:rsidRPr="005571B2">
        <w:rPr>
          <w:rFonts w:cstheme="minorHAnsi"/>
          <w:spacing w:val="-10"/>
        </w:rPr>
        <w:t xml:space="preserve"> </w:t>
      </w:r>
      <w:r w:rsidRPr="005571B2">
        <w:rPr>
          <w:rFonts w:cstheme="minorHAnsi"/>
        </w:rPr>
        <w:t>by</w:t>
      </w:r>
      <w:r w:rsidRPr="005571B2">
        <w:rPr>
          <w:rFonts w:cstheme="minorHAnsi"/>
          <w:spacing w:val="-11"/>
        </w:rPr>
        <w:t xml:space="preserve"> </w:t>
      </w:r>
      <w:r w:rsidRPr="005571B2">
        <w:rPr>
          <w:rFonts w:cstheme="minorHAnsi"/>
        </w:rPr>
        <w:t>the</w:t>
      </w:r>
      <w:r w:rsidRPr="005571B2">
        <w:rPr>
          <w:rFonts w:cstheme="minorHAnsi"/>
          <w:spacing w:val="-11"/>
        </w:rPr>
        <w:t xml:space="preserve"> </w:t>
      </w:r>
      <w:r w:rsidRPr="005571B2">
        <w:rPr>
          <w:rFonts w:cstheme="minorHAnsi"/>
        </w:rPr>
        <w:t>vendor</w:t>
      </w:r>
      <w:r w:rsidRPr="005571B2">
        <w:rPr>
          <w:rFonts w:cstheme="minorHAnsi"/>
          <w:spacing w:val="-12"/>
        </w:rPr>
        <w:t xml:space="preserve"> </w:t>
      </w:r>
      <w:r w:rsidRPr="005571B2">
        <w:rPr>
          <w:rFonts w:cstheme="minorHAnsi"/>
        </w:rPr>
        <w:t>or</w:t>
      </w:r>
      <w:r w:rsidRPr="005571B2">
        <w:rPr>
          <w:rFonts w:cstheme="minorHAnsi"/>
          <w:spacing w:val="-8"/>
        </w:rPr>
        <w:t xml:space="preserve"> </w:t>
      </w:r>
      <w:r w:rsidRPr="005571B2">
        <w:rPr>
          <w:rFonts w:cstheme="minorHAnsi"/>
        </w:rPr>
        <w:t>supplier</w:t>
      </w:r>
      <w:r w:rsidRPr="005571B2">
        <w:rPr>
          <w:rFonts w:cstheme="minorHAnsi"/>
          <w:spacing w:val="-58"/>
        </w:rPr>
        <w:t xml:space="preserve"> </w:t>
      </w:r>
      <w:r w:rsidRPr="005571B2">
        <w:rPr>
          <w:rFonts w:cstheme="minorHAnsi"/>
        </w:rPr>
        <w:t>to</w:t>
      </w:r>
      <w:r w:rsidRPr="005571B2">
        <w:rPr>
          <w:rFonts w:cstheme="minorHAnsi"/>
          <w:spacing w:val="-13"/>
        </w:rPr>
        <w:t xml:space="preserve"> </w:t>
      </w:r>
      <w:r w:rsidRPr="005571B2">
        <w:rPr>
          <w:rFonts w:cstheme="minorHAnsi"/>
        </w:rPr>
        <w:t>the</w:t>
      </w:r>
      <w:r w:rsidRPr="005571B2">
        <w:rPr>
          <w:rFonts w:cstheme="minorHAnsi"/>
          <w:spacing w:val="-14"/>
        </w:rPr>
        <w:t xml:space="preserve"> </w:t>
      </w:r>
      <w:r w:rsidRPr="005571B2">
        <w:rPr>
          <w:rFonts w:cstheme="minorHAnsi"/>
        </w:rPr>
        <w:t>Partner,</w:t>
      </w:r>
      <w:r w:rsidRPr="005571B2">
        <w:rPr>
          <w:rFonts w:cstheme="minorHAnsi"/>
          <w:spacing w:val="-13"/>
        </w:rPr>
        <w:t xml:space="preserve"> </w:t>
      </w:r>
      <w:r w:rsidRPr="005571B2">
        <w:rPr>
          <w:rFonts w:cstheme="minorHAnsi"/>
        </w:rPr>
        <w:t>the</w:t>
      </w:r>
      <w:r w:rsidRPr="005571B2">
        <w:rPr>
          <w:rFonts w:cstheme="minorHAnsi"/>
          <w:spacing w:val="-14"/>
        </w:rPr>
        <w:t xml:space="preserve"> </w:t>
      </w:r>
      <w:r w:rsidRPr="005571B2">
        <w:rPr>
          <w:rFonts w:cstheme="minorHAnsi"/>
        </w:rPr>
        <w:t>purchase</w:t>
      </w:r>
      <w:r w:rsidRPr="005571B2">
        <w:rPr>
          <w:rFonts w:cstheme="minorHAnsi"/>
          <w:spacing w:val="-14"/>
        </w:rPr>
        <w:t xml:space="preserve"> </w:t>
      </w:r>
      <w:r w:rsidRPr="005571B2">
        <w:rPr>
          <w:rFonts w:cstheme="minorHAnsi"/>
        </w:rPr>
        <w:t>order,</w:t>
      </w:r>
      <w:r w:rsidRPr="005571B2">
        <w:rPr>
          <w:rFonts w:cstheme="minorHAnsi"/>
          <w:spacing w:val="-11"/>
        </w:rPr>
        <w:t xml:space="preserve"> </w:t>
      </w:r>
      <w:r w:rsidRPr="005571B2">
        <w:rPr>
          <w:rFonts w:cstheme="minorHAnsi"/>
        </w:rPr>
        <w:t>the</w:t>
      </w:r>
      <w:r w:rsidRPr="005571B2">
        <w:rPr>
          <w:rFonts w:cstheme="minorHAnsi"/>
          <w:spacing w:val="-14"/>
        </w:rPr>
        <w:t xml:space="preserve"> </w:t>
      </w:r>
      <w:proofErr w:type="gramStart"/>
      <w:r w:rsidRPr="005571B2">
        <w:rPr>
          <w:rFonts w:cstheme="minorHAnsi"/>
        </w:rPr>
        <w:t>quotation</w:t>
      </w:r>
      <w:proofErr w:type="gramEnd"/>
      <w:r w:rsidRPr="005571B2">
        <w:rPr>
          <w:rFonts w:cstheme="minorHAnsi"/>
          <w:spacing w:val="-13"/>
        </w:rPr>
        <w:t xml:space="preserve"> </w:t>
      </w:r>
      <w:r w:rsidRPr="005571B2">
        <w:rPr>
          <w:rFonts w:cstheme="minorHAnsi"/>
        </w:rPr>
        <w:t>and</w:t>
      </w:r>
      <w:r w:rsidRPr="005571B2">
        <w:rPr>
          <w:rFonts w:cstheme="minorHAnsi"/>
          <w:spacing w:val="-13"/>
        </w:rPr>
        <w:t xml:space="preserve"> </w:t>
      </w:r>
      <w:r w:rsidRPr="005571B2">
        <w:rPr>
          <w:rFonts w:cstheme="minorHAnsi"/>
        </w:rPr>
        <w:t>a</w:t>
      </w:r>
      <w:r w:rsidRPr="005571B2">
        <w:rPr>
          <w:rFonts w:cstheme="minorHAnsi"/>
          <w:spacing w:val="-14"/>
        </w:rPr>
        <w:t xml:space="preserve"> </w:t>
      </w:r>
      <w:r w:rsidRPr="005571B2">
        <w:rPr>
          <w:rFonts w:cstheme="minorHAnsi"/>
        </w:rPr>
        <w:t>written</w:t>
      </w:r>
      <w:r w:rsidRPr="005571B2">
        <w:rPr>
          <w:rFonts w:cstheme="minorHAnsi"/>
          <w:spacing w:val="-13"/>
        </w:rPr>
        <w:t xml:space="preserve"> </w:t>
      </w:r>
      <w:r w:rsidRPr="005571B2">
        <w:rPr>
          <w:rFonts w:cstheme="minorHAnsi"/>
        </w:rPr>
        <w:t>statement</w:t>
      </w:r>
      <w:r w:rsidRPr="005571B2">
        <w:rPr>
          <w:rFonts w:cstheme="minorHAnsi"/>
          <w:spacing w:val="-13"/>
        </w:rPr>
        <w:t xml:space="preserve"> </w:t>
      </w:r>
      <w:r w:rsidRPr="005571B2">
        <w:rPr>
          <w:rFonts w:cstheme="minorHAnsi"/>
        </w:rPr>
        <w:t>by</w:t>
      </w:r>
      <w:r w:rsidRPr="005571B2">
        <w:rPr>
          <w:rFonts w:cstheme="minorHAnsi"/>
          <w:spacing w:val="-11"/>
        </w:rPr>
        <w:t xml:space="preserve"> </w:t>
      </w:r>
      <w:r w:rsidRPr="005571B2">
        <w:rPr>
          <w:rFonts w:cstheme="minorHAnsi"/>
        </w:rPr>
        <w:t>the</w:t>
      </w:r>
      <w:r w:rsidRPr="005571B2">
        <w:rPr>
          <w:rFonts w:cstheme="minorHAnsi"/>
          <w:spacing w:val="-14"/>
        </w:rPr>
        <w:t xml:space="preserve"> </w:t>
      </w:r>
      <w:r w:rsidRPr="005571B2">
        <w:rPr>
          <w:rFonts w:cstheme="minorHAnsi"/>
        </w:rPr>
        <w:t>Partner</w:t>
      </w:r>
      <w:r w:rsidRPr="005571B2">
        <w:rPr>
          <w:rFonts w:cstheme="minorHAnsi"/>
          <w:spacing w:val="-58"/>
        </w:rPr>
        <w:t xml:space="preserve"> </w:t>
      </w:r>
      <w:r w:rsidRPr="005571B2">
        <w:rPr>
          <w:rFonts w:cstheme="minorHAnsi"/>
        </w:rPr>
        <w:t>Authorized Officer certifying that the vendor or supplier delivered the goods and/or</w:t>
      </w:r>
      <w:r w:rsidRPr="005571B2">
        <w:rPr>
          <w:rFonts w:cstheme="minorHAnsi"/>
          <w:spacing w:val="1"/>
        </w:rPr>
        <w:t xml:space="preserve"> </w:t>
      </w:r>
      <w:r w:rsidRPr="005571B2">
        <w:rPr>
          <w:rFonts w:cstheme="minorHAnsi"/>
        </w:rPr>
        <w:t>performed</w:t>
      </w:r>
      <w:r w:rsidRPr="005571B2">
        <w:rPr>
          <w:rFonts w:cstheme="minorHAnsi"/>
          <w:spacing w:val="-5"/>
        </w:rPr>
        <w:t xml:space="preserve"> </w:t>
      </w:r>
      <w:r w:rsidRPr="005571B2">
        <w:rPr>
          <w:rFonts w:cstheme="minorHAnsi"/>
        </w:rPr>
        <w:t>the</w:t>
      </w:r>
      <w:r w:rsidRPr="005571B2">
        <w:rPr>
          <w:rFonts w:cstheme="minorHAnsi"/>
          <w:spacing w:val="-7"/>
        </w:rPr>
        <w:t xml:space="preserve"> </w:t>
      </w:r>
      <w:r w:rsidRPr="005571B2">
        <w:rPr>
          <w:rFonts w:cstheme="minorHAnsi"/>
        </w:rPr>
        <w:t>services</w:t>
      </w:r>
      <w:r w:rsidRPr="005571B2">
        <w:rPr>
          <w:rFonts w:cstheme="minorHAnsi"/>
          <w:spacing w:val="-6"/>
        </w:rPr>
        <w:t xml:space="preserve"> </w:t>
      </w:r>
      <w:r w:rsidRPr="005571B2">
        <w:rPr>
          <w:rFonts w:cstheme="minorHAnsi"/>
        </w:rPr>
        <w:t>satisfactorily</w:t>
      </w:r>
      <w:r w:rsidRPr="005571B2">
        <w:rPr>
          <w:rFonts w:cstheme="minorHAnsi"/>
          <w:spacing w:val="-7"/>
        </w:rPr>
        <w:t xml:space="preserve"> </w:t>
      </w:r>
      <w:r w:rsidRPr="005571B2">
        <w:rPr>
          <w:rFonts w:cstheme="minorHAnsi"/>
        </w:rPr>
        <w:t>and</w:t>
      </w:r>
      <w:r w:rsidRPr="005571B2">
        <w:rPr>
          <w:rFonts w:cstheme="minorHAnsi"/>
          <w:spacing w:val="-6"/>
        </w:rPr>
        <w:t xml:space="preserve"> </w:t>
      </w:r>
      <w:r w:rsidRPr="005571B2">
        <w:rPr>
          <w:rFonts w:cstheme="minorHAnsi"/>
        </w:rPr>
        <w:t>in</w:t>
      </w:r>
      <w:r w:rsidRPr="005571B2">
        <w:rPr>
          <w:rFonts w:cstheme="minorHAnsi"/>
          <w:spacing w:val="-6"/>
        </w:rPr>
        <w:t xml:space="preserve"> </w:t>
      </w:r>
      <w:r w:rsidRPr="005571B2">
        <w:rPr>
          <w:rFonts w:cstheme="minorHAnsi"/>
        </w:rPr>
        <w:t>accordance</w:t>
      </w:r>
      <w:r w:rsidRPr="005571B2">
        <w:rPr>
          <w:rFonts w:cstheme="minorHAnsi"/>
          <w:spacing w:val="-8"/>
        </w:rPr>
        <w:t xml:space="preserve"> </w:t>
      </w:r>
      <w:r w:rsidRPr="005571B2">
        <w:rPr>
          <w:rFonts w:cstheme="minorHAnsi"/>
        </w:rPr>
        <w:t>with</w:t>
      </w:r>
      <w:r w:rsidRPr="005571B2">
        <w:rPr>
          <w:rFonts w:cstheme="minorHAnsi"/>
          <w:spacing w:val="-6"/>
        </w:rPr>
        <w:t xml:space="preserve"> </w:t>
      </w:r>
      <w:r w:rsidRPr="005571B2">
        <w:rPr>
          <w:rFonts w:cstheme="minorHAnsi"/>
        </w:rPr>
        <w:t>the</w:t>
      </w:r>
      <w:r w:rsidRPr="005571B2">
        <w:rPr>
          <w:rFonts w:cstheme="minorHAnsi"/>
          <w:spacing w:val="-7"/>
        </w:rPr>
        <w:t xml:space="preserve"> </w:t>
      </w:r>
      <w:r w:rsidRPr="005571B2">
        <w:rPr>
          <w:rFonts w:cstheme="minorHAnsi"/>
        </w:rPr>
        <w:t>terms</w:t>
      </w:r>
      <w:r w:rsidRPr="005571B2">
        <w:rPr>
          <w:rFonts w:cstheme="minorHAnsi"/>
          <w:spacing w:val="-6"/>
        </w:rPr>
        <w:t xml:space="preserve"> </w:t>
      </w:r>
      <w:r w:rsidRPr="005571B2">
        <w:rPr>
          <w:rFonts w:cstheme="minorHAnsi"/>
        </w:rPr>
        <w:t>of</w:t>
      </w:r>
      <w:r w:rsidRPr="005571B2">
        <w:rPr>
          <w:rFonts w:cstheme="minorHAnsi"/>
          <w:spacing w:val="-8"/>
        </w:rPr>
        <w:t xml:space="preserve"> </w:t>
      </w:r>
      <w:r w:rsidRPr="005571B2">
        <w:rPr>
          <w:rFonts w:cstheme="minorHAnsi"/>
        </w:rPr>
        <w:t>the</w:t>
      </w:r>
      <w:r w:rsidRPr="005571B2">
        <w:rPr>
          <w:rFonts w:cstheme="minorHAnsi"/>
          <w:spacing w:val="-7"/>
        </w:rPr>
        <w:t xml:space="preserve"> </w:t>
      </w:r>
      <w:r w:rsidRPr="005571B2">
        <w:rPr>
          <w:rFonts w:cstheme="minorHAnsi"/>
        </w:rPr>
        <w:t>contract</w:t>
      </w:r>
      <w:r w:rsidRPr="005571B2">
        <w:rPr>
          <w:rFonts w:cstheme="minorHAnsi"/>
          <w:spacing w:val="-57"/>
        </w:rPr>
        <w:t xml:space="preserve"> </w:t>
      </w:r>
      <w:r w:rsidRPr="005571B2">
        <w:rPr>
          <w:rFonts w:cstheme="minorHAnsi"/>
        </w:rPr>
        <w:t>between</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Partner</w:t>
      </w:r>
      <w:r w:rsidRPr="005571B2">
        <w:rPr>
          <w:rFonts w:cstheme="minorHAnsi"/>
          <w:spacing w:val="1"/>
        </w:rPr>
        <w:t xml:space="preserve"> </w:t>
      </w:r>
      <w:r w:rsidRPr="005571B2">
        <w:rPr>
          <w:rFonts w:cstheme="minorHAnsi"/>
        </w:rPr>
        <w:t>and the</w:t>
      </w:r>
      <w:r w:rsidRPr="005571B2">
        <w:rPr>
          <w:rFonts w:cstheme="minorHAnsi"/>
          <w:spacing w:val="-1"/>
        </w:rPr>
        <w:t xml:space="preserve"> </w:t>
      </w:r>
      <w:r w:rsidRPr="005571B2">
        <w:rPr>
          <w:rFonts w:cstheme="minorHAnsi"/>
        </w:rPr>
        <w:t>vendor</w:t>
      </w:r>
      <w:r w:rsidRPr="005571B2">
        <w:rPr>
          <w:rFonts w:cstheme="minorHAnsi"/>
          <w:spacing w:val="-1"/>
        </w:rPr>
        <w:t xml:space="preserve"> </w:t>
      </w:r>
      <w:r w:rsidRPr="005571B2">
        <w:rPr>
          <w:rFonts w:cstheme="minorHAnsi"/>
        </w:rPr>
        <w:t>or</w:t>
      </w:r>
      <w:r w:rsidRPr="005571B2">
        <w:rPr>
          <w:rFonts w:cstheme="minorHAnsi"/>
          <w:spacing w:val="-1"/>
        </w:rPr>
        <w:t xml:space="preserve"> </w:t>
      </w:r>
      <w:r w:rsidRPr="005571B2">
        <w:rPr>
          <w:rFonts w:cstheme="minorHAnsi"/>
        </w:rPr>
        <w:t>supplier.</w:t>
      </w:r>
    </w:p>
    <w:p w14:paraId="7C0B156A" w14:textId="77777777" w:rsidR="00A12F06" w:rsidRPr="005571B2" w:rsidRDefault="00A12F06" w:rsidP="00A12F06">
      <w:pPr>
        <w:pStyle w:val="BodyText"/>
        <w:spacing w:before="9"/>
        <w:ind w:left="426" w:right="-22" w:hanging="426"/>
        <w:rPr>
          <w:rFonts w:asciiTheme="minorHAnsi" w:hAnsiTheme="minorHAnsi" w:cstheme="minorHAnsi"/>
          <w:sz w:val="22"/>
          <w:szCs w:val="22"/>
        </w:rPr>
      </w:pPr>
    </w:p>
    <w:p w14:paraId="50418296" w14:textId="77777777" w:rsidR="00A12F06" w:rsidRPr="005571B2" w:rsidRDefault="00A12F06" w:rsidP="008C5186">
      <w:pPr>
        <w:pStyle w:val="ListParagraph"/>
        <w:widowControl w:val="0"/>
        <w:numPr>
          <w:ilvl w:val="0"/>
          <w:numId w:val="46"/>
        </w:numPr>
        <w:tabs>
          <w:tab w:val="left" w:pos="1631"/>
          <w:tab w:val="left" w:pos="1632"/>
        </w:tabs>
        <w:autoSpaceDE w:val="0"/>
        <w:autoSpaceDN w:val="0"/>
        <w:spacing w:before="1" w:after="0" w:line="240" w:lineRule="auto"/>
        <w:ind w:left="426" w:right="-22" w:hanging="426"/>
        <w:contextualSpacing w:val="0"/>
        <w:rPr>
          <w:rFonts w:cstheme="minorHAnsi"/>
        </w:rPr>
      </w:pPr>
      <w:r w:rsidRPr="005571B2">
        <w:rPr>
          <w:rFonts w:cstheme="minorHAnsi"/>
        </w:rPr>
        <w:t>Requests</w:t>
      </w:r>
      <w:r w:rsidRPr="005571B2">
        <w:rPr>
          <w:rFonts w:cstheme="minorHAnsi"/>
          <w:spacing w:val="-2"/>
        </w:rPr>
        <w:t xml:space="preserve"> </w:t>
      </w:r>
      <w:r w:rsidRPr="005571B2">
        <w:rPr>
          <w:rFonts w:cstheme="minorHAnsi"/>
        </w:rPr>
        <w:t>for</w:t>
      </w:r>
      <w:r w:rsidRPr="005571B2">
        <w:rPr>
          <w:rFonts w:cstheme="minorHAnsi"/>
          <w:spacing w:val="-3"/>
        </w:rPr>
        <w:t xml:space="preserve"> </w:t>
      </w:r>
      <w:r w:rsidRPr="005571B2">
        <w:rPr>
          <w:rFonts w:cstheme="minorHAnsi"/>
        </w:rPr>
        <w:t>reimbursements:</w:t>
      </w:r>
    </w:p>
    <w:p w14:paraId="7C3B90BA" w14:textId="77777777" w:rsidR="00A12F06" w:rsidRPr="005571B2" w:rsidRDefault="00A12F06" w:rsidP="008C5186">
      <w:pPr>
        <w:pStyle w:val="ListParagraph"/>
        <w:widowControl w:val="0"/>
        <w:numPr>
          <w:ilvl w:val="1"/>
          <w:numId w:val="46"/>
        </w:numPr>
        <w:tabs>
          <w:tab w:val="left" w:pos="1992"/>
        </w:tabs>
        <w:autoSpaceDE w:val="0"/>
        <w:autoSpaceDN w:val="0"/>
        <w:spacing w:after="0" w:line="240" w:lineRule="auto"/>
        <w:ind w:left="426" w:right="-22" w:hanging="426"/>
        <w:contextualSpacing w:val="0"/>
        <w:jc w:val="both"/>
        <w:rPr>
          <w:rFonts w:cstheme="minorHAnsi"/>
        </w:rPr>
      </w:pPr>
      <w:r w:rsidRPr="005571B2">
        <w:rPr>
          <w:rFonts w:cstheme="minorHAnsi"/>
        </w:rPr>
        <w:t>Any</w:t>
      </w:r>
      <w:r w:rsidRPr="005571B2">
        <w:rPr>
          <w:rFonts w:cstheme="minorHAnsi"/>
          <w:spacing w:val="-13"/>
        </w:rPr>
        <w:t xml:space="preserve"> </w:t>
      </w:r>
      <w:r w:rsidRPr="005571B2">
        <w:rPr>
          <w:rFonts w:cstheme="minorHAnsi"/>
        </w:rPr>
        <w:t>expenditure</w:t>
      </w:r>
      <w:r w:rsidRPr="005571B2">
        <w:rPr>
          <w:rFonts w:cstheme="minorHAnsi"/>
          <w:spacing w:val="-12"/>
        </w:rPr>
        <w:t xml:space="preserve"> </w:t>
      </w:r>
      <w:r w:rsidRPr="005571B2">
        <w:rPr>
          <w:rFonts w:cstheme="minorHAnsi"/>
        </w:rPr>
        <w:t>by</w:t>
      </w:r>
      <w:r w:rsidRPr="005571B2">
        <w:rPr>
          <w:rFonts w:cstheme="minorHAnsi"/>
          <w:spacing w:val="-13"/>
        </w:rPr>
        <w:t xml:space="preserve"> </w:t>
      </w:r>
      <w:r w:rsidRPr="005571B2">
        <w:rPr>
          <w:rFonts w:cstheme="minorHAnsi"/>
        </w:rPr>
        <w:t>the</w:t>
      </w:r>
      <w:r w:rsidRPr="005571B2">
        <w:rPr>
          <w:rFonts w:cstheme="minorHAnsi"/>
          <w:spacing w:val="-14"/>
        </w:rPr>
        <w:t xml:space="preserve"> </w:t>
      </w:r>
      <w:r w:rsidRPr="005571B2">
        <w:rPr>
          <w:rFonts w:cstheme="minorHAnsi"/>
        </w:rPr>
        <w:t>Partner</w:t>
      </w:r>
      <w:r w:rsidRPr="005571B2">
        <w:rPr>
          <w:rFonts w:cstheme="minorHAnsi"/>
          <w:spacing w:val="-12"/>
        </w:rPr>
        <w:t xml:space="preserve"> </w:t>
      </w:r>
      <w:r w:rsidRPr="005571B2">
        <w:rPr>
          <w:rFonts w:cstheme="minorHAnsi"/>
        </w:rPr>
        <w:t>from</w:t>
      </w:r>
      <w:r w:rsidRPr="005571B2">
        <w:rPr>
          <w:rFonts w:cstheme="minorHAnsi"/>
          <w:spacing w:val="-13"/>
        </w:rPr>
        <w:t xml:space="preserve"> </w:t>
      </w:r>
      <w:r w:rsidRPr="005571B2">
        <w:rPr>
          <w:rFonts w:cstheme="minorHAnsi"/>
        </w:rPr>
        <w:t>its</w:t>
      </w:r>
      <w:r w:rsidRPr="005571B2">
        <w:rPr>
          <w:rFonts w:cstheme="minorHAnsi"/>
          <w:spacing w:val="-13"/>
        </w:rPr>
        <w:t xml:space="preserve"> </w:t>
      </w:r>
      <w:r w:rsidRPr="005571B2">
        <w:rPr>
          <w:rFonts w:cstheme="minorHAnsi"/>
        </w:rPr>
        <w:t>own</w:t>
      </w:r>
      <w:r w:rsidRPr="005571B2">
        <w:rPr>
          <w:rFonts w:cstheme="minorHAnsi"/>
          <w:spacing w:val="-13"/>
        </w:rPr>
        <w:t xml:space="preserve"> </w:t>
      </w:r>
      <w:r w:rsidRPr="005571B2">
        <w:rPr>
          <w:rFonts w:cstheme="minorHAnsi"/>
        </w:rPr>
        <w:t>resources</w:t>
      </w:r>
      <w:r w:rsidRPr="005571B2">
        <w:rPr>
          <w:rFonts w:cstheme="minorHAnsi"/>
          <w:spacing w:val="-13"/>
        </w:rPr>
        <w:t xml:space="preserve"> </w:t>
      </w:r>
      <w:r w:rsidRPr="005571B2">
        <w:rPr>
          <w:rFonts w:cstheme="minorHAnsi"/>
        </w:rPr>
        <w:t>in</w:t>
      </w:r>
      <w:r w:rsidRPr="005571B2">
        <w:rPr>
          <w:rFonts w:cstheme="minorHAnsi"/>
          <w:spacing w:val="-13"/>
        </w:rPr>
        <w:t xml:space="preserve"> </w:t>
      </w:r>
      <w:r w:rsidRPr="005571B2">
        <w:rPr>
          <w:rFonts w:cstheme="minorHAnsi"/>
        </w:rPr>
        <w:t>respect</w:t>
      </w:r>
      <w:r w:rsidRPr="005571B2">
        <w:rPr>
          <w:rFonts w:cstheme="minorHAnsi"/>
          <w:spacing w:val="-13"/>
        </w:rPr>
        <w:t xml:space="preserve"> </w:t>
      </w:r>
      <w:r w:rsidRPr="005571B2">
        <w:rPr>
          <w:rFonts w:cstheme="minorHAnsi"/>
        </w:rPr>
        <w:t>of</w:t>
      </w:r>
      <w:r w:rsidRPr="005571B2">
        <w:rPr>
          <w:rFonts w:cstheme="minorHAnsi"/>
          <w:spacing w:val="-14"/>
        </w:rPr>
        <w:t xml:space="preserve"> </w:t>
      </w:r>
      <w:r w:rsidRPr="005571B2">
        <w:rPr>
          <w:rFonts w:cstheme="minorHAnsi"/>
        </w:rPr>
        <w:t>which</w:t>
      </w:r>
      <w:r w:rsidRPr="005571B2">
        <w:rPr>
          <w:rFonts w:cstheme="minorHAnsi"/>
          <w:spacing w:val="-13"/>
        </w:rPr>
        <w:t xml:space="preserve"> </w:t>
      </w:r>
      <w:r w:rsidRPr="005571B2">
        <w:rPr>
          <w:rFonts w:cstheme="minorHAnsi"/>
        </w:rPr>
        <w:t>the</w:t>
      </w:r>
      <w:r w:rsidRPr="005571B2">
        <w:rPr>
          <w:rFonts w:cstheme="minorHAnsi"/>
          <w:spacing w:val="-14"/>
        </w:rPr>
        <w:t xml:space="preserve"> </w:t>
      </w:r>
      <w:r w:rsidRPr="005571B2">
        <w:rPr>
          <w:rFonts w:cstheme="minorHAnsi"/>
        </w:rPr>
        <w:t>Partner</w:t>
      </w:r>
      <w:r w:rsidRPr="005571B2">
        <w:rPr>
          <w:rFonts w:cstheme="minorHAnsi"/>
          <w:spacing w:val="-58"/>
        </w:rPr>
        <w:t xml:space="preserve"> </w:t>
      </w:r>
      <w:r w:rsidRPr="005571B2">
        <w:rPr>
          <w:rFonts w:cstheme="minorHAnsi"/>
        </w:rPr>
        <w:t>intends to request a reimbursement under this Agreement, shall be subject to prior</w:t>
      </w:r>
      <w:r w:rsidRPr="005571B2">
        <w:rPr>
          <w:rFonts w:cstheme="minorHAnsi"/>
          <w:spacing w:val="1"/>
        </w:rPr>
        <w:t xml:space="preserve"> </w:t>
      </w:r>
      <w:r w:rsidRPr="005571B2">
        <w:rPr>
          <w:rFonts w:cstheme="minorHAnsi"/>
        </w:rPr>
        <w:t>funding</w:t>
      </w:r>
      <w:r w:rsidRPr="005571B2">
        <w:rPr>
          <w:rFonts w:cstheme="minorHAnsi"/>
          <w:spacing w:val="1"/>
        </w:rPr>
        <w:t xml:space="preserve"> </w:t>
      </w:r>
      <w:r w:rsidRPr="005571B2">
        <w:rPr>
          <w:rFonts w:cstheme="minorHAnsi"/>
        </w:rPr>
        <w:t>authorization</w:t>
      </w:r>
      <w:r w:rsidRPr="005571B2">
        <w:rPr>
          <w:rFonts w:cstheme="minorHAnsi"/>
          <w:spacing w:val="1"/>
        </w:rPr>
        <w:t xml:space="preserve"> </w:t>
      </w:r>
      <w:r w:rsidRPr="005571B2">
        <w:rPr>
          <w:rFonts w:cstheme="minorHAnsi"/>
        </w:rPr>
        <w:t>by</w:t>
      </w:r>
      <w:r w:rsidRPr="005571B2">
        <w:rPr>
          <w:rFonts w:cstheme="minorHAnsi"/>
          <w:spacing w:val="1"/>
        </w:rPr>
        <w:t xml:space="preserve"> </w:t>
      </w:r>
      <w:r w:rsidRPr="005571B2">
        <w:rPr>
          <w:rFonts w:cstheme="minorHAnsi"/>
        </w:rPr>
        <w:t>UN</w:t>
      </w:r>
      <w:r w:rsidRPr="005571B2">
        <w:rPr>
          <w:rFonts w:cstheme="minorHAnsi"/>
          <w:spacing w:val="1"/>
        </w:rPr>
        <w:t xml:space="preserve"> </w:t>
      </w:r>
      <w:r w:rsidRPr="005571B2">
        <w:rPr>
          <w:rFonts w:cstheme="minorHAnsi"/>
        </w:rPr>
        <w:t>Women.</w:t>
      </w:r>
      <w:r w:rsidRPr="005571B2">
        <w:rPr>
          <w:rFonts w:cstheme="minorHAnsi"/>
          <w:spacing w:val="1"/>
        </w:rPr>
        <w:t xml:space="preserve"> </w:t>
      </w:r>
      <w:r w:rsidRPr="005571B2">
        <w:rPr>
          <w:rFonts w:cstheme="minorHAnsi"/>
        </w:rPr>
        <w:t>To</w:t>
      </w:r>
      <w:r w:rsidRPr="005571B2">
        <w:rPr>
          <w:rFonts w:cstheme="minorHAnsi"/>
          <w:spacing w:val="1"/>
        </w:rPr>
        <w:t xml:space="preserve"> </w:t>
      </w:r>
      <w:r w:rsidRPr="005571B2">
        <w:rPr>
          <w:rFonts w:cstheme="minorHAnsi"/>
        </w:rPr>
        <w:t>obtain</w:t>
      </w:r>
      <w:r w:rsidRPr="005571B2">
        <w:rPr>
          <w:rFonts w:cstheme="minorHAnsi"/>
          <w:spacing w:val="1"/>
        </w:rPr>
        <w:t xml:space="preserve"> </w:t>
      </w:r>
      <w:r w:rsidRPr="005571B2">
        <w:rPr>
          <w:rFonts w:cstheme="minorHAnsi"/>
        </w:rPr>
        <w:t>funding</w:t>
      </w:r>
      <w:r w:rsidRPr="005571B2">
        <w:rPr>
          <w:rFonts w:cstheme="minorHAnsi"/>
          <w:spacing w:val="1"/>
        </w:rPr>
        <w:t xml:space="preserve"> </w:t>
      </w:r>
      <w:r w:rsidRPr="005571B2">
        <w:rPr>
          <w:rFonts w:cstheme="minorHAnsi"/>
        </w:rPr>
        <w:t>authorization</w:t>
      </w:r>
      <w:r w:rsidRPr="005571B2">
        <w:rPr>
          <w:rFonts w:cstheme="minorHAnsi"/>
          <w:spacing w:val="1"/>
        </w:rPr>
        <w:t xml:space="preserve"> </w:t>
      </w:r>
      <w:r w:rsidRPr="005571B2">
        <w:rPr>
          <w:rFonts w:cstheme="minorHAnsi"/>
        </w:rPr>
        <w:t>of</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Partner’s</w:t>
      </w:r>
      <w:r w:rsidRPr="005571B2">
        <w:rPr>
          <w:rFonts w:cstheme="minorHAnsi"/>
          <w:spacing w:val="-7"/>
        </w:rPr>
        <w:t xml:space="preserve"> </w:t>
      </w:r>
      <w:r w:rsidRPr="005571B2">
        <w:rPr>
          <w:rFonts w:cstheme="minorHAnsi"/>
        </w:rPr>
        <w:t>expenditures</w:t>
      </w:r>
      <w:r w:rsidRPr="005571B2">
        <w:rPr>
          <w:rFonts w:cstheme="minorHAnsi"/>
          <w:spacing w:val="-6"/>
        </w:rPr>
        <w:t xml:space="preserve"> </w:t>
      </w:r>
      <w:r w:rsidRPr="005571B2">
        <w:rPr>
          <w:rFonts w:cstheme="minorHAnsi"/>
        </w:rPr>
        <w:t>that</w:t>
      </w:r>
      <w:r w:rsidRPr="005571B2">
        <w:rPr>
          <w:rFonts w:cstheme="minorHAnsi"/>
          <w:spacing w:val="-8"/>
        </w:rPr>
        <w:t xml:space="preserve"> </w:t>
      </w:r>
      <w:r w:rsidRPr="005571B2">
        <w:rPr>
          <w:rFonts w:cstheme="minorHAnsi"/>
        </w:rPr>
        <w:t>will</w:t>
      </w:r>
      <w:r w:rsidRPr="005571B2">
        <w:rPr>
          <w:rFonts w:cstheme="minorHAnsi"/>
          <w:spacing w:val="-8"/>
        </w:rPr>
        <w:t xml:space="preserve"> </w:t>
      </w:r>
      <w:r w:rsidRPr="005571B2">
        <w:rPr>
          <w:rFonts w:cstheme="minorHAnsi"/>
        </w:rPr>
        <w:t>be</w:t>
      </w:r>
      <w:r w:rsidRPr="005571B2">
        <w:rPr>
          <w:rFonts w:cstheme="minorHAnsi"/>
          <w:spacing w:val="-11"/>
        </w:rPr>
        <w:t xml:space="preserve"> </w:t>
      </w:r>
      <w:r w:rsidRPr="005571B2">
        <w:rPr>
          <w:rFonts w:cstheme="minorHAnsi"/>
        </w:rPr>
        <w:t>subject</w:t>
      </w:r>
      <w:r w:rsidRPr="005571B2">
        <w:rPr>
          <w:rFonts w:cstheme="minorHAnsi"/>
          <w:spacing w:val="-8"/>
        </w:rPr>
        <w:t xml:space="preserve"> </w:t>
      </w:r>
      <w:r w:rsidRPr="005571B2">
        <w:rPr>
          <w:rFonts w:cstheme="minorHAnsi"/>
        </w:rPr>
        <w:t>to</w:t>
      </w:r>
      <w:r w:rsidRPr="005571B2">
        <w:rPr>
          <w:rFonts w:cstheme="minorHAnsi"/>
          <w:spacing w:val="-9"/>
        </w:rPr>
        <w:t xml:space="preserve"> </w:t>
      </w:r>
      <w:r w:rsidRPr="005571B2">
        <w:rPr>
          <w:rFonts w:cstheme="minorHAnsi"/>
        </w:rPr>
        <w:t>reimbursement,</w:t>
      </w:r>
      <w:r w:rsidRPr="005571B2">
        <w:rPr>
          <w:rFonts w:cstheme="minorHAnsi"/>
          <w:spacing w:val="-9"/>
        </w:rPr>
        <w:t xml:space="preserve"> </w:t>
      </w:r>
      <w:r w:rsidRPr="005571B2">
        <w:rPr>
          <w:rFonts w:cstheme="minorHAnsi"/>
        </w:rPr>
        <w:t>the</w:t>
      </w:r>
      <w:r w:rsidRPr="005571B2">
        <w:rPr>
          <w:rFonts w:cstheme="minorHAnsi"/>
          <w:spacing w:val="-10"/>
        </w:rPr>
        <w:t xml:space="preserve"> </w:t>
      </w:r>
      <w:r w:rsidRPr="005571B2">
        <w:rPr>
          <w:rFonts w:cstheme="minorHAnsi"/>
        </w:rPr>
        <w:t>Partner</w:t>
      </w:r>
      <w:r w:rsidRPr="005571B2">
        <w:rPr>
          <w:rFonts w:cstheme="minorHAnsi"/>
          <w:spacing w:val="-10"/>
        </w:rPr>
        <w:t xml:space="preserve"> </w:t>
      </w:r>
      <w:r w:rsidRPr="005571B2">
        <w:rPr>
          <w:rFonts w:cstheme="minorHAnsi"/>
        </w:rPr>
        <w:t>shall</w:t>
      </w:r>
      <w:r w:rsidRPr="005571B2">
        <w:rPr>
          <w:rFonts w:cstheme="minorHAnsi"/>
          <w:spacing w:val="-8"/>
        </w:rPr>
        <w:t xml:space="preserve"> </w:t>
      </w:r>
      <w:r w:rsidRPr="005571B2">
        <w:rPr>
          <w:rFonts w:cstheme="minorHAnsi"/>
        </w:rPr>
        <w:t>submit</w:t>
      </w:r>
      <w:r w:rsidRPr="005571B2">
        <w:rPr>
          <w:rFonts w:cstheme="minorHAnsi"/>
          <w:spacing w:val="-57"/>
        </w:rPr>
        <w:t xml:space="preserve"> </w:t>
      </w:r>
      <w:r w:rsidRPr="005571B2">
        <w:rPr>
          <w:rFonts w:cstheme="minorHAnsi"/>
        </w:rPr>
        <w:t>to UN Women a funding authorization request for reimbursement in a form and</w:t>
      </w:r>
      <w:r w:rsidRPr="005571B2">
        <w:rPr>
          <w:rFonts w:cstheme="minorHAnsi"/>
          <w:spacing w:val="1"/>
        </w:rPr>
        <w:t xml:space="preserve"> </w:t>
      </w:r>
      <w:r w:rsidRPr="005571B2">
        <w:rPr>
          <w:rFonts w:cstheme="minorHAnsi"/>
        </w:rPr>
        <w:t>format</w:t>
      </w:r>
      <w:r w:rsidRPr="005571B2">
        <w:rPr>
          <w:rFonts w:cstheme="minorHAnsi"/>
          <w:spacing w:val="-14"/>
        </w:rPr>
        <w:t xml:space="preserve"> </w:t>
      </w:r>
      <w:r w:rsidRPr="005571B2">
        <w:rPr>
          <w:rFonts w:cstheme="minorHAnsi"/>
        </w:rPr>
        <w:t>as</w:t>
      </w:r>
      <w:r w:rsidRPr="005571B2">
        <w:rPr>
          <w:rFonts w:cstheme="minorHAnsi"/>
          <w:spacing w:val="-11"/>
        </w:rPr>
        <w:t xml:space="preserve"> </w:t>
      </w:r>
      <w:r w:rsidRPr="005571B2">
        <w:rPr>
          <w:rFonts w:cstheme="minorHAnsi"/>
        </w:rPr>
        <w:t>decided</w:t>
      </w:r>
      <w:r w:rsidRPr="005571B2">
        <w:rPr>
          <w:rFonts w:cstheme="minorHAnsi"/>
          <w:spacing w:val="-13"/>
        </w:rPr>
        <w:t xml:space="preserve"> </w:t>
      </w:r>
      <w:r w:rsidRPr="005571B2">
        <w:rPr>
          <w:rFonts w:cstheme="minorHAnsi"/>
        </w:rPr>
        <w:t>by</w:t>
      </w:r>
      <w:r w:rsidRPr="005571B2">
        <w:rPr>
          <w:rFonts w:cstheme="minorHAnsi"/>
          <w:spacing w:val="-11"/>
        </w:rPr>
        <w:t xml:space="preserve"> </w:t>
      </w:r>
      <w:r w:rsidRPr="005571B2">
        <w:rPr>
          <w:rFonts w:cstheme="minorHAnsi"/>
        </w:rPr>
        <w:t>UN</w:t>
      </w:r>
      <w:r w:rsidRPr="005571B2">
        <w:rPr>
          <w:rFonts w:cstheme="minorHAnsi"/>
          <w:spacing w:val="-10"/>
        </w:rPr>
        <w:t xml:space="preserve"> </w:t>
      </w:r>
      <w:r w:rsidRPr="005571B2">
        <w:rPr>
          <w:rFonts w:cstheme="minorHAnsi"/>
        </w:rPr>
        <w:t>Women.</w:t>
      </w:r>
      <w:r w:rsidRPr="005571B2">
        <w:rPr>
          <w:rFonts w:cstheme="minorHAnsi"/>
          <w:spacing w:val="-13"/>
        </w:rPr>
        <w:t xml:space="preserve"> </w:t>
      </w:r>
      <w:r w:rsidRPr="005571B2">
        <w:rPr>
          <w:rFonts w:cstheme="minorHAnsi"/>
        </w:rPr>
        <w:t>This</w:t>
      </w:r>
      <w:r w:rsidRPr="005571B2">
        <w:rPr>
          <w:rFonts w:cstheme="minorHAnsi"/>
          <w:spacing w:val="-11"/>
        </w:rPr>
        <w:t xml:space="preserve"> </w:t>
      </w:r>
      <w:r w:rsidRPr="005571B2">
        <w:rPr>
          <w:rFonts w:cstheme="minorHAnsi"/>
        </w:rPr>
        <w:t>funding</w:t>
      </w:r>
      <w:r w:rsidRPr="005571B2">
        <w:rPr>
          <w:rFonts w:cstheme="minorHAnsi"/>
          <w:spacing w:val="-13"/>
        </w:rPr>
        <w:t xml:space="preserve"> </w:t>
      </w:r>
      <w:r w:rsidRPr="005571B2">
        <w:rPr>
          <w:rFonts w:cstheme="minorHAnsi"/>
        </w:rPr>
        <w:t>authorization</w:t>
      </w:r>
      <w:r w:rsidRPr="005571B2">
        <w:rPr>
          <w:rFonts w:cstheme="minorHAnsi"/>
          <w:spacing w:val="-13"/>
        </w:rPr>
        <w:t xml:space="preserve"> </w:t>
      </w:r>
      <w:r w:rsidRPr="005571B2">
        <w:rPr>
          <w:rFonts w:cstheme="minorHAnsi"/>
        </w:rPr>
        <w:t>request</w:t>
      </w:r>
      <w:r w:rsidRPr="005571B2">
        <w:rPr>
          <w:rFonts w:cstheme="minorHAnsi"/>
          <w:spacing w:val="-14"/>
        </w:rPr>
        <w:t xml:space="preserve"> </w:t>
      </w:r>
      <w:r w:rsidRPr="005571B2">
        <w:rPr>
          <w:rFonts w:cstheme="minorHAnsi"/>
        </w:rPr>
        <w:t>may</w:t>
      </w:r>
      <w:r w:rsidRPr="005571B2">
        <w:rPr>
          <w:rFonts w:cstheme="minorHAnsi"/>
          <w:spacing w:val="-11"/>
        </w:rPr>
        <w:t xml:space="preserve"> </w:t>
      </w:r>
      <w:r w:rsidRPr="005571B2">
        <w:rPr>
          <w:rFonts w:cstheme="minorHAnsi"/>
        </w:rPr>
        <w:t>not</w:t>
      </w:r>
      <w:r w:rsidRPr="005571B2">
        <w:rPr>
          <w:rFonts w:cstheme="minorHAnsi"/>
          <w:spacing w:val="-13"/>
        </w:rPr>
        <w:t xml:space="preserve"> </w:t>
      </w:r>
      <w:r w:rsidRPr="005571B2">
        <w:rPr>
          <w:rFonts w:cstheme="minorHAnsi"/>
        </w:rPr>
        <w:t>exceed</w:t>
      </w:r>
      <w:r w:rsidRPr="005571B2">
        <w:rPr>
          <w:rFonts w:cstheme="minorHAnsi"/>
          <w:spacing w:val="-58"/>
        </w:rPr>
        <w:t xml:space="preserve"> </w:t>
      </w:r>
      <w:r w:rsidRPr="005571B2">
        <w:rPr>
          <w:rFonts w:cstheme="minorHAnsi"/>
          <w:spacing w:val="-1"/>
        </w:rPr>
        <w:t>the</w:t>
      </w:r>
      <w:r w:rsidRPr="005571B2">
        <w:rPr>
          <w:rFonts w:cstheme="minorHAnsi"/>
          <w:spacing w:val="-16"/>
        </w:rPr>
        <w:t xml:space="preserve"> </w:t>
      </w:r>
      <w:r w:rsidRPr="005571B2">
        <w:rPr>
          <w:rFonts w:cstheme="minorHAnsi"/>
          <w:spacing w:val="-1"/>
        </w:rPr>
        <w:t>relevant</w:t>
      </w:r>
      <w:r w:rsidRPr="005571B2">
        <w:rPr>
          <w:rFonts w:cstheme="minorHAnsi"/>
          <w:spacing w:val="-14"/>
        </w:rPr>
        <w:t xml:space="preserve"> </w:t>
      </w:r>
      <w:r w:rsidRPr="005571B2">
        <w:rPr>
          <w:rFonts w:cstheme="minorHAnsi"/>
        </w:rPr>
        <w:t>amount</w:t>
      </w:r>
      <w:r w:rsidRPr="005571B2">
        <w:rPr>
          <w:rFonts w:cstheme="minorHAnsi"/>
          <w:spacing w:val="-14"/>
        </w:rPr>
        <w:t xml:space="preserve"> </w:t>
      </w:r>
      <w:r w:rsidRPr="005571B2">
        <w:rPr>
          <w:rFonts w:cstheme="minorHAnsi"/>
        </w:rPr>
        <w:t>set</w:t>
      </w:r>
      <w:r w:rsidRPr="005571B2">
        <w:rPr>
          <w:rFonts w:cstheme="minorHAnsi"/>
          <w:spacing w:val="-12"/>
        </w:rPr>
        <w:t xml:space="preserve"> </w:t>
      </w:r>
      <w:r w:rsidRPr="005571B2">
        <w:rPr>
          <w:rFonts w:cstheme="minorHAnsi"/>
        </w:rPr>
        <w:t>forth</w:t>
      </w:r>
      <w:r w:rsidRPr="005571B2">
        <w:rPr>
          <w:rFonts w:cstheme="minorHAnsi"/>
          <w:spacing w:val="-15"/>
        </w:rPr>
        <w:t xml:space="preserve"> </w:t>
      </w:r>
      <w:r w:rsidRPr="005571B2">
        <w:rPr>
          <w:rFonts w:cstheme="minorHAnsi"/>
        </w:rPr>
        <w:t>in</w:t>
      </w:r>
      <w:r w:rsidRPr="005571B2">
        <w:rPr>
          <w:rFonts w:cstheme="minorHAnsi"/>
          <w:spacing w:val="-15"/>
        </w:rPr>
        <w:t xml:space="preserve"> </w:t>
      </w:r>
      <w:r w:rsidRPr="005571B2">
        <w:rPr>
          <w:rFonts w:cstheme="minorHAnsi"/>
        </w:rPr>
        <w:t>the</w:t>
      </w:r>
      <w:r w:rsidRPr="005571B2">
        <w:rPr>
          <w:rFonts w:cstheme="minorHAnsi"/>
          <w:spacing w:val="-16"/>
        </w:rPr>
        <w:t xml:space="preserve"> </w:t>
      </w:r>
      <w:r w:rsidRPr="005571B2">
        <w:rPr>
          <w:rFonts w:cstheme="minorHAnsi"/>
        </w:rPr>
        <w:t>Partner</w:t>
      </w:r>
      <w:r w:rsidRPr="005571B2">
        <w:rPr>
          <w:rFonts w:cstheme="minorHAnsi"/>
          <w:spacing w:val="-16"/>
        </w:rPr>
        <w:t xml:space="preserve"> </w:t>
      </w:r>
      <w:r w:rsidRPr="005571B2">
        <w:rPr>
          <w:rFonts w:cstheme="minorHAnsi"/>
        </w:rPr>
        <w:t>Project</w:t>
      </w:r>
      <w:r w:rsidRPr="005571B2">
        <w:rPr>
          <w:rFonts w:cstheme="minorHAnsi"/>
          <w:spacing w:val="-12"/>
        </w:rPr>
        <w:t xml:space="preserve"> </w:t>
      </w:r>
      <w:r w:rsidRPr="005571B2">
        <w:rPr>
          <w:rFonts w:cstheme="minorHAnsi"/>
        </w:rPr>
        <w:t>Document</w:t>
      </w:r>
      <w:r w:rsidRPr="005571B2">
        <w:rPr>
          <w:rFonts w:cstheme="minorHAnsi"/>
          <w:spacing w:val="-14"/>
        </w:rPr>
        <w:t xml:space="preserve"> </w:t>
      </w:r>
      <w:r w:rsidRPr="005571B2">
        <w:rPr>
          <w:rFonts w:cstheme="minorHAnsi"/>
        </w:rPr>
        <w:t>and</w:t>
      </w:r>
      <w:r w:rsidRPr="005571B2">
        <w:rPr>
          <w:rFonts w:cstheme="minorHAnsi"/>
          <w:spacing w:val="-12"/>
        </w:rPr>
        <w:t xml:space="preserve"> </w:t>
      </w:r>
      <w:r w:rsidRPr="005571B2">
        <w:rPr>
          <w:rFonts w:cstheme="minorHAnsi"/>
        </w:rPr>
        <w:t>shall</w:t>
      </w:r>
      <w:r w:rsidRPr="005571B2">
        <w:rPr>
          <w:rFonts w:cstheme="minorHAnsi"/>
          <w:spacing w:val="-14"/>
        </w:rPr>
        <w:t xml:space="preserve"> </w:t>
      </w:r>
      <w:r w:rsidRPr="005571B2">
        <w:rPr>
          <w:rFonts w:cstheme="minorHAnsi"/>
        </w:rPr>
        <w:t>be</w:t>
      </w:r>
      <w:r w:rsidRPr="005571B2">
        <w:rPr>
          <w:rFonts w:cstheme="minorHAnsi"/>
          <w:spacing w:val="-13"/>
        </w:rPr>
        <w:t xml:space="preserve"> </w:t>
      </w:r>
      <w:r w:rsidRPr="005571B2">
        <w:rPr>
          <w:rFonts w:cstheme="minorHAnsi"/>
        </w:rPr>
        <w:t>duly</w:t>
      </w:r>
      <w:r w:rsidRPr="005571B2">
        <w:rPr>
          <w:rFonts w:cstheme="minorHAnsi"/>
          <w:spacing w:val="-15"/>
        </w:rPr>
        <w:t xml:space="preserve"> </w:t>
      </w:r>
      <w:r w:rsidRPr="005571B2">
        <w:rPr>
          <w:rFonts w:cstheme="minorHAnsi"/>
        </w:rPr>
        <w:t>signed</w:t>
      </w:r>
      <w:r w:rsidRPr="005571B2">
        <w:rPr>
          <w:rFonts w:cstheme="minorHAnsi"/>
          <w:spacing w:val="-57"/>
        </w:rPr>
        <w:t xml:space="preserve"> </w:t>
      </w:r>
      <w:r w:rsidRPr="005571B2">
        <w:rPr>
          <w:rFonts w:cstheme="minorHAnsi"/>
        </w:rPr>
        <w:t>by</w:t>
      </w:r>
      <w:r w:rsidRPr="005571B2">
        <w:rPr>
          <w:rFonts w:cstheme="minorHAnsi"/>
          <w:spacing w:val="58"/>
        </w:rPr>
        <w:t xml:space="preserve"> </w:t>
      </w:r>
      <w:r w:rsidRPr="005571B2">
        <w:rPr>
          <w:rFonts w:cstheme="minorHAnsi"/>
        </w:rPr>
        <w:t>a</w:t>
      </w:r>
      <w:r w:rsidRPr="005571B2">
        <w:rPr>
          <w:rFonts w:cstheme="minorHAnsi"/>
          <w:spacing w:val="57"/>
        </w:rPr>
        <w:t xml:space="preserve"> </w:t>
      </w:r>
      <w:r w:rsidRPr="005571B2">
        <w:rPr>
          <w:rFonts w:cstheme="minorHAnsi"/>
        </w:rPr>
        <w:t>Partner</w:t>
      </w:r>
      <w:r w:rsidRPr="005571B2">
        <w:rPr>
          <w:rFonts w:cstheme="minorHAnsi"/>
          <w:spacing w:val="57"/>
        </w:rPr>
        <w:t xml:space="preserve"> </w:t>
      </w:r>
      <w:r w:rsidRPr="005571B2">
        <w:rPr>
          <w:rFonts w:cstheme="minorHAnsi"/>
        </w:rPr>
        <w:t>Authorized</w:t>
      </w:r>
      <w:r w:rsidRPr="005571B2">
        <w:rPr>
          <w:rFonts w:cstheme="minorHAnsi"/>
          <w:spacing w:val="58"/>
        </w:rPr>
        <w:t xml:space="preserve"> </w:t>
      </w:r>
      <w:r w:rsidRPr="005571B2">
        <w:rPr>
          <w:rFonts w:cstheme="minorHAnsi"/>
        </w:rPr>
        <w:t>Officer.</w:t>
      </w:r>
      <w:r w:rsidRPr="005571B2">
        <w:rPr>
          <w:rFonts w:cstheme="minorHAnsi"/>
          <w:spacing w:val="60"/>
        </w:rPr>
        <w:t xml:space="preserve"> </w:t>
      </w:r>
      <w:r w:rsidRPr="005571B2">
        <w:rPr>
          <w:rFonts w:cstheme="minorHAnsi"/>
        </w:rPr>
        <w:t>If</w:t>
      </w:r>
      <w:r w:rsidRPr="005571B2">
        <w:rPr>
          <w:rFonts w:cstheme="minorHAnsi"/>
          <w:spacing w:val="57"/>
        </w:rPr>
        <w:t xml:space="preserve"> </w:t>
      </w:r>
      <w:r w:rsidRPr="005571B2">
        <w:rPr>
          <w:rFonts w:cstheme="minorHAnsi"/>
        </w:rPr>
        <w:t>the</w:t>
      </w:r>
      <w:r w:rsidRPr="005571B2">
        <w:rPr>
          <w:rFonts w:cstheme="minorHAnsi"/>
          <w:spacing w:val="57"/>
        </w:rPr>
        <w:t xml:space="preserve"> </w:t>
      </w:r>
      <w:r w:rsidRPr="005571B2">
        <w:rPr>
          <w:rFonts w:cstheme="minorHAnsi"/>
        </w:rPr>
        <w:t>funding</w:t>
      </w:r>
      <w:r w:rsidRPr="005571B2">
        <w:rPr>
          <w:rFonts w:cstheme="minorHAnsi"/>
          <w:spacing w:val="58"/>
        </w:rPr>
        <w:t xml:space="preserve"> </w:t>
      </w:r>
      <w:r w:rsidRPr="005571B2">
        <w:rPr>
          <w:rFonts w:cstheme="minorHAnsi"/>
        </w:rPr>
        <w:t>authorization</w:t>
      </w:r>
      <w:r w:rsidRPr="005571B2">
        <w:rPr>
          <w:rFonts w:cstheme="minorHAnsi"/>
          <w:spacing w:val="58"/>
        </w:rPr>
        <w:t xml:space="preserve"> </w:t>
      </w:r>
      <w:r w:rsidRPr="005571B2">
        <w:rPr>
          <w:rFonts w:cstheme="minorHAnsi"/>
        </w:rPr>
        <w:t>request</w:t>
      </w:r>
      <w:r w:rsidRPr="005571B2">
        <w:rPr>
          <w:rFonts w:cstheme="minorHAnsi"/>
          <w:spacing w:val="58"/>
        </w:rPr>
        <w:t xml:space="preserve"> </w:t>
      </w:r>
      <w:r w:rsidRPr="005571B2">
        <w:rPr>
          <w:rFonts w:cstheme="minorHAnsi"/>
        </w:rPr>
        <w:t>for</w:t>
      </w:r>
      <w:r w:rsidRPr="005571B2">
        <w:rPr>
          <w:rFonts w:cstheme="minorHAnsi"/>
          <w:spacing w:val="-58"/>
        </w:rPr>
        <w:t xml:space="preserve"> </w:t>
      </w:r>
      <w:r w:rsidRPr="005571B2">
        <w:rPr>
          <w:rFonts w:cstheme="minorHAnsi"/>
        </w:rPr>
        <w:t xml:space="preserve">reimbursement </w:t>
      </w:r>
      <w:r w:rsidRPr="005571B2">
        <w:rPr>
          <w:rFonts w:cstheme="minorHAnsi"/>
        </w:rPr>
        <w:lastRenderedPageBreak/>
        <w:t>is in proper form and complete and all the requirements in this</w:t>
      </w:r>
      <w:r w:rsidRPr="005571B2">
        <w:rPr>
          <w:rFonts w:cstheme="minorHAnsi"/>
          <w:spacing w:val="1"/>
        </w:rPr>
        <w:t xml:space="preserve"> </w:t>
      </w:r>
      <w:r w:rsidRPr="005571B2">
        <w:rPr>
          <w:rFonts w:cstheme="minorHAnsi"/>
        </w:rPr>
        <w:t>Agreement are met, UN Women will determine the amount to be authorized for</w:t>
      </w:r>
      <w:r w:rsidRPr="005571B2">
        <w:rPr>
          <w:rFonts w:cstheme="minorHAnsi"/>
          <w:spacing w:val="1"/>
        </w:rPr>
        <w:t xml:space="preserve"> </w:t>
      </w:r>
      <w:r w:rsidRPr="005571B2">
        <w:rPr>
          <w:rFonts w:cstheme="minorHAnsi"/>
        </w:rPr>
        <w:t>funding</w:t>
      </w:r>
      <w:r w:rsidRPr="005571B2">
        <w:rPr>
          <w:rFonts w:cstheme="minorHAnsi"/>
          <w:spacing w:val="-1"/>
        </w:rPr>
        <w:t xml:space="preserve"> </w:t>
      </w:r>
      <w:r w:rsidRPr="005571B2">
        <w:rPr>
          <w:rFonts w:cstheme="minorHAnsi"/>
        </w:rPr>
        <w:t>and will</w:t>
      </w:r>
      <w:r w:rsidRPr="005571B2">
        <w:rPr>
          <w:rFonts w:cstheme="minorHAnsi"/>
          <w:spacing w:val="-1"/>
        </w:rPr>
        <w:t xml:space="preserve"> </w:t>
      </w:r>
      <w:r w:rsidRPr="005571B2">
        <w:rPr>
          <w:rFonts w:cstheme="minorHAnsi"/>
        </w:rPr>
        <w:t>authorize</w:t>
      </w:r>
      <w:r w:rsidRPr="005571B2">
        <w:rPr>
          <w:rFonts w:cstheme="minorHAnsi"/>
          <w:spacing w:val="-1"/>
        </w:rPr>
        <w:t xml:space="preserve"> </w:t>
      </w:r>
      <w:r w:rsidRPr="005571B2">
        <w:rPr>
          <w:rFonts w:cstheme="minorHAnsi"/>
        </w:rPr>
        <w:t>that</w:t>
      </w:r>
      <w:r w:rsidRPr="005571B2">
        <w:rPr>
          <w:rFonts w:cstheme="minorHAnsi"/>
          <w:spacing w:val="-1"/>
        </w:rPr>
        <w:t xml:space="preserve"> </w:t>
      </w:r>
      <w:r w:rsidRPr="005571B2">
        <w:rPr>
          <w:rFonts w:cstheme="minorHAnsi"/>
        </w:rPr>
        <w:t>amount by</w:t>
      </w:r>
      <w:r w:rsidRPr="005571B2">
        <w:rPr>
          <w:rFonts w:cstheme="minorHAnsi"/>
          <w:spacing w:val="-1"/>
        </w:rPr>
        <w:t xml:space="preserve"> </w:t>
      </w:r>
      <w:r w:rsidRPr="005571B2">
        <w:rPr>
          <w:rFonts w:cstheme="minorHAnsi"/>
        </w:rPr>
        <w:t>written</w:t>
      </w:r>
      <w:r w:rsidRPr="005571B2">
        <w:rPr>
          <w:rFonts w:cstheme="minorHAnsi"/>
          <w:spacing w:val="2"/>
        </w:rPr>
        <w:t xml:space="preserve"> </w:t>
      </w:r>
      <w:r w:rsidRPr="005571B2">
        <w:rPr>
          <w:rFonts w:cstheme="minorHAnsi"/>
        </w:rPr>
        <w:t>reply to</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Partner.</w:t>
      </w:r>
    </w:p>
    <w:p w14:paraId="142C206A" w14:textId="77777777" w:rsidR="00A12F06" w:rsidRPr="005571B2" w:rsidRDefault="00A12F06" w:rsidP="008C5186">
      <w:pPr>
        <w:pStyle w:val="ListParagraph"/>
        <w:widowControl w:val="0"/>
        <w:numPr>
          <w:ilvl w:val="1"/>
          <w:numId w:val="46"/>
        </w:numPr>
        <w:tabs>
          <w:tab w:val="left" w:pos="1992"/>
        </w:tabs>
        <w:autoSpaceDE w:val="0"/>
        <w:autoSpaceDN w:val="0"/>
        <w:spacing w:after="0" w:line="240" w:lineRule="auto"/>
        <w:ind w:left="426" w:right="-22" w:hanging="426"/>
        <w:contextualSpacing w:val="0"/>
        <w:jc w:val="both"/>
        <w:rPr>
          <w:rFonts w:cstheme="minorHAnsi"/>
        </w:rPr>
      </w:pPr>
      <w:r w:rsidRPr="005571B2">
        <w:rPr>
          <w:rFonts w:cstheme="minorHAnsi"/>
        </w:rPr>
        <w:t>Subject to prior authorization under section 6 (a) above, the Partner may submit to</w:t>
      </w:r>
      <w:r w:rsidRPr="005571B2">
        <w:rPr>
          <w:rFonts w:cstheme="minorHAnsi"/>
          <w:spacing w:val="1"/>
        </w:rPr>
        <w:t xml:space="preserve"> </w:t>
      </w:r>
      <w:r w:rsidRPr="005571B2">
        <w:rPr>
          <w:rFonts w:cstheme="minorHAnsi"/>
        </w:rPr>
        <w:t>UN Women a written request for a reimbursement further to section 3 above. The</w:t>
      </w:r>
      <w:r w:rsidRPr="005571B2">
        <w:rPr>
          <w:rFonts w:cstheme="minorHAnsi"/>
          <w:spacing w:val="1"/>
        </w:rPr>
        <w:t xml:space="preserve"> </w:t>
      </w:r>
      <w:r w:rsidRPr="005571B2">
        <w:rPr>
          <w:rFonts w:cstheme="minorHAnsi"/>
        </w:rPr>
        <w:t>request</w:t>
      </w:r>
      <w:r w:rsidRPr="005571B2">
        <w:rPr>
          <w:rFonts w:cstheme="minorHAnsi"/>
          <w:spacing w:val="1"/>
        </w:rPr>
        <w:t xml:space="preserve"> </w:t>
      </w:r>
      <w:r w:rsidRPr="005571B2">
        <w:rPr>
          <w:rFonts w:cstheme="minorHAnsi"/>
        </w:rPr>
        <w:t>for</w:t>
      </w:r>
      <w:r w:rsidRPr="005571B2">
        <w:rPr>
          <w:rFonts w:cstheme="minorHAnsi"/>
          <w:spacing w:val="1"/>
        </w:rPr>
        <w:t xml:space="preserve"> </w:t>
      </w:r>
      <w:r w:rsidRPr="005571B2">
        <w:rPr>
          <w:rFonts w:cstheme="minorHAnsi"/>
        </w:rPr>
        <w:t>reimbursement</w:t>
      </w:r>
      <w:r w:rsidRPr="005571B2">
        <w:rPr>
          <w:rFonts w:cstheme="minorHAnsi"/>
          <w:spacing w:val="1"/>
        </w:rPr>
        <w:t xml:space="preserve"> </w:t>
      </w:r>
      <w:r w:rsidRPr="005571B2">
        <w:rPr>
          <w:rFonts w:cstheme="minorHAnsi"/>
        </w:rPr>
        <w:t>shall</w:t>
      </w:r>
      <w:r w:rsidRPr="005571B2">
        <w:rPr>
          <w:rFonts w:cstheme="minorHAnsi"/>
          <w:spacing w:val="1"/>
        </w:rPr>
        <w:t xml:space="preserve"> </w:t>
      </w:r>
      <w:r w:rsidRPr="005571B2">
        <w:rPr>
          <w:rFonts w:cstheme="minorHAnsi"/>
        </w:rPr>
        <w:t>be</w:t>
      </w:r>
      <w:r w:rsidRPr="005571B2">
        <w:rPr>
          <w:rFonts w:cstheme="minorHAnsi"/>
          <w:spacing w:val="1"/>
        </w:rPr>
        <w:t xml:space="preserve"> </w:t>
      </w:r>
      <w:r w:rsidRPr="005571B2">
        <w:rPr>
          <w:rFonts w:cstheme="minorHAnsi"/>
        </w:rPr>
        <w:t>submitted</w:t>
      </w:r>
      <w:r w:rsidRPr="005571B2">
        <w:rPr>
          <w:rFonts w:cstheme="minorHAnsi"/>
          <w:spacing w:val="1"/>
        </w:rPr>
        <w:t xml:space="preserve"> </w:t>
      </w:r>
      <w:r w:rsidRPr="005571B2">
        <w:rPr>
          <w:rFonts w:cstheme="minorHAnsi"/>
        </w:rPr>
        <w:t>in</w:t>
      </w:r>
      <w:r w:rsidRPr="005571B2">
        <w:rPr>
          <w:rFonts w:cstheme="minorHAnsi"/>
          <w:spacing w:val="1"/>
        </w:rPr>
        <w:t xml:space="preserve"> </w:t>
      </w:r>
      <w:r w:rsidRPr="005571B2">
        <w:rPr>
          <w:rFonts w:cstheme="minorHAnsi"/>
        </w:rPr>
        <w:t>connection</w:t>
      </w:r>
      <w:r w:rsidRPr="005571B2">
        <w:rPr>
          <w:rFonts w:cstheme="minorHAnsi"/>
          <w:spacing w:val="1"/>
        </w:rPr>
        <w:t xml:space="preserve"> </w:t>
      </w:r>
      <w:r w:rsidRPr="005571B2">
        <w:rPr>
          <w:rFonts w:cstheme="minorHAnsi"/>
        </w:rPr>
        <w:t>with</w:t>
      </w:r>
      <w:r w:rsidRPr="005571B2">
        <w:rPr>
          <w:rFonts w:cstheme="minorHAnsi"/>
          <w:spacing w:val="1"/>
        </w:rPr>
        <w:t xml:space="preserve"> </w:t>
      </w:r>
      <w:r w:rsidRPr="005571B2">
        <w:rPr>
          <w:rFonts w:cstheme="minorHAnsi"/>
        </w:rPr>
        <w:t>satisfactory</w:t>
      </w:r>
      <w:r w:rsidRPr="005571B2">
        <w:rPr>
          <w:rFonts w:cstheme="minorHAnsi"/>
          <w:spacing w:val="1"/>
        </w:rPr>
        <w:t xml:space="preserve"> </w:t>
      </w:r>
      <w:r w:rsidRPr="005571B2">
        <w:rPr>
          <w:rFonts w:cstheme="minorHAnsi"/>
        </w:rPr>
        <w:t>financial</w:t>
      </w:r>
      <w:r w:rsidRPr="005571B2">
        <w:rPr>
          <w:rFonts w:cstheme="minorHAnsi"/>
          <w:spacing w:val="-1"/>
        </w:rPr>
        <w:t xml:space="preserve"> </w:t>
      </w:r>
      <w:r w:rsidRPr="005571B2">
        <w:rPr>
          <w:rFonts w:cstheme="minorHAnsi"/>
        </w:rPr>
        <w:t>and</w:t>
      </w:r>
      <w:r w:rsidRPr="005571B2">
        <w:rPr>
          <w:rFonts w:cstheme="minorHAnsi"/>
          <w:spacing w:val="-1"/>
        </w:rPr>
        <w:t xml:space="preserve"> </w:t>
      </w:r>
      <w:r w:rsidRPr="005571B2">
        <w:rPr>
          <w:rFonts w:cstheme="minorHAnsi"/>
        </w:rPr>
        <w:t>proper</w:t>
      </w:r>
      <w:r w:rsidRPr="005571B2">
        <w:rPr>
          <w:rFonts w:cstheme="minorHAnsi"/>
          <w:spacing w:val="-1"/>
        </w:rPr>
        <w:t xml:space="preserve"> </w:t>
      </w:r>
      <w:r w:rsidRPr="005571B2">
        <w:rPr>
          <w:rFonts w:cstheme="minorHAnsi"/>
        </w:rPr>
        <w:t>progress reporting</w:t>
      </w:r>
      <w:r w:rsidRPr="005571B2">
        <w:rPr>
          <w:rFonts w:cstheme="minorHAnsi"/>
          <w:spacing w:val="-1"/>
        </w:rPr>
        <w:t xml:space="preserve"> </w:t>
      </w:r>
      <w:r w:rsidRPr="005571B2">
        <w:rPr>
          <w:rFonts w:cstheme="minorHAnsi"/>
        </w:rPr>
        <w:t>(see</w:t>
      </w:r>
      <w:r w:rsidRPr="005571B2">
        <w:rPr>
          <w:rFonts w:cstheme="minorHAnsi"/>
          <w:spacing w:val="-1"/>
        </w:rPr>
        <w:t xml:space="preserve"> </w:t>
      </w:r>
      <w:r w:rsidRPr="005571B2">
        <w:rPr>
          <w:rFonts w:cstheme="minorHAnsi"/>
        </w:rPr>
        <w:t>Article</w:t>
      </w:r>
      <w:r w:rsidRPr="005571B2">
        <w:rPr>
          <w:rFonts w:cstheme="minorHAnsi"/>
          <w:spacing w:val="-1"/>
        </w:rPr>
        <w:t xml:space="preserve"> </w:t>
      </w:r>
      <w:r w:rsidRPr="005571B2">
        <w:rPr>
          <w:rFonts w:cstheme="minorHAnsi"/>
        </w:rPr>
        <w:t>VIII).</w:t>
      </w:r>
    </w:p>
    <w:p w14:paraId="7BE44B43" w14:textId="77777777" w:rsidR="00A12F06" w:rsidRPr="005571B2" w:rsidRDefault="00A12F06" w:rsidP="00A12F06">
      <w:pPr>
        <w:pStyle w:val="BodyText"/>
        <w:ind w:left="426" w:right="-22" w:hanging="426"/>
        <w:rPr>
          <w:rFonts w:asciiTheme="minorHAnsi" w:hAnsiTheme="minorHAnsi" w:cstheme="minorHAnsi"/>
          <w:sz w:val="22"/>
          <w:szCs w:val="22"/>
        </w:rPr>
      </w:pPr>
    </w:p>
    <w:p w14:paraId="0028317F" w14:textId="77777777" w:rsidR="00A12F06" w:rsidRPr="005571B2" w:rsidRDefault="00A12F06" w:rsidP="00A12F06">
      <w:pPr>
        <w:pStyle w:val="BodyText"/>
        <w:ind w:left="426" w:right="-22" w:hanging="426"/>
        <w:rPr>
          <w:rFonts w:asciiTheme="minorHAnsi" w:hAnsiTheme="minorHAnsi" w:cstheme="minorHAnsi"/>
          <w:sz w:val="22"/>
          <w:szCs w:val="22"/>
        </w:rPr>
      </w:pPr>
      <w:r w:rsidRPr="005571B2">
        <w:rPr>
          <w:rFonts w:asciiTheme="minorHAnsi" w:hAnsiTheme="minorHAnsi" w:cstheme="minorHAnsi"/>
          <w:sz w:val="22"/>
          <w:szCs w:val="22"/>
          <w:u w:val="single"/>
        </w:rPr>
        <w:t>Other</w:t>
      </w:r>
      <w:r w:rsidRPr="005571B2">
        <w:rPr>
          <w:rFonts w:asciiTheme="minorHAnsi" w:hAnsiTheme="minorHAnsi" w:cstheme="minorHAnsi"/>
          <w:spacing w:val="-3"/>
          <w:sz w:val="22"/>
          <w:szCs w:val="22"/>
          <w:u w:val="single"/>
        </w:rPr>
        <w:t xml:space="preserve"> </w:t>
      </w:r>
      <w:r w:rsidRPr="005571B2">
        <w:rPr>
          <w:rFonts w:asciiTheme="minorHAnsi" w:hAnsiTheme="minorHAnsi" w:cstheme="minorHAnsi"/>
          <w:sz w:val="22"/>
          <w:szCs w:val="22"/>
          <w:u w:val="single"/>
        </w:rPr>
        <w:t>provisions</w:t>
      </w:r>
      <w:r w:rsidRPr="005571B2">
        <w:rPr>
          <w:rFonts w:asciiTheme="minorHAnsi" w:hAnsiTheme="minorHAnsi" w:cstheme="minorHAnsi"/>
          <w:spacing w:val="-2"/>
          <w:sz w:val="22"/>
          <w:szCs w:val="22"/>
          <w:u w:val="single"/>
        </w:rPr>
        <w:t xml:space="preserve"> </w:t>
      </w:r>
      <w:r w:rsidRPr="005571B2">
        <w:rPr>
          <w:rFonts w:asciiTheme="minorHAnsi" w:hAnsiTheme="minorHAnsi" w:cstheme="minorHAnsi"/>
          <w:sz w:val="22"/>
          <w:szCs w:val="22"/>
          <w:u w:val="single"/>
        </w:rPr>
        <w:t>relevant</w:t>
      </w:r>
      <w:r w:rsidRPr="005571B2">
        <w:rPr>
          <w:rFonts w:asciiTheme="minorHAnsi" w:hAnsiTheme="minorHAnsi" w:cstheme="minorHAnsi"/>
          <w:spacing w:val="-1"/>
          <w:sz w:val="22"/>
          <w:szCs w:val="22"/>
          <w:u w:val="single"/>
        </w:rPr>
        <w:t xml:space="preserve"> </w:t>
      </w:r>
      <w:r w:rsidRPr="005571B2">
        <w:rPr>
          <w:rFonts w:asciiTheme="minorHAnsi" w:hAnsiTheme="minorHAnsi" w:cstheme="minorHAnsi"/>
          <w:sz w:val="22"/>
          <w:szCs w:val="22"/>
          <w:u w:val="single"/>
        </w:rPr>
        <w:t>for</w:t>
      </w:r>
      <w:r w:rsidRPr="005571B2">
        <w:rPr>
          <w:rFonts w:asciiTheme="minorHAnsi" w:hAnsiTheme="minorHAnsi" w:cstheme="minorHAnsi"/>
          <w:spacing w:val="-3"/>
          <w:sz w:val="22"/>
          <w:szCs w:val="22"/>
          <w:u w:val="single"/>
        </w:rPr>
        <w:t xml:space="preserve"> </w:t>
      </w:r>
      <w:r w:rsidRPr="005571B2">
        <w:rPr>
          <w:rFonts w:asciiTheme="minorHAnsi" w:hAnsiTheme="minorHAnsi" w:cstheme="minorHAnsi"/>
          <w:sz w:val="22"/>
          <w:szCs w:val="22"/>
          <w:u w:val="single"/>
        </w:rPr>
        <w:t>fund</w:t>
      </w:r>
      <w:r w:rsidRPr="005571B2">
        <w:rPr>
          <w:rFonts w:asciiTheme="minorHAnsi" w:hAnsiTheme="minorHAnsi" w:cstheme="minorHAnsi"/>
          <w:spacing w:val="-1"/>
          <w:sz w:val="22"/>
          <w:szCs w:val="22"/>
          <w:u w:val="single"/>
        </w:rPr>
        <w:t xml:space="preserve"> </w:t>
      </w:r>
      <w:r w:rsidRPr="005571B2">
        <w:rPr>
          <w:rFonts w:asciiTheme="minorHAnsi" w:hAnsiTheme="minorHAnsi" w:cstheme="minorHAnsi"/>
          <w:sz w:val="22"/>
          <w:szCs w:val="22"/>
          <w:u w:val="single"/>
        </w:rPr>
        <w:t>transfers</w:t>
      </w:r>
    </w:p>
    <w:p w14:paraId="20FF74D5" w14:textId="77777777" w:rsidR="00A12F06" w:rsidRPr="005571B2" w:rsidRDefault="00A12F06" w:rsidP="00A12F06">
      <w:pPr>
        <w:pStyle w:val="BodyText"/>
        <w:spacing w:before="2"/>
        <w:ind w:left="426" w:right="-22" w:hanging="426"/>
        <w:rPr>
          <w:rFonts w:asciiTheme="minorHAnsi" w:hAnsiTheme="minorHAnsi" w:cstheme="minorHAnsi"/>
          <w:sz w:val="22"/>
          <w:szCs w:val="22"/>
        </w:rPr>
      </w:pPr>
    </w:p>
    <w:p w14:paraId="0331E2DB" w14:textId="77777777" w:rsidR="00A12F06" w:rsidRPr="005571B2" w:rsidRDefault="00A12F06" w:rsidP="008C5186">
      <w:pPr>
        <w:pStyle w:val="ListParagraph"/>
        <w:widowControl w:val="0"/>
        <w:numPr>
          <w:ilvl w:val="0"/>
          <w:numId w:val="46"/>
        </w:numPr>
        <w:tabs>
          <w:tab w:val="left" w:pos="1631"/>
          <w:tab w:val="left" w:pos="1632"/>
        </w:tabs>
        <w:autoSpaceDE w:val="0"/>
        <w:autoSpaceDN w:val="0"/>
        <w:spacing w:before="90" w:after="0" w:line="240" w:lineRule="auto"/>
        <w:ind w:left="426" w:right="-22" w:hanging="426"/>
        <w:contextualSpacing w:val="0"/>
        <w:rPr>
          <w:rFonts w:cstheme="minorHAnsi"/>
        </w:rPr>
      </w:pPr>
      <w:r w:rsidRPr="005571B2">
        <w:rPr>
          <w:rFonts w:cstheme="minorHAnsi"/>
        </w:rPr>
        <w:t>Revision</w:t>
      </w:r>
      <w:r w:rsidRPr="005571B2">
        <w:rPr>
          <w:rFonts w:cstheme="minorHAnsi"/>
          <w:spacing w:val="-2"/>
        </w:rPr>
        <w:t xml:space="preserve"> </w:t>
      </w:r>
      <w:r w:rsidRPr="005571B2">
        <w:rPr>
          <w:rFonts w:cstheme="minorHAnsi"/>
        </w:rPr>
        <w:t>of</w:t>
      </w:r>
      <w:r w:rsidRPr="005571B2">
        <w:rPr>
          <w:rFonts w:cstheme="minorHAnsi"/>
          <w:spacing w:val="-2"/>
        </w:rPr>
        <w:t xml:space="preserve"> </w:t>
      </w:r>
      <w:r w:rsidRPr="005571B2">
        <w:rPr>
          <w:rFonts w:cstheme="minorHAnsi"/>
        </w:rPr>
        <w:t>budget</w:t>
      </w:r>
      <w:r w:rsidRPr="005571B2">
        <w:rPr>
          <w:rFonts w:cstheme="minorHAnsi"/>
          <w:spacing w:val="-1"/>
        </w:rPr>
        <w:t xml:space="preserve"> </w:t>
      </w:r>
      <w:r w:rsidRPr="005571B2">
        <w:rPr>
          <w:rFonts w:cstheme="minorHAnsi"/>
        </w:rPr>
        <w:t>by</w:t>
      </w:r>
      <w:r w:rsidRPr="005571B2">
        <w:rPr>
          <w:rFonts w:cstheme="minorHAnsi"/>
          <w:spacing w:val="-1"/>
        </w:rPr>
        <w:t xml:space="preserve"> </w:t>
      </w:r>
      <w:r w:rsidRPr="005571B2">
        <w:rPr>
          <w:rFonts w:cstheme="minorHAnsi"/>
        </w:rPr>
        <w:t>Partner:</w:t>
      </w:r>
    </w:p>
    <w:p w14:paraId="2BD89465" w14:textId="77777777" w:rsidR="00A12F06" w:rsidRPr="005571B2" w:rsidRDefault="00A12F06" w:rsidP="00A12F06">
      <w:pPr>
        <w:pStyle w:val="BodyText"/>
        <w:ind w:left="426" w:right="-22" w:hanging="426"/>
        <w:jc w:val="both"/>
        <w:rPr>
          <w:rFonts w:asciiTheme="minorHAnsi" w:hAnsiTheme="minorHAnsi" w:cstheme="minorHAnsi"/>
          <w:sz w:val="22"/>
          <w:szCs w:val="22"/>
        </w:rPr>
      </w:pPr>
      <w:r w:rsidRPr="005571B2">
        <w:rPr>
          <w:rFonts w:asciiTheme="minorHAnsi" w:hAnsiTheme="minorHAnsi" w:cstheme="minorHAnsi"/>
          <w:sz w:val="22"/>
          <w:szCs w:val="22"/>
        </w:rPr>
        <w:t>The Partner may, without UN Women’s approval but with prior written notice to UN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Women, revise the budget by re-allocating funds either within an activity or between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activities identified by account codes on the FACE Form, as long as the re-allocation is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not</w:t>
      </w:r>
      <w:r w:rsidRPr="005571B2">
        <w:rPr>
          <w:rFonts w:asciiTheme="minorHAnsi" w:hAnsiTheme="minorHAnsi" w:cstheme="minorHAnsi"/>
          <w:spacing w:val="32"/>
          <w:sz w:val="22"/>
          <w:szCs w:val="22"/>
        </w:rPr>
        <w:t xml:space="preserve"> </w:t>
      </w:r>
      <w:r w:rsidRPr="005571B2">
        <w:rPr>
          <w:rFonts w:asciiTheme="minorHAnsi" w:hAnsiTheme="minorHAnsi" w:cstheme="minorHAnsi"/>
          <w:sz w:val="22"/>
          <w:szCs w:val="22"/>
        </w:rPr>
        <w:t>(i)</w:t>
      </w:r>
      <w:r w:rsidRPr="005571B2">
        <w:rPr>
          <w:rFonts w:asciiTheme="minorHAnsi" w:hAnsiTheme="minorHAnsi" w:cstheme="minorHAnsi"/>
          <w:spacing w:val="30"/>
          <w:sz w:val="22"/>
          <w:szCs w:val="22"/>
        </w:rPr>
        <w:t xml:space="preserve"> </w:t>
      </w:r>
      <w:r w:rsidRPr="005571B2">
        <w:rPr>
          <w:rFonts w:asciiTheme="minorHAnsi" w:hAnsiTheme="minorHAnsi" w:cstheme="minorHAnsi"/>
          <w:sz w:val="22"/>
          <w:szCs w:val="22"/>
        </w:rPr>
        <w:t>exceeding</w:t>
      </w:r>
      <w:r w:rsidRPr="005571B2">
        <w:rPr>
          <w:rFonts w:asciiTheme="minorHAnsi" w:hAnsiTheme="minorHAnsi" w:cstheme="minorHAnsi"/>
          <w:spacing w:val="31"/>
          <w:sz w:val="22"/>
          <w:szCs w:val="22"/>
        </w:rPr>
        <w:t xml:space="preserve"> </w:t>
      </w:r>
      <w:r w:rsidRPr="005571B2">
        <w:rPr>
          <w:rFonts w:asciiTheme="minorHAnsi" w:hAnsiTheme="minorHAnsi" w:cstheme="minorHAnsi"/>
          <w:sz w:val="22"/>
          <w:szCs w:val="22"/>
        </w:rPr>
        <w:t>twenty</w:t>
      </w:r>
      <w:r w:rsidRPr="005571B2">
        <w:rPr>
          <w:rFonts w:asciiTheme="minorHAnsi" w:hAnsiTheme="minorHAnsi" w:cstheme="minorHAnsi"/>
          <w:spacing w:val="34"/>
          <w:sz w:val="22"/>
          <w:szCs w:val="22"/>
        </w:rPr>
        <w:t xml:space="preserve"> </w:t>
      </w:r>
      <w:r w:rsidRPr="005571B2">
        <w:rPr>
          <w:rFonts w:asciiTheme="minorHAnsi" w:hAnsiTheme="minorHAnsi" w:cstheme="minorHAnsi"/>
          <w:sz w:val="22"/>
          <w:szCs w:val="22"/>
        </w:rPr>
        <w:t>percent</w:t>
      </w:r>
      <w:r w:rsidRPr="005571B2">
        <w:rPr>
          <w:rFonts w:asciiTheme="minorHAnsi" w:hAnsiTheme="minorHAnsi" w:cstheme="minorHAnsi"/>
          <w:spacing w:val="32"/>
          <w:sz w:val="22"/>
          <w:szCs w:val="22"/>
        </w:rPr>
        <w:t xml:space="preserve"> </w:t>
      </w:r>
      <w:r w:rsidRPr="005571B2">
        <w:rPr>
          <w:rFonts w:asciiTheme="minorHAnsi" w:hAnsiTheme="minorHAnsi" w:cstheme="minorHAnsi"/>
          <w:sz w:val="22"/>
          <w:szCs w:val="22"/>
        </w:rPr>
        <w:t>(20%)</w:t>
      </w:r>
      <w:r w:rsidRPr="005571B2">
        <w:rPr>
          <w:rFonts w:asciiTheme="minorHAnsi" w:hAnsiTheme="minorHAnsi" w:cstheme="minorHAnsi"/>
          <w:spacing w:val="30"/>
          <w:sz w:val="22"/>
          <w:szCs w:val="22"/>
        </w:rPr>
        <w:t xml:space="preserve"> </w:t>
      </w:r>
      <w:r w:rsidRPr="005571B2">
        <w:rPr>
          <w:rFonts w:asciiTheme="minorHAnsi" w:hAnsiTheme="minorHAnsi" w:cstheme="minorHAnsi"/>
          <w:sz w:val="22"/>
          <w:szCs w:val="22"/>
        </w:rPr>
        <w:t>of</w:t>
      </w:r>
      <w:r w:rsidRPr="005571B2">
        <w:rPr>
          <w:rFonts w:asciiTheme="minorHAnsi" w:hAnsiTheme="minorHAnsi" w:cstheme="minorHAnsi"/>
          <w:spacing w:val="31"/>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30"/>
          <w:sz w:val="22"/>
          <w:szCs w:val="22"/>
        </w:rPr>
        <w:t xml:space="preserve"> </w:t>
      </w:r>
      <w:r w:rsidRPr="005571B2">
        <w:rPr>
          <w:rFonts w:asciiTheme="minorHAnsi" w:hAnsiTheme="minorHAnsi" w:cstheme="minorHAnsi"/>
          <w:sz w:val="22"/>
          <w:szCs w:val="22"/>
        </w:rPr>
        <w:t>total</w:t>
      </w:r>
      <w:r w:rsidRPr="005571B2">
        <w:rPr>
          <w:rFonts w:asciiTheme="minorHAnsi" w:hAnsiTheme="minorHAnsi" w:cstheme="minorHAnsi"/>
          <w:spacing w:val="32"/>
          <w:sz w:val="22"/>
          <w:szCs w:val="22"/>
        </w:rPr>
        <w:t xml:space="preserve"> </w:t>
      </w:r>
      <w:r w:rsidRPr="005571B2">
        <w:rPr>
          <w:rFonts w:asciiTheme="minorHAnsi" w:hAnsiTheme="minorHAnsi" w:cstheme="minorHAnsi"/>
          <w:sz w:val="22"/>
          <w:szCs w:val="22"/>
        </w:rPr>
        <w:t>budgeted</w:t>
      </w:r>
      <w:r w:rsidRPr="005571B2">
        <w:rPr>
          <w:rFonts w:asciiTheme="minorHAnsi" w:hAnsiTheme="minorHAnsi" w:cstheme="minorHAnsi"/>
          <w:spacing w:val="31"/>
          <w:sz w:val="22"/>
          <w:szCs w:val="22"/>
        </w:rPr>
        <w:t xml:space="preserve"> </w:t>
      </w:r>
      <w:r w:rsidRPr="005571B2">
        <w:rPr>
          <w:rFonts w:asciiTheme="minorHAnsi" w:hAnsiTheme="minorHAnsi" w:cstheme="minorHAnsi"/>
          <w:sz w:val="22"/>
          <w:szCs w:val="22"/>
        </w:rPr>
        <w:t>amount;</w:t>
      </w:r>
      <w:r w:rsidRPr="005571B2">
        <w:rPr>
          <w:rFonts w:asciiTheme="minorHAnsi" w:hAnsiTheme="minorHAnsi" w:cstheme="minorHAnsi"/>
          <w:spacing w:val="33"/>
          <w:sz w:val="22"/>
          <w:szCs w:val="22"/>
        </w:rPr>
        <w:t xml:space="preserve"> </w:t>
      </w:r>
      <w:r w:rsidRPr="005571B2">
        <w:rPr>
          <w:rFonts w:asciiTheme="minorHAnsi" w:hAnsiTheme="minorHAnsi" w:cstheme="minorHAnsi"/>
          <w:sz w:val="22"/>
          <w:szCs w:val="22"/>
        </w:rPr>
        <w:t>(ii)</w:t>
      </w:r>
      <w:r w:rsidRPr="005571B2">
        <w:rPr>
          <w:rFonts w:asciiTheme="minorHAnsi" w:hAnsiTheme="minorHAnsi" w:cstheme="minorHAnsi"/>
          <w:spacing w:val="30"/>
          <w:sz w:val="22"/>
          <w:szCs w:val="22"/>
        </w:rPr>
        <w:t xml:space="preserve"> </w:t>
      </w:r>
      <w:r w:rsidRPr="005571B2">
        <w:rPr>
          <w:rFonts w:asciiTheme="minorHAnsi" w:hAnsiTheme="minorHAnsi" w:cstheme="minorHAnsi"/>
          <w:sz w:val="22"/>
          <w:szCs w:val="22"/>
        </w:rPr>
        <w:t>negatively</w:t>
      </w:r>
      <w:r>
        <w:rPr>
          <w:rFonts w:asciiTheme="minorHAnsi" w:hAnsiTheme="minorHAnsi" w:cstheme="minorHAnsi"/>
          <w:sz w:val="22"/>
          <w:szCs w:val="22"/>
        </w:rPr>
        <w:t xml:space="preserve"> </w:t>
      </w:r>
      <w:r w:rsidRPr="005571B2">
        <w:rPr>
          <w:rFonts w:asciiTheme="minorHAnsi" w:hAnsiTheme="minorHAnsi" w:cstheme="minorHAnsi"/>
          <w:sz w:val="22"/>
          <w:szCs w:val="22"/>
        </w:rPr>
        <w:t>impacting</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Results;</w:t>
      </w:r>
      <w:r w:rsidRPr="005571B2">
        <w:rPr>
          <w:rFonts w:asciiTheme="minorHAnsi" w:hAnsiTheme="minorHAnsi" w:cstheme="minorHAnsi"/>
          <w:spacing w:val="-6"/>
          <w:sz w:val="22"/>
          <w:szCs w:val="22"/>
        </w:rPr>
        <w:t xml:space="preserve"> </w:t>
      </w:r>
      <w:proofErr w:type="gramStart"/>
      <w:r w:rsidRPr="005571B2">
        <w:rPr>
          <w:rFonts w:asciiTheme="minorHAnsi" w:hAnsiTheme="minorHAnsi" w:cstheme="minorHAnsi"/>
          <w:sz w:val="22"/>
          <w:szCs w:val="22"/>
        </w:rPr>
        <w:t>or,</w:t>
      </w:r>
      <w:proofErr w:type="gramEnd"/>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(iii)</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increasing</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total</w:t>
      </w:r>
      <w:r w:rsidRPr="005571B2">
        <w:rPr>
          <w:rFonts w:asciiTheme="minorHAnsi" w:hAnsiTheme="minorHAnsi" w:cstheme="minorHAnsi"/>
          <w:spacing w:val="-3"/>
          <w:sz w:val="22"/>
          <w:szCs w:val="22"/>
        </w:rPr>
        <w:t xml:space="preserve"> </w:t>
      </w:r>
      <w:r w:rsidRPr="005571B2">
        <w:rPr>
          <w:rFonts w:asciiTheme="minorHAnsi" w:hAnsiTheme="minorHAnsi" w:cstheme="minorHAnsi"/>
          <w:sz w:val="22"/>
          <w:szCs w:val="22"/>
        </w:rPr>
        <w:t>budgeted</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amount.</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Any</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other</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revisions</w:t>
      </w:r>
      <w:r w:rsidRPr="005571B2">
        <w:rPr>
          <w:rFonts w:asciiTheme="minorHAnsi" w:hAnsiTheme="minorHAnsi" w:cstheme="minorHAnsi"/>
          <w:spacing w:val="-57"/>
          <w:sz w:val="22"/>
          <w:szCs w:val="22"/>
        </w:rPr>
        <w:t xml:space="preserve"> </w:t>
      </w:r>
      <w:r w:rsidRPr="005571B2">
        <w:rPr>
          <w:rFonts w:asciiTheme="minorHAnsi" w:hAnsiTheme="minorHAnsi" w:cstheme="minorHAnsi"/>
          <w:sz w:val="22"/>
          <w:szCs w:val="22"/>
        </w:rPr>
        <w:t>of</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budget require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an</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amendment to</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this Agreement.</w:t>
      </w:r>
    </w:p>
    <w:p w14:paraId="2EC1C04F" w14:textId="77777777" w:rsidR="00A12F06" w:rsidRPr="005571B2" w:rsidRDefault="00A12F06" w:rsidP="00A12F06">
      <w:pPr>
        <w:pStyle w:val="BodyText"/>
        <w:spacing w:before="11"/>
        <w:ind w:left="426" w:right="-22" w:hanging="426"/>
        <w:rPr>
          <w:rFonts w:asciiTheme="minorHAnsi" w:hAnsiTheme="minorHAnsi" w:cstheme="minorHAnsi"/>
          <w:sz w:val="22"/>
          <w:szCs w:val="22"/>
        </w:rPr>
      </w:pPr>
    </w:p>
    <w:p w14:paraId="59FB6A78" w14:textId="77777777" w:rsidR="00A12F06" w:rsidRPr="005571B2" w:rsidRDefault="00A12F06" w:rsidP="008C5186">
      <w:pPr>
        <w:pStyle w:val="ListParagraph"/>
        <w:widowControl w:val="0"/>
        <w:numPr>
          <w:ilvl w:val="0"/>
          <w:numId w:val="46"/>
        </w:numPr>
        <w:tabs>
          <w:tab w:val="left" w:pos="1631"/>
          <w:tab w:val="left" w:pos="1632"/>
        </w:tabs>
        <w:autoSpaceDE w:val="0"/>
        <w:autoSpaceDN w:val="0"/>
        <w:spacing w:after="0" w:line="240" w:lineRule="auto"/>
        <w:ind w:left="426" w:right="-22" w:hanging="426"/>
        <w:contextualSpacing w:val="0"/>
        <w:rPr>
          <w:rFonts w:cstheme="minorHAnsi"/>
        </w:rPr>
      </w:pPr>
      <w:r w:rsidRPr="005571B2">
        <w:rPr>
          <w:rFonts w:cstheme="minorHAnsi"/>
        </w:rPr>
        <w:t>Payment</w:t>
      </w:r>
      <w:r w:rsidRPr="005571B2">
        <w:rPr>
          <w:rFonts w:cstheme="minorHAnsi"/>
          <w:spacing w:val="-2"/>
        </w:rPr>
        <w:t xml:space="preserve"> </w:t>
      </w:r>
      <w:r w:rsidRPr="005571B2">
        <w:rPr>
          <w:rFonts w:cstheme="minorHAnsi"/>
        </w:rPr>
        <w:t>of</w:t>
      </w:r>
      <w:r w:rsidRPr="005571B2">
        <w:rPr>
          <w:rFonts w:cstheme="minorHAnsi"/>
          <w:spacing w:val="-2"/>
        </w:rPr>
        <w:t xml:space="preserve"> </w:t>
      </w:r>
      <w:r w:rsidRPr="005571B2">
        <w:rPr>
          <w:rFonts w:cstheme="minorHAnsi"/>
        </w:rPr>
        <w:t>fund</w:t>
      </w:r>
      <w:r w:rsidRPr="005571B2">
        <w:rPr>
          <w:rFonts w:cstheme="minorHAnsi"/>
          <w:spacing w:val="-1"/>
        </w:rPr>
        <w:t xml:space="preserve"> </w:t>
      </w:r>
      <w:r w:rsidRPr="005571B2">
        <w:rPr>
          <w:rFonts w:cstheme="minorHAnsi"/>
        </w:rPr>
        <w:t>transfers</w:t>
      </w:r>
      <w:r w:rsidRPr="005571B2">
        <w:rPr>
          <w:rFonts w:cstheme="minorHAnsi"/>
          <w:spacing w:val="-1"/>
        </w:rPr>
        <w:t xml:space="preserve"> </w:t>
      </w:r>
      <w:r w:rsidRPr="005571B2">
        <w:rPr>
          <w:rFonts w:cstheme="minorHAnsi"/>
        </w:rPr>
        <w:t>by</w:t>
      </w:r>
      <w:r w:rsidRPr="005571B2">
        <w:rPr>
          <w:rFonts w:cstheme="minorHAnsi"/>
          <w:spacing w:val="-1"/>
        </w:rPr>
        <w:t xml:space="preserve"> </w:t>
      </w:r>
      <w:r w:rsidRPr="005571B2">
        <w:rPr>
          <w:rFonts w:cstheme="minorHAnsi"/>
        </w:rPr>
        <w:t>UN</w:t>
      </w:r>
      <w:r w:rsidRPr="005571B2">
        <w:rPr>
          <w:rFonts w:cstheme="minorHAnsi"/>
          <w:spacing w:val="-2"/>
        </w:rPr>
        <w:t xml:space="preserve"> </w:t>
      </w:r>
      <w:r w:rsidRPr="005571B2">
        <w:rPr>
          <w:rFonts w:cstheme="minorHAnsi"/>
        </w:rPr>
        <w:t>Women:</w:t>
      </w:r>
    </w:p>
    <w:p w14:paraId="1D305A48" w14:textId="77777777" w:rsidR="00A12F06" w:rsidRPr="005571B2" w:rsidRDefault="00A12F06" w:rsidP="00A12F06">
      <w:pPr>
        <w:pStyle w:val="BodyText"/>
        <w:ind w:left="426" w:right="-22" w:hanging="426"/>
        <w:rPr>
          <w:rFonts w:asciiTheme="minorHAnsi" w:hAnsiTheme="minorHAnsi" w:cstheme="minorHAnsi"/>
          <w:sz w:val="22"/>
          <w:szCs w:val="22"/>
        </w:rPr>
      </w:pPr>
    </w:p>
    <w:p w14:paraId="63044A14" w14:textId="77777777" w:rsidR="00A12F06" w:rsidRPr="005571B2" w:rsidRDefault="00A12F06" w:rsidP="008C5186">
      <w:pPr>
        <w:pStyle w:val="ListParagraph"/>
        <w:widowControl w:val="0"/>
        <w:numPr>
          <w:ilvl w:val="1"/>
          <w:numId w:val="46"/>
        </w:numPr>
        <w:tabs>
          <w:tab w:val="left" w:pos="1992"/>
        </w:tabs>
        <w:autoSpaceDE w:val="0"/>
        <w:autoSpaceDN w:val="0"/>
        <w:spacing w:after="0" w:line="240" w:lineRule="auto"/>
        <w:ind w:left="426" w:right="-22" w:hanging="426"/>
        <w:contextualSpacing w:val="0"/>
        <w:jc w:val="both"/>
        <w:rPr>
          <w:rFonts w:cstheme="minorHAnsi"/>
        </w:rPr>
      </w:pPr>
      <w:r w:rsidRPr="005571B2">
        <w:rPr>
          <w:rFonts w:cstheme="minorHAnsi"/>
        </w:rPr>
        <w:t>If each request for fund transfer is received in a timely fashion and is in proper form</w:t>
      </w:r>
      <w:r w:rsidRPr="005571B2">
        <w:rPr>
          <w:rFonts w:cstheme="minorHAnsi"/>
          <w:spacing w:val="-57"/>
        </w:rPr>
        <w:t xml:space="preserve"> </w:t>
      </w:r>
      <w:r w:rsidRPr="005571B2">
        <w:rPr>
          <w:rFonts w:cstheme="minorHAnsi"/>
        </w:rPr>
        <w:t>and</w:t>
      </w:r>
      <w:r w:rsidRPr="005571B2">
        <w:rPr>
          <w:rFonts w:cstheme="minorHAnsi"/>
          <w:spacing w:val="-7"/>
        </w:rPr>
        <w:t xml:space="preserve"> </w:t>
      </w:r>
      <w:r w:rsidRPr="005571B2">
        <w:rPr>
          <w:rFonts w:cstheme="minorHAnsi"/>
        </w:rPr>
        <w:t>complete</w:t>
      </w:r>
      <w:r w:rsidRPr="005571B2">
        <w:rPr>
          <w:rFonts w:cstheme="minorHAnsi"/>
          <w:spacing w:val="-8"/>
        </w:rPr>
        <w:t xml:space="preserve"> </w:t>
      </w:r>
      <w:r w:rsidRPr="005571B2">
        <w:rPr>
          <w:rFonts w:cstheme="minorHAnsi"/>
        </w:rPr>
        <w:t>and</w:t>
      </w:r>
      <w:r w:rsidRPr="005571B2">
        <w:rPr>
          <w:rFonts w:cstheme="minorHAnsi"/>
          <w:spacing w:val="-6"/>
        </w:rPr>
        <w:t xml:space="preserve"> </w:t>
      </w:r>
      <w:r w:rsidRPr="005571B2">
        <w:rPr>
          <w:rFonts w:cstheme="minorHAnsi"/>
        </w:rPr>
        <w:t>all</w:t>
      </w:r>
      <w:r w:rsidRPr="005571B2">
        <w:rPr>
          <w:rFonts w:cstheme="minorHAnsi"/>
          <w:spacing w:val="-7"/>
        </w:rPr>
        <w:t xml:space="preserve"> </w:t>
      </w:r>
      <w:r w:rsidRPr="005571B2">
        <w:rPr>
          <w:rFonts w:cstheme="minorHAnsi"/>
        </w:rPr>
        <w:t>the</w:t>
      </w:r>
      <w:r w:rsidRPr="005571B2">
        <w:rPr>
          <w:rFonts w:cstheme="minorHAnsi"/>
          <w:spacing w:val="-8"/>
        </w:rPr>
        <w:t xml:space="preserve"> </w:t>
      </w:r>
      <w:r w:rsidRPr="005571B2">
        <w:rPr>
          <w:rFonts w:cstheme="minorHAnsi"/>
        </w:rPr>
        <w:t>requirements</w:t>
      </w:r>
      <w:r w:rsidRPr="005571B2">
        <w:rPr>
          <w:rFonts w:cstheme="minorHAnsi"/>
          <w:spacing w:val="-6"/>
        </w:rPr>
        <w:t xml:space="preserve"> </w:t>
      </w:r>
      <w:r w:rsidRPr="005571B2">
        <w:rPr>
          <w:rFonts w:cstheme="minorHAnsi"/>
        </w:rPr>
        <w:t>in</w:t>
      </w:r>
      <w:r w:rsidRPr="005571B2">
        <w:rPr>
          <w:rFonts w:cstheme="minorHAnsi"/>
          <w:spacing w:val="-7"/>
        </w:rPr>
        <w:t xml:space="preserve"> </w:t>
      </w:r>
      <w:r w:rsidRPr="005571B2">
        <w:rPr>
          <w:rFonts w:cstheme="minorHAnsi"/>
        </w:rPr>
        <w:t>this</w:t>
      </w:r>
      <w:r w:rsidRPr="005571B2">
        <w:rPr>
          <w:rFonts w:cstheme="minorHAnsi"/>
          <w:spacing w:val="-7"/>
        </w:rPr>
        <w:t xml:space="preserve"> </w:t>
      </w:r>
      <w:r w:rsidRPr="005571B2">
        <w:rPr>
          <w:rFonts w:cstheme="minorHAnsi"/>
        </w:rPr>
        <w:t>Agreement</w:t>
      </w:r>
      <w:r w:rsidRPr="005571B2">
        <w:rPr>
          <w:rFonts w:cstheme="minorHAnsi"/>
          <w:spacing w:val="-6"/>
        </w:rPr>
        <w:t xml:space="preserve"> </w:t>
      </w:r>
      <w:r w:rsidRPr="005571B2">
        <w:rPr>
          <w:rFonts w:cstheme="minorHAnsi"/>
        </w:rPr>
        <w:t>have</w:t>
      </w:r>
      <w:r w:rsidRPr="005571B2">
        <w:rPr>
          <w:rFonts w:cstheme="minorHAnsi"/>
          <w:spacing w:val="-8"/>
        </w:rPr>
        <w:t xml:space="preserve"> </w:t>
      </w:r>
      <w:r w:rsidRPr="005571B2">
        <w:rPr>
          <w:rFonts w:cstheme="minorHAnsi"/>
        </w:rPr>
        <w:t>been</w:t>
      </w:r>
      <w:r w:rsidRPr="005571B2">
        <w:rPr>
          <w:rFonts w:cstheme="minorHAnsi"/>
          <w:spacing w:val="-6"/>
        </w:rPr>
        <w:t xml:space="preserve"> </w:t>
      </w:r>
      <w:r w:rsidRPr="005571B2">
        <w:rPr>
          <w:rFonts w:cstheme="minorHAnsi"/>
        </w:rPr>
        <w:t>met,</w:t>
      </w:r>
      <w:r w:rsidRPr="005571B2">
        <w:rPr>
          <w:rFonts w:cstheme="minorHAnsi"/>
          <w:spacing w:val="-7"/>
        </w:rPr>
        <w:t xml:space="preserve"> </w:t>
      </w:r>
      <w:r w:rsidRPr="005571B2">
        <w:rPr>
          <w:rFonts w:cstheme="minorHAnsi"/>
        </w:rPr>
        <w:t>UN</w:t>
      </w:r>
      <w:r w:rsidRPr="005571B2">
        <w:rPr>
          <w:rFonts w:cstheme="minorHAnsi"/>
          <w:spacing w:val="-8"/>
        </w:rPr>
        <w:t xml:space="preserve"> </w:t>
      </w:r>
      <w:r w:rsidRPr="005571B2">
        <w:rPr>
          <w:rFonts w:cstheme="minorHAnsi"/>
        </w:rPr>
        <w:t>Women</w:t>
      </w:r>
      <w:r w:rsidRPr="005571B2">
        <w:rPr>
          <w:rFonts w:cstheme="minorHAnsi"/>
          <w:spacing w:val="-57"/>
        </w:rPr>
        <w:t xml:space="preserve"> </w:t>
      </w:r>
      <w:r w:rsidRPr="005571B2">
        <w:rPr>
          <w:rFonts w:cstheme="minorHAnsi"/>
        </w:rPr>
        <w:t>will determine the amount to be transferred and will transfer that amount to the</w:t>
      </w:r>
      <w:r w:rsidRPr="005571B2">
        <w:rPr>
          <w:rFonts w:cstheme="minorHAnsi"/>
          <w:spacing w:val="1"/>
        </w:rPr>
        <w:t xml:space="preserve"> </w:t>
      </w:r>
      <w:r w:rsidRPr="005571B2">
        <w:rPr>
          <w:rFonts w:cstheme="minorHAnsi"/>
        </w:rPr>
        <w:t>Partner, or if the direct payment modality is used, on behalf of the Partner, within</w:t>
      </w:r>
      <w:r w:rsidRPr="005571B2">
        <w:rPr>
          <w:rFonts w:cstheme="minorHAnsi"/>
          <w:spacing w:val="1"/>
        </w:rPr>
        <w:t xml:space="preserve"> </w:t>
      </w:r>
      <w:r w:rsidRPr="005571B2">
        <w:rPr>
          <w:rFonts w:cstheme="minorHAnsi"/>
        </w:rPr>
        <w:t>reasonable</w:t>
      </w:r>
      <w:r w:rsidRPr="005571B2">
        <w:rPr>
          <w:rFonts w:cstheme="minorHAnsi"/>
          <w:spacing w:val="-2"/>
        </w:rPr>
        <w:t xml:space="preserve"> </w:t>
      </w:r>
      <w:r w:rsidRPr="005571B2">
        <w:rPr>
          <w:rFonts w:cstheme="minorHAnsi"/>
        </w:rPr>
        <w:t>time.</w:t>
      </w:r>
    </w:p>
    <w:p w14:paraId="369ADDDF" w14:textId="77777777" w:rsidR="00A12F06" w:rsidRPr="005571B2" w:rsidRDefault="00A12F06" w:rsidP="008C5186">
      <w:pPr>
        <w:pStyle w:val="ListParagraph"/>
        <w:widowControl w:val="0"/>
        <w:numPr>
          <w:ilvl w:val="1"/>
          <w:numId w:val="46"/>
        </w:numPr>
        <w:tabs>
          <w:tab w:val="left" w:pos="1992"/>
        </w:tabs>
        <w:autoSpaceDE w:val="0"/>
        <w:autoSpaceDN w:val="0"/>
        <w:spacing w:after="0" w:line="240" w:lineRule="auto"/>
        <w:ind w:left="426" w:right="-22" w:hanging="426"/>
        <w:contextualSpacing w:val="0"/>
        <w:jc w:val="both"/>
        <w:rPr>
          <w:rFonts w:cstheme="minorHAnsi"/>
        </w:rPr>
      </w:pPr>
      <w:r w:rsidRPr="005571B2">
        <w:rPr>
          <w:rFonts w:cstheme="minorHAnsi"/>
        </w:rPr>
        <w:t>UN</w:t>
      </w:r>
      <w:r w:rsidRPr="005571B2">
        <w:rPr>
          <w:rFonts w:cstheme="minorHAnsi"/>
          <w:spacing w:val="-9"/>
        </w:rPr>
        <w:t xml:space="preserve"> </w:t>
      </w:r>
      <w:r w:rsidRPr="005571B2">
        <w:rPr>
          <w:rFonts w:cstheme="minorHAnsi"/>
        </w:rPr>
        <w:t>Women</w:t>
      </w:r>
      <w:r w:rsidRPr="005571B2">
        <w:rPr>
          <w:rFonts w:cstheme="minorHAnsi"/>
          <w:spacing w:val="-9"/>
        </w:rPr>
        <w:t xml:space="preserve"> </w:t>
      </w:r>
      <w:r w:rsidRPr="005571B2">
        <w:rPr>
          <w:rFonts w:cstheme="minorHAnsi"/>
        </w:rPr>
        <w:t>may</w:t>
      </w:r>
      <w:r w:rsidRPr="005571B2">
        <w:rPr>
          <w:rFonts w:cstheme="minorHAnsi"/>
          <w:spacing w:val="-6"/>
        </w:rPr>
        <w:t xml:space="preserve"> </w:t>
      </w:r>
      <w:r w:rsidRPr="005571B2">
        <w:rPr>
          <w:rFonts w:cstheme="minorHAnsi"/>
        </w:rPr>
        <w:t>decide</w:t>
      </w:r>
      <w:r w:rsidRPr="005571B2">
        <w:rPr>
          <w:rFonts w:cstheme="minorHAnsi"/>
          <w:spacing w:val="-6"/>
        </w:rPr>
        <w:t xml:space="preserve"> </w:t>
      </w:r>
      <w:r w:rsidRPr="005571B2">
        <w:rPr>
          <w:rFonts w:cstheme="minorHAnsi"/>
        </w:rPr>
        <w:t>to</w:t>
      </w:r>
      <w:r w:rsidRPr="005571B2">
        <w:rPr>
          <w:rFonts w:cstheme="minorHAnsi"/>
          <w:spacing w:val="-9"/>
        </w:rPr>
        <w:t xml:space="preserve"> </w:t>
      </w:r>
      <w:r w:rsidRPr="005571B2">
        <w:rPr>
          <w:rFonts w:cstheme="minorHAnsi"/>
        </w:rPr>
        <w:t>adjust</w:t>
      </w:r>
      <w:r w:rsidRPr="005571B2">
        <w:rPr>
          <w:rFonts w:cstheme="minorHAnsi"/>
          <w:spacing w:val="-8"/>
        </w:rPr>
        <w:t xml:space="preserve"> </w:t>
      </w:r>
      <w:r w:rsidRPr="005571B2">
        <w:rPr>
          <w:rFonts w:cstheme="minorHAnsi"/>
        </w:rPr>
        <w:t>the</w:t>
      </w:r>
      <w:r w:rsidRPr="005571B2">
        <w:rPr>
          <w:rFonts w:cstheme="minorHAnsi"/>
          <w:spacing w:val="-10"/>
        </w:rPr>
        <w:t xml:space="preserve"> </w:t>
      </w:r>
      <w:r w:rsidRPr="005571B2">
        <w:rPr>
          <w:rFonts w:cstheme="minorHAnsi"/>
        </w:rPr>
        <w:t>amount</w:t>
      </w:r>
      <w:r w:rsidRPr="005571B2">
        <w:rPr>
          <w:rFonts w:cstheme="minorHAnsi"/>
          <w:spacing w:val="-7"/>
        </w:rPr>
        <w:t xml:space="preserve"> </w:t>
      </w:r>
      <w:r w:rsidRPr="005571B2">
        <w:rPr>
          <w:rFonts w:cstheme="minorHAnsi"/>
        </w:rPr>
        <w:t>of</w:t>
      </w:r>
      <w:r w:rsidRPr="005571B2">
        <w:rPr>
          <w:rFonts w:cstheme="minorHAnsi"/>
          <w:spacing w:val="-9"/>
        </w:rPr>
        <w:t xml:space="preserve"> </w:t>
      </w:r>
      <w:r w:rsidRPr="005571B2">
        <w:rPr>
          <w:rFonts w:cstheme="minorHAnsi"/>
        </w:rPr>
        <w:t>any</w:t>
      </w:r>
      <w:r w:rsidRPr="005571B2">
        <w:rPr>
          <w:rFonts w:cstheme="minorHAnsi"/>
          <w:spacing w:val="-9"/>
        </w:rPr>
        <w:t xml:space="preserve"> </w:t>
      </w:r>
      <w:r w:rsidRPr="005571B2">
        <w:rPr>
          <w:rFonts w:cstheme="minorHAnsi"/>
        </w:rPr>
        <w:t>fund</w:t>
      </w:r>
      <w:r w:rsidRPr="005571B2">
        <w:rPr>
          <w:rFonts w:cstheme="minorHAnsi"/>
          <w:spacing w:val="-8"/>
        </w:rPr>
        <w:t xml:space="preserve"> </w:t>
      </w:r>
      <w:r w:rsidRPr="005571B2">
        <w:rPr>
          <w:rFonts w:cstheme="minorHAnsi"/>
        </w:rPr>
        <w:t>transfer</w:t>
      </w:r>
      <w:r w:rsidRPr="005571B2">
        <w:rPr>
          <w:rFonts w:cstheme="minorHAnsi"/>
          <w:spacing w:val="-9"/>
        </w:rPr>
        <w:t xml:space="preserve"> </w:t>
      </w:r>
      <w:r w:rsidRPr="005571B2">
        <w:rPr>
          <w:rFonts w:cstheme="minorHAnsi"/>
        </w:rPr>
        <w:t>where</w:t>
      </w:r>
      <w:r w:rsidRPr="005571B2">
        <w:rPr>
          <w:rFonts w:cstheme="minorHAnsi"/>
          <w:spacing w:val="-10"/>
        </w:rPr>
        <w:t xml:space="preserve"> </w:t>
      </w:r>
      <w:r w:rsidRPr="005571B2">
        <w:rPr>
          <w:rFonts w:cstheme="minorHAnsi"/>
        </w:rPr>
        <w:t>it</w:t>
      </w:r>
      <w:r w:rsidRPr="005571B2">
        <w:rPr>
          <w:rFonts w:cstheme="minorHAnsi"/>
          <w:spacing w:val="-7"/>
        </w:rPr>
        <w:t xml:space="preserve"> </w:t>
      </w:r>
      <w:r w:rsidRPr="005571B2">
        <w:rPr>
          <w:rFonts w:cstheme="minorHAnsi"/>
        </w:rPr>
        <w:t>has</w:t>
      </w:r>
      <w:r w:rsidRPr="005571B2">
        <w:rPr>
          <w:rFonts w:cstheme="minorHAnsi"/>
          <w:spacing w:val="-8"/>
        </w:rPr>
        <w:t xml:space="preserve"> </w:t>
      </w:r>
      <w:r w:rsidRPr="005571B2">
        <w:rPr>
          <w:rFonts w:cstheme="minorHAnsi"/>
        </w:rPr>
        <w:t>reason</w:t>
      </w:r>
      <w:r w:rsidRPr="005571B2">
        <w:rPr>
          <w:rFonts w:cstheme="minorHAnsi"/>
          <w:spacing w:val="-58"/>
        </w:rPr>
        <w:t xml:space="preserve"> </w:t>
      </w:r>
      <w:r w:rsidRPr="005571B2">
        <w:rPr>
          <w:rFonts w:cstheme="minorHAnsi"/>
        </w:rPr>
        <w:t>to do</w:t>
      </w:r>
      <w:r w:rsidRPr="005571B2">
        <w:rPr>
          <w:rFonts w:cstheme="minorHAnsi"/>
          <w:spacing w:val="-1"/>
        </w:rPr>
        <w:t xml:space="preserve"> </w:t>
      </w:r>
      <w:r w:rsidRPr="005571B2">
        <w:rPr>
          <w:rFonts w:cstheme="minorHAnsi"/>
        </w:rPr>
        <w:t>so, including:</w:t>
      </w:r>
    </w:p>
    <w:p w14:paraId="6E3E9079" w14:textId="77777777" w:rsidR="00A12F06" w:rsidRPr="005571B2" w:rsidRDefault="00A12F06" w:rsidP="008C5186">
      <w:pPr>
        <w:pStyle w:val="ListParagraph"/>
        <w:widowControl w:val="0"/>
        <w:numPr>
          <w:ilvl w:val="2"/>
          <w:numId w:val="46"/>
        </w:numPr>
        <w:tabs>
          <w:tab w:val="left" w:pos="2532"/>
        </w:tabs>
        <w:autoSpaceDE w:val="0"/>
        <w:autoSpaceDN w:val="0"/>
        <w:spacing w:after="0" w:line="240" w:lineRule="auto"/>
        <w:ind w:left="426" w:right="-22" w:hanging="426"/>
        <w:contextualSpacing w:val="0"/>
        <w:jc w:val="both"/>
        <w:rPr>
          <w:rFonts w:cstheme="minorHAnsi"/>
        </w:rPr>
      </w:pPr>
      <w:r w:rsidRPr="005571B2">
        <w:rPr>
          <w:rFonts w:cstheme="minorHAnsi"/>
        </w:rPr>
        <w:t>To</w:t>
      </w:r>
      <w:r w:rsidRPr="005571B2">
        <w:rPr>
          <w:rFonts w:cstheme="minorHAnsi"/>
          <w:spacing w:val="-1"/>
        </w:rPr>
        <w:t xml:space="preserve"> </w:t>
      </w:r>
      <w:r w:rsidRPr="005571B2">
        <w:rPr>
          <w:rFonts w:cstheme="minorHAnsi"/>
        </w:rPr>
        <w:t>take</w:t>
      </w:r>
      <w:r w:rsidRPr="005571B2">
        <w:rPr>
          <w:rFonts w:cstheme="minorHAnsi"/>
          <w:spacing w:val="-2"/>
        </w:rPr>
        <w:t xml:space="preserve"> </w:t>
      </w:r>
      <w:r w:rsidRPr="005571B2">
        <w:rPr>
          <w:rFonts w:cstheme="minorHAnsi"/>
        </w:rPr>
        <w:t>into</w:t>
      </w:r>
      <w:r w:rsidRPr="005571B2">
        <w:rPr>
          <w:rFonts w:cstheme="minorHAnsi"/>
          <w:spacing w:val="-1"/>
        </w:rPr>
        <w:t xml:space="preserve"> </w:t>
      </w:r>
      <w:r w:rsidRPr="005571B2">
        <w:rPr>
          <w:rFonts w:cstheme="minorHAnsi"/>
        </w:rPr>
        <w:t>consideration</w:t>
      </w:r>
      <w:r w:rsidRPr="005571B2">
        <w:rPr>
          <w:rFonts w:cstheme="minorHAnsi"/>
          <w:spacing w:val="-1"/>
        </w:rPr>
        <w:t xml:space="preserve"> </w:t>
      </w:r>
      <w:r w:rsidRPr="005571B2">
        <w:rPr>
          <w:rFonts w:cstheme="minorHAnsi"/>
        </w:rPr>
        <w:t>the</w:t>
      </w:r>
      <w:r w:rsidRPr="005571B2">
        <w:rPr>
          <w:rFonts w:cstheme="minorHAnsi"/>
          <w:spacing w:val="-2"/>
        </w:rPr>
        <w:t xml:space="preserve"> </w:t>
      </w:r>
      <w:r w:rsidRPr="005571B2">
        <w:rPr>
          <w:rFonts w:cstheme="minorHAnsi"/>
        </w:rPr>
        <w:t>general progress</w:t>
      </w:r>
      <w:r w:rsidRPr="005571B2">
        <w:rPr>
          <w:rFonts w:cstheme="minorHAnsi"/>
          <w:spacing w:val="-1"/>
        </w:rPr>
        <w:t xml:space="preserve"> </w:t>
      </w:r>
      <w:r w:rsidRPr="005571B2">
        <w:rPr>
          <w:rFonts w:cstheme="minorHAnsi"/>
        </w:rPr>
        <w:t>made</w:t>
      </w:r>
      <w:r w:rsidRPr="005571B2">
        <w:rPr>
          <w:rFonts w:cstheme="minorHAnsi"/>
          <w:spacing w:val="-2"/>
        </w:rPr>
        <w:t xml:space="preserve"> </w:t>
      </w:r>
      <w:r w:rsidRPr="005571B2">
        <w:rPr>
          <w:rFonts w:cstheme="minorHAnsi"/>
        </w:rPr>
        <w:t>to</w:t>
      </w:r>
      <w:r w:rsidRPr="005571B2">
        <w:rPr>
          <w:rFonts w:cstheme="minorHAnsi"/>
          <w:spacing w:val="-1"/>
        </w:rPr>
        <w:t xml:space="preserve"> </w:t>
      </w:r>
      <w:r w:rsidRPr="005571B2">
        <w:rPr>
          <w:rFonts w:cstheme="minorHAnsi"/>
        </w:rPr>
        <w:t>the</w:t>
      </w:r>
      <w:r w:rsidRPr="005571B2">
        <w:rPr>
          <w:rFonts w:cstheme="minorHAnsi"/>
          <w:spacing w:val="-2"/>
        </w:rPr>
        <w:t xml:space="preserve"> </w:t>
      </w:r>
      <w:r w:rsidRPr="005571B2">
        <w:rPr>
          <w:rFonts w:cstheme="minorHAnsi"/>
        </w:rPr>
        <w:t>Work</w:t>
      </w:r>
      <w:r w:rsidRPr="005571B2">
        <w:rPr>
          <w:rFonts w:cstheme="minorHAnsi"/>
          <w:spacing w:val="-1"/>
        </w:rPr>
        <w:t xml:space="preserve"> </w:t>
      </w:r>
      <w:r w:rsidRPr="005571B2">
        <w:rPr>
          <w:rFonts w:cstheme="minorHAnsi"/>
        </w:rPr>
        <w:t xml:space="preserve">to </w:t>
      </w:r>
      <w:proofErr w:type="gramStart"/>
      <w:r w:rsidRPr="005571B2">
        <w:rPr>
          <w:rFonts w:cstheme="minorHAnsi"/>
        </w:rPr>
        <w:t>date;</w:t>
      </w:r>
      <w:proofErr w:type="gramEnd"/>
    </w:p>
    <w:p w14:paraId="71395157" w14:textId="77777777" w:rsidR="00A12F06" w:rsidRPr="005571B2" w:rsidRDefault="00A12F06" w:rsidP="008C5186">
      <w:pPr>
        <w:pStyle w:val="ListParagraph"/>
        <w:widowControl w:val="0"/>
        <w:numPr>
          <w:ilvl w:val="2"/>
          <w:numId w:val="46"/>
        </w:numPr>
        <w:tabs>
          <w:tab w:val="left" w:pos="2532"/>
        </w:tabs>
        <w:autoSpaceDE w:val="0"/>
        <w:autoSpaceDN w:val="0"/>
        <w:spacing w:before="22" w:after="0"/>
        <w:ind w:left="426" w:right="-22" w:hanging="426"/>
        <w:contextualSpacing w:val="0"/>
        <w:jc w:val="both"/>
        <w:rPr>
          <w:rFonts w:cstheme="minorHAnsi"/>
        </w:rPr>
      </w:pPr>
      <w:r w:rsidRPr="005571B2">
        <w:rPr>
          <w:rFonts w:cstheme="minorHAnsi"/>
        </w:rPr>
        <w:t>To take into consideration any unspent or unsatisfactorily reported balance</w:t>
      </w:r>
      <w:r w:rsidRPr="005571B2">
        <w:rPr>
          <w:rFonts w:cstheme="minorHAnsi"/>
          <w:spacing w:val="1"/>
        </w:rPr>
        <w:t xml:space="preserve"> </w:t>
      </w:r>
      <w:r w:rsidRPr="005571B2">
        <w:rPr>
          <w:rFonts w:cstheme="minorHAnsi"/>
        </w:rPr>
        <w:t>remaining</w:t>
      </w:r>
      <w:r w:rsidRPr="005571B2">
        <w:rPr>
          <w:rFonts w:cstheme="minorHAnsi"/>
          <w:spacing w:val="-14"/>
        </w:rPr>
        <w:t xml:space="preserve"> </w:t>
      </w:r>
      <w:r w:rsidRPr="005571B2">
        <w:rPr>
          <w:rFonts w:cstheme="minorHAnsi"/>
        </w:rPr>
        <w:t>with</w:t>
      </w:r>
      <w:r w:rsidRPr="005571B2">
        <w:rPr>
          <w:rFonts w:cstheme="minorHAnsi"/>
          <w:spacing w:val="-13"/>
        </w:rPr>
        <w:t xml:space="preserve"> </w:t>
      </w:r>
      <w:r w:rsidRPr="005571B2">
        <w:rPr>
          <w:rFonts w:cstheme="minorHAnsi"/>
        </w:rPr>
        <w:t>the</w:t>
      </w:r>
      <w:r w:rsidRPr="005571B2">
        <w:rPr>
          <w:rFonts w:cstheme="minorHAnsi"/>
          <w:spacing w:val="-12"/>
        </w:rPr>
        <w:t xml:space="preserve"> </w:t>
      </w:r>
      <w:r w:rsidRPr="005571B2">
        <w:rPr>
          <w:rFonts w:cstheme="minorHAnsi"/>
        </w:rPr>
        <w:t>Partner</w:t>
      </w:r>
      <w:r w:rsidRPr="005571B2">
        <w:rPr>
          <w:rFonts w:cstheme="minorHAnsi"/>
          <w:spacing w:val="-14"/>
        </w:rPr>
        <w:t xml:space="preserve"> </w:t>
      </w:r>
      <w:r w:rsidRPr="005571B2">
        <w:rPr>
          <w:rFonts w:cstheme="minorHAnsi"/>
        </w:rPr>
        <w:t>from</w:t>
      </w:r>
      <w:r w:rsidRPr="005571B2">
        <w:rPr>
          <w:rFonts w:cstheme="minorHAnsi"/>
          <w:spacing w:val="-11"/>
        </w:rPr>
        <w:t xml:space="preserve"> </w:t>
      </w:r>
      <w:r w:rsidRPr="005571B2">
        <w:rPr>
          <w:rFonts w:cstheme="minorHAnsi"/>
        </w:rPr>
        <w:t>any</w:t>
      </w:r>
      <w:r w:rsidRPr="005571B2">
        <w:rPr>
          <w:rFonts w:cstheme="minorHAnsi"/>
          <w:spacing w:val="-13"/>
        </w:rPr>
        <w:t xml:space="preserve"> </w:t>
      </w:r>
      <w:r w:rsidRPr="005571B2">
        <w:rPr>
          <w:rFonts w:cstheme="minorHAnsi"/>
        </w:rPr>
        <w:t>previous</w:t>
      </w:r>
      <w:r w:rsidRPr="005571B2">
        <w:rPr>
          <w:rFonts w:cstheme="minorHAnsi"/>
          <w:spacing w:val="-11"/>
        </w:rPr>
        <w:t xml:space="preserve"> </w:t>
      </w:r>
      <w:r w:rsidRPr="005571B2">
        <w:rPr>
          <w:rFonts w:cstheme="minorHAnsi"/>
        </w:rPr>
        <w:t>fund</w:t>
      </w:r>
      <w:r w:rsidRPr="005571B2">
        <w:rPr>
          <w:rFonts w:cstheme="minorHAnsi"/>
          <w:spacing w:val="-11"/>
        </w:rPr>
        <w:t xml:space="preserve"> </w:t>
      </w:r>
      <w:proofErr w:type="gramStart"/>
      <w:r w:rsidRPr="005571B2">
        <w:rPr>
          <w:rFonts w:cstheme="minorHAnsi"/>
        </w:rPr>
        <w:t>transfer</w:t>
      </w:r>
      <w:proofErr w:type="gramEnd"/>
      <w:r w:rsidRPr="005571B2">
        <w:rPr>
          <w:rFonts w:cstheme="minorHAnsi"/>
          <w:spacing w:val="-13"/>
        </w:rPr>
        <w:t xml:space="preserve"> </w:t>
      </w:r>
      <w:r w:rsidRPr="005571B2">
        <w:rPr>
          <w:rFonts w:cstheme="minorHAnsi"/>
        </w:rPr>
        <w:t>or</w:t>
      </w:r>
      <w:r w:rsidRPr="005571B2">
        <w:rPr>
          <w:rFonts w:cstheme="minorHAnsi"/>
          <w:spacing w:val="-12"/>
        </w:rPr>
        <w:t xml:space="preserve"> </w:t>
      </w:r>
      <w:r w:rsidRPr="005571B2">
        <w:rPr>
          <w:rFonts w:cstheme="minorHAnsi"/>
        </w:rPr>
        <w:t>any</w:t>
      </w:r>
      <w:r w:rsidRPr="005571B2">
        <w:rPr>
          <w:rFonts w:cstheme="minorHAnsi"/>
          <w:spacing w:val="-11"/>
        </w:rPr>
        <w:t xml:space="preserve"> </w:t>
      </w:r>
      <w:r w:rsidRPr="005571B2">
        <w:rPr>
          <w:rFonts w:cstheme="minorHAnsi"/>
        </w:rPr>
        <w:t>amounts</w:t>
      </w:r>
      <w:r w:rsidRPr="005571B2">
        <w:rPr>
          <w:rFonts w:cstheme="minorHAnsi"/>
          <w:spacing w:val="-13"/>
        </w:rPr>
        <w:t xml:space="preserve"> </w:t>
      </w:r>
      <w:r w:rsidRPr="005571B2">
        <w:rPr>
          <w:rFonts w:cstheme="minorHAnsi"/>
        </w:rPr>
        <w:t>paid</w:t>
      </w:r>
      <w:r w:rsidRPr="005571B2">
        <w:rPr>
          <w:rFonts w:cstheme="minorHAnsi"/>
          <w:spacing w:val="-58"/>
        </w:rPr>
        <w:t xml:space="preserve"> </w:t>
      </w:r>
      <w:r w:rsidRPr="005571B2">
        <w:rPr>
          <w:rFonts w:cstheme="minorHAnsi"/>
        </w:rPr>
        <w:t>by UN Women as direct payment, reimbursement or otherwise, lost by the</w:t>
      </w:r>
      <w:r w:rsidRPr="005571B2">
        <w:rPr>
          <w:rFonts w:cstheme="minorHAnsi"/>
          <w:spacing w:val="1"/>
        </w:rPr>
        <w:t xml:space="preserve"> </w:t>
      </w:r>
      <w:r w:rsidRPr="005571B2">
        <w:rPr>
          <w:rFonts w:cstheme="minorHAnsi"/>
        </w:rPr>
        <w:t>Partner or used by the Partner other than in accordance with this Agreement,</w:t>
      </w:r>
      <w:r w:rsidRPr="005571B2">
        <w:rPr>
          <w:rFonts w:cstheme="minorHAnsi"/>
          <w:spacing w:val="1"/>
        </w:rPr>
        <w:t xml:space="preserve"> </w:t>
      </w:r>
      <w:r w:rsidRPr="005571B2">
        <w:rPr>
          <w:rFonts w:cstheme="minorHAnsi"/>
        </w:rPr>
        <w:t>including</w:t>
      </w:r>
      <w:r w:rsidRPr="005571B2">
        <w:rPr>
          <w:rFonts w:cstheme="minorHAnsi"/>
          <w:spacing w:val="1"/>
        </w:rPr>
        <w:t xml:space="preserve"> </w:t>
      </w:r>
      <w:r w:rsidRPr="005571B2">
        <w:rPr>
          <w:rFonts w:cstheme="minorHAnsi"/>
        </w:rPr>
        <w:t>any</w:t>
      </w:r>
      <w:r w:rsidRPr="005571B2">
        <w:rPr>
          <w:rFonts w:cstheme="minorHAnsi"/>
          <w:spacing w:val="1"/>
        </w:rPr>
        <w:t xml:space="preserve"> </w:t>
      </w:r>
      <w:r w:rsidRPr="005571B2">
        <w:rPr>
          <w:rFonts w:cstheme="minorHAnsi"/>
        </w:rPr>
        <w:t>amounts</w:t>
      </w:r>
      <w:r w:rsidRPr="005571B2">
        <w:rPr>
          <w:rFonts w:cstheme="minorHAnsi"/>
          <w:spacing w:val="1"/>
        </w:rPr>
        <w:t xml:space="preserve"> </w:t>
      </w:r>
      <w:r w:rsidRPr="005571B2">
        <w:rPr>
          <w:rFonts w:cstheme="minorHAnsi"/>
        </w:rPr>
        <w:t>shown</w:t>
      </w:r>
      <w:r w:rsidRPr="005571B2">
        <w:rPr>
          <w:rFonts w:cstheme="minorHAnsi"/>
          <w:spacing w:val="1"/>
        </w:rPr>
        <w:t xml:space="preserve"> </w:t>
      </w:r>
      <w:r w:rsidRPr="005571B2">
        <w:rPr>
          <w:rFonts w:cstheme="minorHAnsi"/>
        </w:rPr>
        <w:t>by</w:t>
      </w:r>
      <w:r w:rsidRPr="005571B2">
        <w:rPr>
          <w:rFonts w:cstheme="minorHAnsi"/>
          <w:spacing w:val="1"/>
        </w:rPr>
        <w:t xml:space="preserve"> </w:t>
      </w:r>
      <w:r w:rsidRPr="005571B2">
        <w:rPr>
          <w:rFonts w:cstheme="minorHAnsi"/>
        </w:rPr>
        <w:t>audits,</w:t>
      </w:r>
      <w:r w:rsidRPr="005571B2">
        <w:rPr>
          <w:rFonts w:cstheme="minorHAnsi"/>
          <w:spacing w:val="1"/>
        </w:rPr>
        <w:t xml:space="preserve"> </w:t>
      </w:r>
      <w:r w:rsidRPr="005571B2">
        <w:rPr>
          <w:rFonts w:cstheme="minorHAnsi"/>
        </w:rPr>
        <w:t>site/field</w:t>
      </w:r>
      <w:r w:rsidRPr="005571B2">
        <w:rPr>
          <w:rFonts w:cstheme="minorHAnsi"/>
          <w:spacing w:val="1"/>
        </w:rPr>
        <w:t xml:space="preserve"> </w:t>
      </w:r>
      <w:r w:rsidRPr="005571B2">
        <w:rPr>
          <w:rFonts w:cstheme="minorHAnsi"/>
        </w:rPr>
        <w:t>visits,</w:t>
      </w:r>
      <w:r w:rsidRPr="005571B2">
        <w:rPr>
          <w:rFonts w:cstheme="minorHAnsi"/>
          <w:spacing w:val="1"/>
        </w:rPr>
        <w:t xml:space="preserve"> </w:t>
      </w:r>
      <w:r w:rsidRPr="005571B2">
        <w:rPr>
          <w:rFonts w:cstheme="minorHAnsi"/>
        </w:rPr>
        <w:t>spot</w:t>
      </w:r>
      <w:r w:rsidRPr="005571B2">
        <w:rPr>
          <w:rFonts w:cstheme="minorHAnsi"/>
          <w:spacing w:val="1"/>
        </w:rPr>
        <w:t xml:space="preserve"> </w:t>
      </w:r>
      <w:r w:rsidRPr="005571B2">
        <w:rPr>
          <w:rFonts w:cstheme="minorHAnsi"/>
        </w:rPr>
        <w:t>checks</w:t>
      </w:r>
      <w:r w:rsidRPr="005571B2">
        <w:rPr>
          <w:rFonts w:cstheme="minorHAnsi"/>
          <w:spacing w:val="1"/>
        </w:rPr>
        <w:t xml:space="preserve"> </w:t>
      </w:r>
      <w:r w:rsidRPr="005571B2">
        <w:rPr>
          <w:rFonts w:cstheme="minorHAnsi"/>
        </w:rPr>
        <w:t>or</w:t>
      </w:r>
      <w:r w:rsidRPr="005571B2">
        <w:rPr>
          <w:rFonts w:cstheme="minorHAnsi"/>
          <w:spacing w:val="1"/>
        </w:rPr>
        <w:t xml:space="preserve"> </w:t>
      </w:r>
      <w:r w:rsidRPr="005571B2">
        <w:rPr>
          <w:rFonts w:cstheme="minorHAnsi"/>
        </w:rPr>
        <w:t>investigations</w:t>
      </w:r>
      <w:r w:rsidRPr="005571B2">
        <w:rPr>
          <w:rFonts w:cstheme="minorHAnsi"/>
          <w:spacing w:val="-1"/>
        </w:rPr>
        <w:t xml:space="preserve"> </w:t>
      </w:r>
      <w:r w:rsidRPr="005571B2">
        <w:rPr>
          <w:rFonts w:cstheme="minorHAnsi"/>
        </w:rPr>
        <w:t>to have</w:t>
      </w:r>
      <w:r w:rsidRPr="005571B2">
        <w:rPr>
          <w:rFonts w:cstheme="minorHAnsi"/>
          <w:spacing w:val="-1"/>
        </w:rPr>
        <w:t xml:space="preserve"> </w:t>
      </w:r>
      <w:r w:rsidRPr="005571B2">
        <w:rPr>
          <w:rFonts w:cstheme="minorHAnsi"/>
        </w:rPr>
        <w:t>been so paid, lost or</w:t>
      </w:r>
      <w:r w:rsidRPr="005571B2">
        <w:rPr>
          <w:rFonts w:cstheme="minorHAnsi"/>
          <w:spacing w:val="-1"/>
        </w:rPr>
        <w:t xml:space="preserve"> </w:t>
      </w:r>
      <w:r w:rsidRPr="005571B2">
        <w:rPr>
          <w:rFonts w:cstheme="minorHAnsi"/>
        </w:rPr>
        <w:t>used;</w:t>
      </w:r>
    </w:p>
    <w:p w14:paraId="3EF25949" w14:textId="77777777" w:rsidR="00A12F06" w:rsidRPr="005571B2" w:rsidRDefault="00A12F06" w:rsidP="008C5186">
      <w:pPr>
        <w:pStyle w:val="ListParagraph"/>
        <w:widowControl w:val="0"/>
        <w:numPr>
          <w:ilvl w:val="2"/>
          <w:numId w:val="46"/>
        </w:numPr>
        <w:tabs>
          <w:tab w:val="left" w:pos="2532"/>
        </w:tabs>
        <w:autoSpaceDE w:val="0"/>
        <w:autoSpaceDN w:val="0"/>
        <w:spacing w:after="0"/>
        <w:ind w:left="426" w:right="-22" w:hanging="426"/>
        <w:contextualSpacing w:val="0"/>
        <w:jc w:val="both"/>
        <w:rPr>
          <w:rFonts w:cstheme="minorHAnsi"/>
        </w:rPr>
      </w:pPr>
      <w:r w:rsidRPr="005571B2">
        <w:rPr>
          <w:rFonts w:cstheme="minorHAnsi"/>
        </w:rPr>
        <w:t>To</w:t>
      </w:r>
      <w:r w:rsidRPr="005571B2">
        <w:rPr>
          <w:rFonts w:cstheme="minorHAnsi"/>
          <w:spacing w:val="-5"/>
        </w:rPr>
        <w:t xml:space="preserve"> </w:t>
      </w:r>
      <w:r w:rsidRPr="005571B2">
        <w:rPr>
          <w:rFonts w:cstheme="minorHAnsi"/>
        </w:rPr>
        <w:t>take</w:t>
      </w:r>
      <w:r w:rsidRPr="005571B2">
        <w:rPr>
          <w:rFonts w:cstheme="minorHAnsi"/>
          <w:spacing w:val="-5"/>
        </w:rPr>
        <w:t xml:space="preserve"> </w:t>
      </w:r>
      <w:r w:rsidRPr="005571B2">
        <w:rPr>
          <w:rFonts w:cstheme="minorHAnsi"/>
        </w:rPr>
        <w:t>into</w:t>
      </w:r>
      <w:r w:rsidRPr="005571B2">
        <w:rPr>
          <w:rFonts w:cstheme="minorHAnsi"/>
          <w:spacing w:val="-4"/>
        </w:rPr>
        <w:t xml:space="preserve"> </w:t>
      </w:r>
      <w:r w:rsidRPr="005571B2">
        <w:rPr>
          <w:rFonts w:cstheme="minorHAnsi"/>
        </w:rPr>
        <w:t>consideration</w:t>
      </w:r>
      <w:r w:rsidRPr="005571B2">
        <w:rPr>
          <w:rFonts w:cstheme="minorHAnsi"/>
          <w:spacing w:val="-5"/>
        </w:rPr>
        <w:t xml:space="preserve"> </w:t>
      </w:r>
      <w:r w:rsidRPr="005571B2">
        <w:rPr>
          <w:rFonts w:cstheme="minorHAnsi"/>
        </w:rPr>
        <w:t>any</w:t>
      </w:r>
      <w:r w:rsidRPr="005571B2">
        <w:rPr>
          <w:rFonts w:cstheme="minorHAnsi"/>
          <w:spacing w:val="-4"/>
        </w:rPr>
        <w:t xml:space="preserve"> </w:t>
      </w:r>
      <w:r w:rsidRPr="005571B2">
        <w:rPr>
          <w:rFonts w:cstheme="minorHAnsi"/>
        </w:rPr>
        <w:t>expenditure</w:t>
      </w:r>
      <w:r w:rsidRPr="005571B2">
        <w:rPr>
          <w:rFonts w:cstheme="minorHAnsi"/>
          <w:spacing w:val="-5"/>
        </w:rPr>
        <w:t xml:space="preserve"> </w:t>
      </w:r>
      <w:r w:rsidRPr="005571B2">
        <w:rPr>
          <w:rFonts w:cstheme="minorHAnsi"/>
        </w:rPr>
        <w:t>that</w:t>
      </w:r>
      <w:r w:rsidRPr="005571B2">
        <w:rPr>
          <w:rFonts w:cstheme="minorHAnsi"/>
          <w:spacing w:val="-4"/>
        </w:rPr>
        <w:t xml:space="preserve"> </w:t>
      </w:r>
      <w:r w:rsidRPr="005571B2">
        <w:rPr>
          <w:rFonts w:cstheme="minorHAnsi"/>
        </w:rPr>
        <w:t>is</w:t>
      </w:r>
      <w:r w:rsidRPr="005571B2">
        <w:rPr>
          <w:rFonts w:cstheme="minorHAnsi"/>
          <w:spacing w:val="-4"/>
        </w:rPr>
        <w:t xml:space="preserve"> </w:t>
      </w:r>
      <w:r w:rsidRPr="005571B2">
        <w:rPr>
          <w:rFonts w:cstheme="minorHAnsi"/>
        </w:rPr>
        <w:t>ineligible</w:t>
      </w:r>
      <w:r w:rsidRPr="005571B2">
        <w:rPr>
          <w:rFonts w:cstheme="minorHAnsi"/>
          <w:spacing w:val="-5"/>
        </w:rPr>
        <w:t xml:space="preserve"> </w:t>
      </w:r>
      <w:r w:rsidRPr="005571B2">
        <w:rPr>
          <w:rFonts w:cstheme="minorHAnsi"/>
        </w:rPr>
        <w:t>in</w:t>
      </w:r>
      <w:r w:rsidRPr="005571B2">
        <w:rPr>
          <w:rFonts w:cstheme="minorHAnsi"/>
          <w:spacing w:val="-5"/>
        </w:rPr>
        <w:t xml:space="preserve"> </w:t>
      </w:r>
      <w:r w:rsidRPr="005571B2">
        <w:rPr>
          <w:rFonts w:cstheme="minorHAnsi"/>
        </w:rPr>
        <w:t>accordance</w:t>
      </w:r>
      <w:r w:rsidRPr="005571B2">
        <w:rPr>
          <w:rFonts w:cstheme="minorHAnsi"/>
          <w:spacing w:val="-2"/>
        </w:rPr>
        <w:t xml:space="preserve"> </w:t>
      </w:r>
      <w:r w:rsidRPr="005571B2">
        <w:rPr>
          <w:rFonts w:cstheme="minorHAnsi"/>
        </w:rPr>
        <w:t>with</w:t>
      </w:r>
      <w:r w:rsidRPr="005571B2">
        <w:rPr>
          <w:rFonts w:cstheme="minorHAnsi"/>
          <w:spacing w:val="-58"/>
        </w:rPr>
        <w:t xml:space="preserve"> </w:t>
      </w:r>
      <w:r w:rsidRPr="005571B2">
        <w:rPr>
          <w:rFonts w:cstheme="minorHAnsi"/>
        </w:rPr>
        <w:t>this</w:t>
      </w:r>
      <w:r w:rsidRPr="005571B2">
        <w:rPr>
          <w:rFonts w:cstheme="minorHAnsi"/>
          <w:spacing w:val="-1"/>
        </w:rPr>
        <w:t xml:space="preserve"> </w:t>
      </w:r>
      <w:proofErr w:type="gramStart"/>
      <w:r w:rsidRPr="005571B2">
        <w:rPr>
          <w:rFonts w:cstheme="minorHAnsi"/>
        </w:rPr>
        <w:t>Agreement;</w:t>
      </w:r>
      <w:proofErr w:type="gramEnd"/>
    </w:p>
    <w:p w14:paraId="725827E6" w14:textId="77777777" w:rsidR="00A12F06" w:rsidRPr="005571B2" w:rsidRDefault="00A12F06" w:rsidP="008C5186">
      <w:pPr>
        <w:pStyle w:val="ListParagraph"/>
        <w:widowControl w:val="0"/>
        <w:numPr>
          <w:ilvl w:val="2"/>
          <w:numId w:val="46"/>
        </w:numPr>
        <w:tabs>
          <w:tab w:val="left" w:pos="2532"/>
        </w:tabs>
        <w:autoSpaceDE w:val="0"/>
        <w:autoSpaceDN w:val="0"/>
        <w:spacing w:after="0"/>
        <w:ind w:left="426" w:right="-22" w:hanging="426"/>
        <w:contextualSpacing w:val="0"/>
        <w:jc w:val="both"/>
        <w:rPr>
          <w:rFonts w:cstheme="minorHAnsi"/>
        </w:rPr>
      </w:pPr>
      <w:r w:rsidRPr="005571B2">
        <w:rPr>
          <w:rFonts w:cstheme="minorHAnsi"/>
        </w:rPr>
        <w:t>To take into consideration interest or income earned by the Partner from a</w:t>
      </w:r>
      <w:r w:rsidRPr="005571B2">
        <w:rPr>
          <w:rFonts w:cstheme="minorHAnsi"/>
          <w:spacing w:val="1"/>
        </w:rPr>
        <w:t xml:space="preserve"> </w:t>
      </w:r>
      <w:r w:rsidRPr="005571B2">
        <w:rPr>
          <w:rFonts w:cstheme="minorHAnsi"/>
        </w:rPr>
        <w:t>previous</w:t>
      </w:r>
      <w:r w:rsidRPr="005571B2">
        <w:rPr>
          <w:rFonts w:cstheme="minorHAnsi"/>
          <w:spacing w:val="-1"/>
        </w:rPr>
        <w:t xml:space="preserve"> </w:t>
      </w:r>
      <w:r w:rsidRPr="005571B2">
        <w:rPr>
          <w:rFonts w:cstheme="minorHAnsi"/>
        </w:rPr>
        <w:t>fund transfer; and,</w:t>
      </w:r>
    </w:p>
    <w:p w14:paraId="3AFF8F5A" w14:textId="77777777" w:rsidR="00A12F06" w:rsidRPr="005571B2" w:rsidRDefault="00A12F06" w:rsidP="008C5186">
      <w:pPr>
        <w:pStyle w:val="ListParagraph"/>
        <w:widowControl w:val="0"/>
        <w:numPr>
          <w:ilvl w:val="2"/>
          <w:numId w:val="46"/>
        </w:numPr>
        <w:tabs>
          <w:tab w:val="left" w:pos="2532"/>
        </w:tabs>
        <w:autoSpaceDE w:val="0"/>
        <w:autoSpaceDN w:val="0"/>
        <w:spacing w:after="0"/>
        <w:ind w:left="426" w:right="-22" w:hanging="426"/>
        <w:contextualSpacing w:val="0"/>
        <w:jc w:val="both"/>
        <w:rPr>
          <w:rFonts w:cstheme="minorHAnsi"/>
        </w:rPr>
      </w:pPr>
      <w:r w:rsidRPr="005571B2">
        <w:rPr>
          <w:rFonts w:cstheme="minorHAnsi"/>
        </w:rPr>
        <w:t>To withhold up to 10% of the total budgeted amount for the Work for risk</w:t>
      </w:r>
      <w:r w:rsidRPr="005571B2">
        <w:rPr>
          <w:rFonts w:cstheme="minorHAnsi"/>
          <w:spacing w:val="1"/>
        </w:rPr>
        <w:t xml:space="preserve"> </w:t>
      </w:r>
      <w:r w:rsidRPr="005571B2">
        <w:rPr>
          <w:rFonts w:cstheme="minorHAnsi"/>
        </w:rPr>
        <w:t>management</w:t>
      </w:r>
      <w:r w:rsidRPr="005571B2">
        <w:rPr>
          <w:rFonts w:cstheme="minorHAnsi"/>
          <w:spacing w:val="-1"/>
        </w:rPr>
        <w:t xml:space="preserve"> </w:t>
      </w:r>
      <w:r w:rsidRPr="005571B2">
        <w:rPr>
          <w:rFonts w:cstheme="minorHAnsi"/>
        </w:rPr>
        <w:t>purposes.</w:t>
      </w:r>
    </w:p>
    <w:p w14:paraId="792B3FA4" w14:textId="77777777" w:rsidR="00A12F06" w:rsidRPr="005571B2" w:rsidRDefault="00A12F06" w:rsidP="008C5186">
      <w:pPr>
        <w:pStyle w:val="ListParagraph"/>
        <w:widowControl w:val="0"/>
        <w:numPr>
          <w:ilvl w:val="1"/>
          <w:numId w:val="46"/>
        </w:numPr>
        <w:tabs>
          <w:tab w:val="left" w:pos="1992"/>
        </w:tabs>
        <w:autoSpaceDE w:val="0"/>
        <w:autoSpaceDN w:val="0"/>
        <w:spacing w:after="0" w:line="240" w:lineRule="auto"/>
        <w:ind w:left="426" w:right="-22" w:hanging="426"/>
        <w:contextualSpacing w:val="0"/>
        <w:jc w:val="both"/>
        <w:rPr>
          <w:rFonts w:cstheme="minorHAnsi"/>
        </w:rPr>
      </w:pPr>
      <w:r w:rsidRPr="005571B2">
        <w:rPr>
          <w:rFonts w:cstheme="minorHAnsi"/>
        </w:rPr>
        <w:t>UN Women is only required to transfer to or (where the direct payment modality is</w:t>
      </w:r>
      <w:r w:rsidRPr="005571B2">
        <w:rPr>
          <w:rFonts w:cstheme="minorHAnsi"/>
          <w:spacing w:val="1"/>
        </w:rPr>
        <w:t xml:space="preserve"> </w:t>
      </w:r>
      <w:r w:rsidRPr="005571B2">
        <w:rPr>
          <w:rFonts w:cstheme="minorHAnsi"/>
        </w:rPr>
        <w:t>used) on behalf of the Partner, the amount UN Women determines is due under the</w:t>
      </w:r>
      <w:r w:rsidRPr="005571B2">
        <w:rPr>
          <w:rFonts w:cstheme="minorHAnsi"/>
          <w:spacing w:val="1"/>
        </w:rPr>
        <w:t xml:space="preserve"> </w:t>
      </w:r>
      <w:r w:rsidRPr="005571B2">
        <w:rPr>
          <w:rFonts w:cstheme="minorHAnsi"/>
        </w:rPr>
        <w:t>terms of this Agreement. UN Women shall not be liable to the Partner or any third</w:t>
      </w:r>
      <w:r w:rsidRPr="005571B2">
        <w:rPr>
          <w:rFonts w:cstheme="minorHAnsi"/>
          <w:spacing w:val="1"/>
        </w:rPr>
        <w:t xml:space="preserve"> </w:t>
      </w:r>
      <w:r w:rsidRPr="005571B2">
        <w:rPr>
          <w:rFonts w:cstheme="minorHAnsi"/>
        </w:rPr>
        <w:t>party, including the Partner’s vendor or supplier, for any amounts that UN Women</w:t>
      </w:r>
      <w:r w:rsidRPr="005571B2">
        <w:rPr>
          <w:rFonts w:cstheme="minorHAnsi"/>
          <w:spacing w:val="1"/>
        </w:rPr>
        <w:t xml:space="preserve"> </w:t>
      </w:r>
      <w:r w:rsidRPr="005571B2">
        <w:rPr>
          <w:rFonts w:cstheme="minorHAnsi"/>
        </w:rPr>
        <w:t>determines</w:t>
      </w:r>
      <w:r w:rsidRPr="005571B2">
        <w:rPr>
          <w:rFonts w:cstheme="minorHAnsi"/>
          <w:spacing w:val="-1"/>
        </w:rPr>
        <w:t xml:space="preserve"> </w:t>
      </w:r>
      <w:r w:rsidRPr="005571B2">
        <w:rPr>
          <w:rFonts w:cstheme="minorHAnsi"/>
        </w:rPr>
        <w:t>are</w:t>
      </w:r>
      <w:r w:rsidRPr="005571B2">
        <w:rPr>
          <w:rFonts w:cstheme="minorHAnsi"/>
          <w:spacing w:val="-1"/>
        </w:rPr>
        <w:t xml:space="preserve"> </w:t>
      </w:r>
      <w:r w:rsidRPr="005571B2">
        <w:rPr>
          <w:rFonts w:cstheme="minorHAnsi"/>
        </w:rPr>
        <w:t>not owing</w:t>
      </w:r>
      <w:r w:rsidRPr="005571B2">
        <w:rPr>
          <w:rFonts w:cstheme="minorHAnsi"/>
          <w:spacing w:val="2"/>
        </w:rPr>
        <w:t xml:space="preserve"> </w:t>
      </w:r>
      <w:r w:rsidRPr="005571B2">
        <w:rPr>
          <w:rFonts w:cstheme="minorHAnsi"/>
        </w:rPr>
        <w:t>under</w:t>
      </w:r>
      <w:r w:rsidRPr="005571B2">
        <w:rPr>
          <w:rFonts w:cstheme="minorHAnsi"/>
          <w:spacing w:val="-1"/>
        </w:rPr>
        <w:t xml:space="preserve"> </w:t>
      </w:r>
      <w:r w:rsidRPr="005571B2">
        <w:rPr>
          <w:rFonts w:cstheme="minorHAnsi"/>
        </w:rPr>
        <w:t>this Agreement.</w:t>
      </w:r>
    </w:p>
    <w:p w14:paraId="0B356F84" w14:textId="77777777" w:rsidR="00A12F06" w:rsidRPr="005571B2" w:rsidRDefault="00A12F06" w:rsidP="008C5186">
      <w:pPr>
        <w:pStyle w:val="ListParagraph"/>
        <w:widowControl w:val="0"/>
        <w:numPr>
          <w:ilvl w:val="1"/>
          <w:numId w:val="46"/>
        </w:numPr>
        <w:tabs>
          <w:tab w:val="left" w:pos="1992"/>
        </w:tabs>
        <w:autoSpaceDE w:val="0"/>
        <w:autoSpaceDN w:val="0"/>
        <w:spacing w:before="1" w:after="0" w:line="240" w:lineRule="auto"/>
        <w:ind w:left="426" w:right="-22" w:hanging="426"/>
        <w:contextualSpacing w:val="0"/>
        <w:jc w:val="both"/>
        <w:rPr>
          <w:rFonts w:cstheme="minorHAnsi"/>
        </w:rPr>
      </w:pPr>
      <w:r w:rsidRPr="005571B2">
        <w:rPr>
          <w:rFonts w:cstheme="minorHAnsi"/>
        </w:rPr>
        <w:t>The fund transfers other than direct payments shall be made by UN Women to the</w:t>
      </w:r>
      <w:r w:rsidRPr="005571B2">
        <w:rPr>
          <w:rFonts w:cstheme="minorHAnsi"/>
          <w:spacing w:val="1"/>
        </w:rPr>
        <w:t xml:space="preserve"> </w:t>
      </w:r>
      <w:r w:rsidRPr="005571B2">
        <w:rPr>
          <w:rFonts w:cstheme="minorHAnsi"/>
        </w:rPr>
        <w:t>following</w:t>
      </w:r>
      <w:r w:rsidRPr="005571B2">
        <w:rPr>
          <w:rFonts w:cstheme="minorHAnsi"/>
          <w:spacing w:val="-1"/>
        </w:rPr>
        <w:t xml:space="preserve"> </w:t>
      </w:r>
      <w:r w:rsidRPr="005571B2">
        <w:rPr>
          <w:rFonts w:cstheme="minorHAnsi"/>
        </w:rPr>
        <w:t>bank account:</w:t>
      </w:r>
    </w:p>
    <w:p w14:paraId="1C03D506" w14:textId="77777777" w:rsidR="00A12F06" w:rsidRPr="005571B2" w:rsidRDefault="00A12F06" w:rsidP="00A12F06">
      <w:pPr>
        <w:pStyle w:val="BodyText"/>
        <w:spacing w:before="11"/>
        <w:ind w:left="426" w:right="-22" w:hanging="426"/>
        <w:rPr>
          <w:rFonts w:asciiTheme="minorHAnsi" w:hAnsiTheme="minorHAnsi" w:cstheme="minorHAnsi"/>
          <w:sz w:val="22"/>
          <w:szCs w:val="22"/>
        </w:rPr>
      </w:pPr>
    </w:p>
    <w:p w14:paraId="5A101840" w14:textId="77777777" w:rsidR="00A12F06" w:rsidRDefault="00A12F06" w:rsidP="00A12F06">
      <w:pPr>
        <w:pStyle w:val="BodyText"/>
        <w:ind w:left="426" w:right="-23" w:hanging="426"/>
        <w:rPr>
          <w:rFonts w:asciiTheme="minorHAnsi" w:hAnsiTheme="minorHAnsi" w:cstheme="minorHAnsi"/>
          <w:spacing w:val="1"/>
          <w:sz w:val="22"/>
          <w:szCs w:val="22"/>
        </w:rPr>
      </w:pPr>
      <w:r w:rsidRPr="005571B2">
        <w:rPr>
          <w:rFonts w:asciiTheme="minorHAnsi" w:hAnsiTheme="minorHAnsi" w:cstheme="minorHAnsi"/>
          <w:sz w:val="22"/>
          <w:szCs w:val="22"/>
        </w:rPr>
        <w:t xml:space="preserve">Bank name: </w:t>
      </w:r>
      <w:proofErr w:type="gramStart"/>
      <w:r w:rsidRPr="005571B2">
        <w:rPr>
          <w:rFonts w:asciiTheme="minorHAnsi" w:hAnsiTheme="minorHAnsi" w:cstheme="minorHAnsi"/>
          <w:sz w:val="22"/>
          <w:szCs w:val="22"/>
        </w:rPr>
        <w: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w:t>
      </w:r>
      <w:proofErr w:type="gramEnd"/>
      <w:r w:rsidRPr="005571B2">
        <w:rPr>
          <w:rFonts w:asciiTheme="minorHAnsi" w:hAnsiTheme="minorHAnsi" w:cstheme="minorHAnsi"/>
          <w:spacing w:val="1"/>
          <w:sz w:val="22"/>
          <w:szCs w:val="22"/>
        </w:rPr>
        <w:t xml:space="preserve"> </w:t>
      </w:r>
    </w:p>
    <w:p w14:paraId="367F3D9F" w14:textId="77777777" w:rsidR="00A12F06" w:rsidRDefault="00A12F06" w:rsidP="00A12F06">
      <w:pPr>
        <w:pStyle w:val="BodyText"/>
        <w:ind w:left="426" w:right="-23" w:hanging="426"/>
        <w:rPr>
          <w:rFonts w:asciiTheme="minorHAnsi" w:hAnsiTheme="minorHAnsi" w:cstheme="minorHAnsi"/>
          <w:spacing w:val="-57"/>
          <w:sz w:val="22"/>
          <w:szCs w:val="22"/>
        </w:rPr>
      </w:pPr>
      <w:r w:rsidRPr="005571B2">
        <w:rPr>
          <w:rFonts w:asciiTheme="minorHAnsi" w:hAnsiTheme="minorHAnsi" w:cstheme="minorHAnsi"/>
          <w:sz w:val="22"/>
          <w:szCs w:val="22"/>
        </w:rPr>
        <w:t>Bank</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address:</w:t>
      </w:r>
      <w:r w:rsidRPr="005571B2">
        <w:rPr>
          <w:rFonts w:asciiTheme="minorHAnsi" w:hAnsiTheme="minorHAnsi" w:cstheme="minorHAnsi"/>
          <w:spacing w:val="-4"/>
          <w:sz w:val="22"/>
          <w:szCs w:val="22"/>
        </w:rPr>
        <w:t xml:space="preserve"> </w:t>
      </w:r>
      <w:proofErr w:type="gramStart"/>
      <w:r w:rsidRPr="005571B2">
        <w:rPr>
          <w:rFonts w:asciiTheme="minorHAnsi" w:hAnsiTheme="minorHAnsi" w:cstheme="minorHAnsi"/>
          <w:sz w:val="22"/>
          <w:szCs w:val="22"/>
        </w:rPr>
        <w:t>[</w:t>
      </w:r>
      <w:r w:rsidRPr="005571B2">
        <w:rPr>
          <w:rFonts w:asciiTheme="minorHAnsi" w:hAnsiTheme="minorHAnsi" w:cstheme="minorHAnsi"/>
          <w:spacing w:val="50"/>
          <w:sz w:val="22"/>
          <w:szCs w:val="22"/>
        </w:rPr>
        <w:t xml:space="preserve"> </w:t>
      </w:r>
      <w:r w:rsidRPr="005571B2">
        <w:rPr>
          <w:rFonts w:asciiTheme="minorHAnsi" w:hAnsiTheme="minorHAnsi" w:cstheme="minorHAnsi"/>
          <w:sz w:val="22"/>
          <w:szCs w:val="22"/>
        </w:rPr>
        <w:t>]</w:t>
      </w:r>
      <w:proofErr w:type="gramEnd"/>
      <w:r w:rsidRPr="005571B2">
        <w:rPr>
          <w:rFonts w:asciiTheme="minorHAnsi" w:hAnsiTheme="minorHAnsi" w:cstheme="minorHAnsi"/>
          <w:spacing w:val="-57"/>
          <w:sz w:val="22"/>
          <w:szCs w:val="22"/>
        </w:rPr>
        <w:t xml:space="preserve"> </w:t>
      </w:r>
    </w:p>
    <w:p w14:paraId="4A6BC597" w14:textId="77777777" w:rsidR="00A12F06" w:rsidRDefault="00A12F06" w:rsidP="00A12F06">
      <w:pPr>
        <w:pStyle w:val="BodyText"/>
        <w:ind w:left="426" w:right="-23" w:hanging="426"/>
        <w:rPr>
          <w:rFonts w:asciiTheme="minorHAnsi" w:hAnsiTheme="minorHAnsi" w:cstheme="minorHAnsi"/>
          <w:spacing w:val="-57"/>
          <w:sz w:val="22"/>
          <w:szCs w:val="22"/>
        </w:rPr>
      </w:pPr>
      <w:r w:rsidRPr="005571B2">
        <w:rPr>
          <w:rFonts w:asciiTheme="minorHAnsi" w:hAnsiTheme="minorHAnsi" w:cstheme="minorHAnsi"/>
          <w:sz w:val="22"/>
          <w:szCs w:val="22"/>
        </w:rPr>
        <w:t xml:space="preserve">Account title: </w:t>
      </w:r>
      <w:proofErr w:type="gramStart"/>
      <w:r w:rsidRPr="005571B2">
        <w:rPr>
          <w:rFonts w:asciiTheme="minorHAnsi" w:hAnsiTheme="minorHAnsi" w:cstheme="minorHAnsi"/>
          <w:sz w:val="22"/>
          <w:szCs w:val="22"/>
        </w:rPr>
        <w: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w:t>
      </w:r>
      <w:proofErr w:type="gramEnd"/>
      <w:r w:rsidRPr="005571B2">
        <w:rPr>
          <w:rFonts w:asciiTheme="minorHAnsi" w:hAnsiTheme="minorHAnsi" w:cstheme="minorHAnsi"/>
          <w:spacing w:val="-57"/>
          <w:sz w:val="22"/>
          <w:szCs w:val="22"/>
        </w:rPr>
        <w:t xml:space="preserve"> </w:t>
      </w:r>
    </w:p>
    <w:p w14:paraId="238820FA" w14:textId="77777777" w:rsidR="00A12F06" w:rsidRPr="005571B2" w:rsidRDefault="00A12F06" w:rsidP="00A12F06">
      <w:pPr>
        <w:pStyle w:val="BodyText"/>
        <w:ind w:left="426" w:right="-23" w:hanging="426"/>
        <w:rPr>
          <w:rFonts w:asciiTheme="minorHAnsi" w:hAnsiTheme="minorHAnsi" w:cstheme="minorHAnsi"/>
          <w:sz w:val="22"/>
          <w:szCs w:val="22"/>
        </w:rPr>
      </w:pPr>
      <w:r w:rsidRPr="005571B2">
        <w:rPr>
          <w:rFonts w:asciiTheme="minorHAnsi" w:hAnsiTheme="minorHAnsi" w:cstheme="minorHAnsi"/>
          <w:sz w:val="22"/>
          <w:szCs w:val="22"/>
        </w:rPr>
        <w:t>Account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No.:</w:t>
      </w:r>
      <w:r w:rsidRPr="005571B2">
        <w:rPr>
          <w:rFonts w:asciiTheme="minorHAnsi" w:hAnsiTheme="minorHAnsi" w:cstheme="minorHAnsi"/>
          <w:spacing w:val="-1"/>
          <w:sz w:val="22"/>
          <w:szCs w:val="22"/>
        </w:rPr>
        <w:t xml:space="preserve"> </w:t>
      </w:r>
      <w:proofErr w:type="gramStart"/>
      <w:r w:rsidRPr="005571B2">
        <w:rPr>
          <w:rFonts w:asciiTheme="minorHAnsi" w:hAnsiTheme="minorHAnsi" w:cstheme="minorHAnsi"/>
          <w:sz w:val="22"/>
          <w:szCs w:val="22"/>
        </w:rPr>
        <w:t>[</w:t>
      </w:r>
      <w:r w:rsidRPr="005571B2">
        <w:rPr>
          <w:rFonts w:asciiTheme="minorHAnsi" w:hAnsiTheme="minorHAnsi" w:cstheme="minorHAnsi"/>
          <w:spacing w:val="57"/>
          <w:sz w:val="22"/>
          <w:szCs w:val="22"/>
        </w:rPr>
        <w:t xml:space="preserve"> </w:t>
      </w:r>
      <w:r w:rsidRPr="005571B2">
        <w:rPr>
          <w:rFonts w:asciiTheme="minorHAnsi" w:hAnsiTheme="minorHAnsi" w:cstheme="minorHAnsi"/>
          <w:sz w:val="22"/>
          <w:szCs w:val="22"/>
        </w:rPr>
        <w:t>]</w:t>
      </w:r>
      <w:proofErr w:type="gramEnd"/>
    </w:p>
    <w:p w14:paraId="3865D89C" w14:textId="77777777" w:rsidR="00A12F06" w:rsidRPr="005571B2" w:rsidRDefault="00A12F06" w:rsidP="00A12F06">
      <w:pPr>
        <w:pStyle w:val="BodyText"/>
        <w:ind w:left="426" w:right="-23" w:hanging="426"/>
        <w:rPr>
          <w:rFonts w:asciiTheme="minorHAnsi" w:hAnsiTheme="minorHAnsi" w:cstheme="minorHAnsi"/>
          <w:sz w:val="22"/>
          <w:szCs w:val="22"/>
        </w:rPr>
      </w:pPr>
      <w:r w:rsidRPr="005571B2">
        <w:rPr>
          <w:rFonts w:asciiTheme="minorHAnsi" w:hAnsiTheme="minorHAnsi" w:cstheme="minorHAnsi"/>
          <w:sz w:val="22"/>
          <w:szCs w:val="22"/>
        </w:rPr>
        <w:t>Bank</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contact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 xml:space="preserve">person: </w:t>
      </w:r>
      <w:proofErr w:type="gramStart"/>
      <w:r w:rsidRPr="005571B2">
        <w:rPr>
          <w:rFonts w:asciiTheme="minorHAnsi" w:hAnsiTheme="minorHAnsi" w:cstheme="minorHAnsi"/>
          <w:sz w:val="22"/>
          <w:szCs w:val="22"/>
        </w:rPr>
        <w:t>[</w:t>
      </w:r>
      <w:r w:rsidRPr="005571B2">
        <w:rPr>
          <w:rFonts w:asciiTheme="minorHAnsi" w:hAnsiTheme="minorHAnsi" w:cstheme="minorHAnsi"/>
          <w:spacing w:val="57"/>
          <w:sz w:val="22"/>
          <w:szCs w:val="22"/>
        </w:rPr>
        <w:t xml:space="preserve"> </w:t>
      </w:r>
      <w:r w:rsidRPr="005571B2">
        <w:rPr>
          <w:rFonts w:asciiTheme="minorHAnsi" w:hAnsiTheme="minorHAnsi" w:cstheme="minorHAnsi"/>
          <w:sz w:val="22"/>
          <w:szCs w:val="22"/>
        </w:rPr>
        <w:t>]</w:t>
      </w:r>
      <w:proofErr w:type="gramEnd"/>
    </w:p>
    <w:p w14:paraId="36339E95" w14:textId="77777777" w:rsidR="00A12F06" w:rsidRPr="005571B2" w:rsidRDefault="00A12F06" w:rsidP="00A12F06">
      <w:pPr>
        <w:pStyle w:val="BodyText"/>
        <w:spacing w:before="11"/>
        <w:ind w:left="426" w:right="-22" w:hanging="426"/>
        <w:rPr>
          <w:rFonts w:asciiTheme="minorHAnsi" w:hAnsiTheme="minorHAnsi" w:cstheme="minorHAnsi"/>
          <w:sz w:val="22"/>
          <w:szCs w:val="22"/>
        </w:rPr>
      </w:pPr>
    </w:p>
    <w:p w14:paraId="75577FA9" w14:textId="77777777" w:rsidR="00A12F06" w:rsidRDefault="00A12F06" w:rsidP="00A12F06">
      <w:pPr>
        <w:pStyle w:val="Heading1"/>
        <w:spacing w:after="0" w:line="240" w:lineRule="auto"/>
        <w:ind w:left="425" w:right="-23" w:hanging="425"/>
        <w:rPr>
          <w:rFonts w:asciiTheme="minorHAnsi" w:hAnsiTheme="minorHAnsi" w:cstheme="minorHAnsi"/>
          <w:i w:val="0"/>
          <w:iCs/>
          <w:spacing w:val="1"/>
          <w:sz w:val="22"/>
        </w:rPr>
      </w:pPr>
      <w:r>
        <w:rPr>
          <w:rFonts w:asciiTheme="minorHAnsi" w:hAnsiTheme="minorHAnsi" w:cstheme="minorHAnsi"/>
          <w:i w:val="0"/>
          <w:iCs/>
          <w:sz w:val="22"/>
        </w:rPr>
        <w:lastRenderedPageBreak/>
        <w:t xml:space="preserve">                                                                                       </w:t>
      </w:r>
      <w:r w:rsidRPr="005571B2">
        <w:rPr>
          <w:rFonts w:asciiTheme="minorHAnsi" w:hAnsiTheme="minorHAnsi" w:cstheme="minorHAnsi"/>
          <w:i w:val="0"/>
          <w:iCs/>
          <w:sz w:val="22"/>
        </w:rPr>
        <w:t>ARTICLE VI</w:t>
      </w:r>
      <w:r w:rsidRPr="005571B2">
        <w:rPr>
          <w:rFonts w:asciiTheme="minorHAnsi" w:hAnsiTheme="minorHAnsi" w:cstheme="minorHAnsi"/>
          <w:i w:val="0"/>
          <w:iCs/>
          <w:spacing w:val="1"/>
          <w:sz w:val="22"/>
        </w:rPr>
        <w:t xml:space="preserve"> </w:t>
      </w:r>
    </w:p>
    <w:p w14:paraId="38C965D0" w14:textId="77777777" w:rsidR="00A12F06" w:rsidRPr="005571B2" w:rsidRDefault="00A12F06" w:rsidP="00A12F06">
      <w:pPr>
        <w:pStyle w:val="Heading1"/>
        <w:spacing w:after="0" w:line="240" w:lineRule="auto"/>
        <w:ind w:left="425" w:right="-23" w:hanging="425"/>
        <w:jc w:val="center"/>
        <w:rPr>
          <w:rFonts w:asciiTheme="minorHAnsi" w:hAnsiTheme="minorHAnsi" w:cstheme="minorHAnsi"/>
          <w:i w:val="0"/>
          <w:iCs/>
          <w:sz w:val="22"/>
        </w:rPr>
      </w:pPr>
      <w:r w:rsidRPr="005571B2">
        <w:rPr>
          <w:rFonts w:asciiTheme="minorHAnsi" w:hAnsiTheme="minorHAnsi" w:cstheme="minorHAnsi"/>
          <w:i w:val="0"/>
          <w:iCs/>
          <w:sz w:val="22"/>
        </w:rPr>
        <w:t>ADMINISTRATION</w:t>
      </w:r>
      <w:r w:rsidRPr="005571B2">
        <w:rPr>
          <w:rFonts w:asciiTheme="minorHAnsi" w:hAnsiTheme="minorHAnsi" w:cstheme="minorHAnsi"/>
          <w:i w:val="0"/>
          <w:iCs/>
          <w:spacing w:val="-4"/>
          <w:sz w:val="22"/>
        </w:rPr>
        <w:t xml:space="preserve"> </w:t>
      </w:r>
      <w:r w:rsidRPr="005571B2">
        <w:rPr>
          <w:rFonts w:asciiTheme="minorHAnsi" w:hAnsiTheme="minorHAnsi" w:cstheme="minorHAnsi"/>
          <w:i w:val="0"/>
          <w:iCs/>
          <w:sz w:val="22"/>
        </w:rPr>
        <w:t>OF</w:t>
      </w:r>
      <w:r w:rsidRPr="005571B2">
        <w:rPr>
          <w:rFonts w:asciiTheme="minorHAnsi" w:hAnsiTheme="minorHAnsi" w:cstheme="minorHAnsi"/>
          <w:i w:val="0"/>
          <w:iCs/>
          <w:spacing w:val="-4"/>
          <w:sz w:val="22"/>
        </w:rPr>
        <w:t xml:space="preserve"> </w:t>
      </w:r>
      <w:r w:rsidRPr="005571B2">
        <w:rPr>
          <w:rFonts w:asciiTheme="minorHAnsi" w:hAnsiTheme="minorHAnsi" w:cstheme="minorHAnsi"/>
          <w:i w:val="0"/>
          <w:iCs/>
          <w:sz w:val="22"/>
        </w:rPr>
        <w:t>FUNDS</w:t>
      </w:r>
      <w:r w:rsidRPr="005571B2">
        <w:rPr>
          <w:rFonts w:asciiTheme="minorHAnsi" w:hAnsiTheme="minorHAnsi" w:cstheme="minorHAnsi"/>
          <w:i w:val="0"/>
          <w:iCs/>
          <w:spacing w:val="-4"/>
          <w:sz w:val="22"/>
        </w:rPr>
        <w:t xml:space="preserve"> </w:t>
      </w:r>
      <w:r w:rsidRPr="005571B2">
        <w:rPr>
          <w:rFonts w:asciiTheme="minorHAnsi" w:hAnsiTheme="minorHAnsi" w:cstheme="minorHAnsi"/>
          <w:i w:val="0"/>
          <w:iCs/>
          <w:sz w:val="22"/>
        </w:rPr>
        <w:t>AND</w:t>
      </w:r>
      <w:r w:rsidRPr="005571B2">
        <w:rPr>
          <w:rFonts w:asciiTheme="minorHAnsi" w:hAnsiTheme="minorHAnsi" w:cstheme="minorHAnsi"/>
          <w:i w:val="0"/>
          <w:iCs/>
          <w:spacing w:val="-4"/>
          <w:sz w:val="22"/>
        </w:rPr>
        <w:t xml:space="preserve"> </w:t>
      </w:r>
      <w:r w:rsidRPr="005571B2">
        <w:rPr>
          <w:rFonts w:asciiTheme="minorHAnsi" w:hAnsiTheme="minorHAnsi" w:cstheme="minorHAnsi"/>
          <w:i w:val="0"/>
          <w:iCs/>
          <w:sz w:val="22"/>
        </w:rPr>
        <w:t>PROPERTY</w:t>
      </w:r>
    </w:p>
    <w:p w14:paraId="2153BA4D" w14:textId="77777777" w:rsidR="00A12F06" w:rsidRPr="005571B2" w:rsidRDefault="00A12F06" w:rsidP="00A12F06">
      <w:pPr>
        <w:pStyle w:val="BodyText"/>
        <w:ind w:left="426" w:right="-22" w:hanging="426"/>
        <w:rPr>
          <w:rFonts w:asciiTheme="minorHAnsi" w:hAnsiTheme="minorHAnsi" w:cstheme="minorHAnsi"/>
          <w:b/>
          <w:sz w:val="22"/>
          <w:szCs w:val="22"/>
        </w:rPr>
      </w:pPr>
    </w:p>
    <w:p w14:paraId="241ED85E" w14:textId="77777777" w:rsidR="00A12F06" w:rsidRPr="005571B2" w:rsidRDefault="00A12F06" w:rsidP="00A12F06">
      <w:pPr>
        <w:pStyle w:val="BodyText"/>
        <w:ind w:left="426" w:right="-22" w:hanging="426"/>
        <w:rPr>
          <w:rFonts w:asciiTheme="minorHAnsi" w:hAnsiTheme="minorHAnsi" w:cstheme="minorHAnsi"/>
          <w:sz w:val="22"/>
          <w:szCs w:val="22"/>
        </w:rPr>
      </w:pPr>
      <w:r w:rsidRPr="005571B2">
        <w:rPr>
          <w:rFonts w:asciiTheme="minorHAnsi" w:hAnsiTheme="minorHAnsi" w:cstheme="minorHAnsi"/>
          <w:sz w:val="22"/>
          <w:szCs w:val="22"/>
          <w:u w:val="single"/>
        </w:rPr>
        <w:t>Administration</w:t>
      </w:r>
      <w:r w:rsidRPr="005571B2">
        <w:rPr>
          <w:rFonts w:asciiTheme="minorHAnsi" w:hAnsiTheme="minorHAnsi" w:cstheme="minorHAnsi"/>
          <w:spacing w:val="-2"/>
          <w:sz w:val="22"/>
          <w:szCs w:val="22"/>
          <w:u w:val="single"/>
        </w:rPr>
        <w:t xml:space="preserve"> </w:t>
      </w:r>
      <w:r w:rsidRPr="005571B2">
        <w:rPr>
          <w:rFonts w:asciiTheme="minorHAnsi" w:hAnsiTheme="minorHAnsi" w:cstheme="minorHAnsi"/>
          <w:sz w:val="22"/>
          <w:szCs w:val="22"/>
          <w:u w:val="single"/>
        </w:rPr>
        <w:t>of</w:t>
      </w:r>
      <w:r w:rsidRPr="005571B2">
        <w:rPr>
          <w:rFonts w:asciiTheme="minorHAnsi" w:hAnsiTheme="minorHAnsi" w:cstheme="minorHAnsi"/>
          <w:spacing w:val="-2"/>
          <w:sz w:val="22"/>
          <w:szCs w:val="22"/>
          <w:u w:val="single"/>
        </w:rPr>
        <w:t xml:space="preserve"> </w:t>
      </w:r>
      <w:r w:rsidRPr="005571B2">
        <w:rPr>
          <w:rFonts w:asciiTheme="minorHAnsi" w:hAnsiTheme="minorHAnsi" w:cstheme="minorHAnsi"/>
          <w:sz w:val="22"/>
          <w:szCs w:val="22"/>
          <w:u w:val="single"/>
        </w:rPr>
        <w:t>funds</w:t>
      </w:r>
    </w:p>
    <w:p w14:paraId="4E5F510F" w14:textId="77777777" w:rsidR="00A12F06" w:rsidRPr="005571B2" w:rsidRDefault="00A12F06" w:rsidP="008C5186">
      <w:pPr>
        <w:pStyle w:val="ListParagraph"/>
        <w:widowControl w:val="0"/>
        <w:numPr>
          <w:ilvl w:val="0"/>
          <w:numId w:val="52"/>
        </w:numPr>
        <w:tabs>
          <w:tab w:val="left" w:pos="1632"/>
        </w:tabs>
        <w:autoSpaceDE w:val="0"/>
        <w:autoSpaceDN w:val="0"/>
        <w:spacing w:before="90" w:after="0" w:line="240" w:lineRule="auto"/>
        <w:ind w:left="426" w:right="-22" w:hanging="426"/>
        <w:contextualSpacing w:val="0"/>
        <w:jc w:val="both"/>
        <w:rPr>
          <w:rFonts w:cstheme="minorHAnsi"/>
        </w:rPr>
      </w:pPr>
      <w:r w:rsidRPr="005571B2">
        <w:rPr>
          <w:rFonts w:cstheme="minorHAnsi"/>
        </w:rPr>
        <w:t>The Partner shall administer the funds and carry out the Work under its own financial</w:t>
      </w:r>
      <w:r w:rsidRPr="005571B2">
        <w:rPr>
          <w:rFonts w:cstheme="minorHAnsi"/>
          <w:spacing w:val="1"/>
        </w:rPr>
        <w:t xml:space="preserve"> </w:t>
      </w:r>
      <w:r w:rsidRPr="005571B2">
        <w:rPr>
          <w:rFonts w:cstheme="minorHAnsi"/>
        </w:rPr>
        <w:t>regulations,</w:t>
      </w:r>
      <w:r w:rsidRPr="005571B2">
        <w:rPr>
          <w:rFonts w:cstheme="minorHAnsi"/>
          <w:spacing w:val="-5"/>
        </w:rPr>
        <w:t xml:space="preserve"> </w:t>
      </w:r>
      <w:proofErr w:type="gramStart"/>
      <w:r w:rsidRPr="005571B2">
        <w:rPr>
          <w:rFonts w:cstheme="minorHAnsi"/>
        </w:rPr>
        <w:t>rules</w:t>
      </w:r>
      <w:proofErr w:type="gramEnd"/>
      <w:r w:rsidRPr="005571B2">
        <w:rPr>
          <w:rFonts w:cstheme="minorHAnsi"/>
          <w:spacing w:val="-4"/>
        </w:rPr>
        <w:t xml:space="preserve"> </w:t>
      </w:r>
      <w:r w:rsidRPr="005571B2">
        <w:rPr>
          <w:rFonts w:cstheme="minorHAnsi"/>
        </w:rPr>
        <w:t>and</w:t>
      </w:r>
      <w:r w:rsidRPr="005571B2">
        <w:rPr>
          <w:rFonts w:cstheme="minorHAnsi"/>
          <w:spacing w:val="-5"/>
        </w:rPr>
        <w:t xml:space="preserve"> </w:t>
      </w:r>
      <w:r w:rsidRPr="005571B2">
        <w:rPr>
          <w:rFonts w:cstheme="minorHAnsi"/>
        </w:rPr>
        <w:t>procedures</w:t>
      </w:r>
      <w:r w:rsidRPr="005571B2">
        <w:rPr>
          <w:rFonts w:cstheme="minorHAnsi"/>
          <w:spacing w:val="-4"/>
        </w:rPr>
        <w:t xml:space="preserve"> </w:t>
      </w:r>
      <w:r w:rsidRPr="005571B2">
        <w:rPr>
          <w:rFonts w:cstheme="minorHAnsi"/>
        </w:rPr>
        <w:t>to</w:t>
      </w:r>
      <w:r w:rsidRPr="005571B2">
        <w:rPr>
          <w:rFonts w:cstheme="minorHAnsi"/>
          <w:spacing w:val="-4"/>
        </w:rPr>
        <w:t xml:space="preserve"> </w:t>
      </w:r>
      <w:r w:rsidRPr="005571B2">
        <w:rPr>
          <w:rFonts w:cstheme="minorHAnsi"/>
        </w:rPr>
        <w:t>the</w:t>
      </w:r>
      <w:r w:rsidRPr="005571B2">
        <w:rPr>
          <w:rFonts w:cstheme="minorHAnsi"/>
          <w:spacing w:val="-3"/>
        </w:rPr>
        <w:t xml:space="preserve"> </w:t>
      </w:r>
      <w:r w:rsidRPr="005571B2">
        <w:rPr>
          <w:rFonts w:cstheme="minorHAnsi"/>
        </w:rPr>
        <w:t>extent</w:t>
      </w:r>
      <w:r w:rsidRPr="005571B2">
        <w:rPr>
          <w:rFonts w:cstheme="minorHAnsi"/>
          <w:spacing w:val="-3"/>
        </w:rPr>
        <w:t xml:space="preserve"> </w:t>
      </w:r>
      <w:r w:rsidRPr="005571B2">
        <w:rPr>
          <w:rFonts w:cstheme="minorHAnsi"/>
        </w:rPr>
        <w:t>that</w:t>
      </w:r>
      <w:r w:rsidRPr="005571B2">
        <w:rPr>
          <w:rFonts w:cstheme="minorHAnsi"/>
          <w:spacing w:val="-2"/>
        </w:rPr>
        <w:t xml:space="preserve"> </w:t>
      </w:r>
      <w:r w:rsidRPr="005571B2">
        <w:rPr>
          <w:rFonts w:cstheme="minorHAnsi"/>
        </w:rPr>
        <w:t>they</w:t>
      </w:r>
      <w:r w:rsidRPr="005571B2">
        <w:rPr>
          <w:rFonts w:cstheme="minorHAnsi"/>
          <w:spacing w:val="-4"/>
        </w:rPr>
        <w:t xml:space="preserve"> </w:t>
      </w:r>
      <w:r w:rsidRPr="005571B2">
        <w:rPr>
          <w:rFonts w:cstheme="minorHAnsi"/>
        </w:rPr>
        <w:t>are</w:t>
      </w:r>
      <w:r w:rsidRPr="005571B2">
        <w:rPr>
          <w:rFonts w:cstheme="minorHAnsi"/>
          <w:spacing w:val="-6"/>
        </w:rPr>
        <w:t xml:space="preserve"> </w:t>
      </w:r>
      <w:r w:rsidRPr="005571B2">
        <w:rPr>
          <w:rFonts w:cstheme="minorHAnsi"/>
        </w:rPr>
        <w:t>determined</w:t>
      </w:r>
      <w:r w:rsidRPr="005571B2">
        <w:rPr>
          <w:rFonts w:cstheme="minorHAnsi"/>
          <w:spacing w:val="-4"/>
        </w:rPr>
        <w:t xml:space="preserve"> </w:t>
      </w:r>
      <w:r w:rsidRPr="005571B2">
        <w:rPr>
          <w:rFonts w:cstheme="minorHAnsi"/>
        </w:rPr>
        <w:t>to</w:t>
      </w:r>
      <w:r w:rsidRPr="005571B2">
        <w:rPr>
          <w:rFonts w:cstheme="minorHAnsi"/>
          <w:spacing w:val="-4"/>
        </w:rPr>
        <w:t xml:space="preserve"> </w:t>
      </w:r>
      <w:r w:rsidRPr="005571B2">
        <w:rPr>
          <w:rFonts w:cstheme="minorHAnsi"/>
        </w:rPr>
        <w:t>be</w:t>
      </w:r>
      <w:r w:rsidRPr="005571B2">
        <w:rPr>
          <w:rFonts w:cstheme="minorHAnsi"/>
          <w:spacing w:val="-3"/>
        </w:rPr>
        <w:t xml:space="preserve"> </w:t>
      </w:r>
      <w:r w:rsidRPr="005571B2">
        <w:rPr>
          <w:rFonts w:cstheme="minorHAnsi"/>
        </w:rPr>
        <w:t>appropriate</w:t>
      </w:r>
      <w:r w:rsidRPr="005571B2">
        <w:rPr>
          <w:rFonts w:cstheme="minorHAnsi"/>
          <w:spacing w:val="-57"/>
        </w:rPr>
        <w:t xml:space="preserve"> </w:t>
      </w:r>
      <w:r w:rsidRPr="005571B2">
        <w:rPr>
          <w:rFonts w:cstheme="minorHAnsi"/>
        </w:rPr>
        <w:t>by UN Women.</w:t>
      </w:r>
      <w:r w:rsidRPr="005571B2">
        <w:rPr>
          <w:rFonts w:cstheme="minorHAnsi"/>
          <w:spacing w:val="1"/>
        </w:rPr>
        <w:t xml:space="preserve"> </w:t>
      </w:r>
      <w:r w:rsidRPr="005571B2">
        <w:rPr>
          <w:rFonts w:cstheme="minorHAnsi"/>
        </w:rPr>
        <w:t>Where UN Women determines that the Partner’s financial regulations,</w:t>
      </w:r>
      <w:r w:rsidRPr="005571B2">
        <w:rPr>
          <w:rFonts w:cstheme="minorHAnsi"/>
          <w:spacing w:val="-57"/>
        </w:rPr>
        <w:t xml:space="preserve"> </w:t>
      </w:r>
      <w:r w:rsidRPr="005571B2">
        <w:rPr>
          <w:rFonts w:cstheme="minorHAnsi"/>
        </w:rPr>
        <w:t xml:space="preserve">rules, </w:t>
      </w:r>
      <w:proofErr w:type="gramStart"/>
      <w:r w:rsidRPr="005571B2">
        <w:rPr>
          <w:rFonts w:cstheme="minorHAnsi"/>
        </w:rPr>
        <w:t>policies</w:t>
      </w:r>
      <w:proofErr w:type="gramEnd"/>
      <w:r w:rsidRPr="005571B2">
        <w:rPr>
          <w:rFonts w:cstheme="minorHAnsi"/>
        </w:rPr>
        <w:t xml:space="preserve"> and procedures are not appropriate, UN Women shall give written notice</w:t>
      </w:r>
      <w:r w:rsidRPr="005571B2">
        <w:rPr>
          <w:rFonts w:cstheme="minorHAnsi"/>
          <w:spacing w:val="1"/>
        </w:rPr>
        <w:t xml:space="preserve"> </w:t>
      </w:r>
      <w:r w:rsidRPr="005571B2">
        <w:rPr>
          <w:rFonts w:cstheme="minorHAnsi"/>
        </w:rPr>
        <w:t>the</w:t>
      </w:r>
      <w:r w:rsidRPr="005571B2">
        <w:rPr>
          <w:rFonts w:cstheme="minorHAnsi"/>
          <w:spacing w:val="-6"/>
        </w:rPr>
        <w:t xml:space="preserve"> </w:t>
      </w:r>
      <w:r w:rsidRPr="005571B2">
        <w:rPr>
          <w:rFonts w:cstheme="minorHAnsi"/>
        </w:rPr>
        <w:t>Partner.</w:t>
      </w:r>
      <w:r w:rsidRPr="005571B2">
        <w:rPr>
          <w:rFonts w:cstheme="minorHAnsi"/>
          <w:spacing w:val="-1"/>
        </w:rPr>
        <w:t xml:space="preserve"> </w:t>
      </w:r>
      <w:r w:rsidRPr="005571B2">
        <w:rPr>
          <w:rFonts w:cstheme="minorHAnsi"/>
        </w:rPr>
        <w:t>In</w:t>
      </w:r>
      <w:r w:rsidRPr="005571B2">
        <w:rPr>
          <w:rFonts w:cstheme="minorHAnsi"/>
          <w:spacing w:val="-5"/>
        </w:rPr>
        <w:t xml:space="preserve"> </w:t>
      </w:r>
      <w:r w:rsidRPr="005571B2">
        <w:rPr>
          <w:rFonts w:cstheme="minorHAnsi"/>
        </w:rPr>
        <w:t>such</w:t>
      </w:r>
      <w:r w:rsidRPr="005571B2">
        <w:rPr>
          <w:rFonts w:cstheme="minorHAnsi"/>
          <w:spacing w:val="-2"/>
        </w:rPr>
        <w:t xml:space="preserve"> </w:t>
      </w:r>
      <w:r w:rsidRPr="005571B2">
        <w:rPr>
          <w:rFonts w:cstheme="minorHAnsi"/>
        </w:rPr>
        <w:t>cases,</w:t>
      </w:r>
      <w:r w:rsidRPr="005571B2">
        <w:rPr>
          <w:rFonts w:cstheme="minorHAnsi"/>
          <w:spacing w:val="-4"/>
        </w:rPr>
        <w:t xml:space="preserve"> </w:t>
      </w:r>
      <w:r w:rsidRPr="005571B2">
        <w:rPr>
          <w:rFonts w:cstheme="minorHAnsi"/>
        </w:rPr>
        <w:t>UN</w:t>
      </w:r>
      <w:r w:rsidRPr="005571B2">
        <w:rPr>
          <w:rFonts w:cstheme="minorHAnsi"/>
          <w:spacing w:val="-4"/>
        </w:rPr>
        <w:t xml:space="preserve"> </w:t>
      </w:r>
      <w:r w:rsidRPr="005571B2">
        <w:rPr>
          <w:rFonts w:cstheme="minorHAnsi"/>
        </w:rPr>
        <w:t>Women</w:t>
      </w:r>
      <w:r w:rsidRPr="005571B2">
        <w:rPr>
          <w:rFonts w:cstheme="minorHAnsi"/>
          <w:spacing w:val="-5"/>
        </w:rPr>
        <w:t xml:space="preserve"> </w:t>
      </w:r>
      <w:r w:rsidRPr="005571B2">
        <w:rPr>
          <w:rFonts w:cstheme="minorHAnsi"/>
        </w:rPr>
        <w:t>may</w:t>
      </w:r>
      <w:r w:rsidRPr="005571B2">
        <w:rPr>
          <w:rFonts w:cstheme="minorHAnsi"/>
          <w:spacing w:val="-4"/>
        </w:rPr>
        <w:t xml:space="preserve"> </w:t>
      </w:r>
      <w:r w:rsidRPr="005571B2">
        <w:rPr>
          <w:rFonts w:cstheme="minorHAnsi"/>
        </w:rPr>
        <w:t>decide,</w:t>
      </w:r>
      <w:r w:rsidRPr="005571B2">
        <w:rPr>
          <w:rFonts w:cstheme="minorHAnsi"/>
          <w:spacing w:val="-5"/>
        </w:rPr>
        <w:t xml:space="preserve"> </w:t>
      </w:r>
      <w:r w:rsidRPr="005571B2">
        <w:rPr>
          <w:rFonts w:cstheme="minorHAnsi"/>
          <w:i/>
        </w:rPr>
        <w:t>inter</w:t>
      </w:r>
      <w:r w:rsidRPr="005571B2">
        <w:rPr>
          <w:rFonts w:cstheme="minorHAnsi"/>
          <w:i/>
          <w:spacing w:val="-4"/>
        </w:rPr>
        <w:t xml:space="preserve"> </w:t>
      </w:r>
      <w:r w:rsidRPr="005571B2">
        <w:rPr>
          <w:rFonts w:cstheme="minorHAnsi"/>
          <w:i/>
        </w:rPr>
        <w:t>alia</w:t>
      </w:r>
      <w:r w:rsidRPr="005571B2">
        <w:rPr>
          <w:rFonts w:cstheme="minorHAnsi"/>
        </w:rPr>
        <w:t>,</w:t>
      </w:r>
      <w:r w:rsidRPr="005571B2">
        <w:rPr>
          <w:rFonts w:cstheme="minorHAnsi"/>
          <w:spacing w:val="-5"/>
        </w:rPr>
        <w:t xml:space="preserve"> </w:t>
      </w:r>
      <w:r w:rsidRPr="005571B2">
        <w:rPr>
          <w:rFonts w:cstheme="minorHAnsi"/>
        </w:rPr>
        <w:t>to</w:t>
      </w:r>
      <w:r w:rsidRPr="005571B2">
        <w:rPr>
          <w:rFonts w:cstheme="minorHAnsi"/>
          <w:spacing w:val="-4"/>
        </w:rPr>
        <w:t xml:space="preserve"> </w:t>
      </w:r>
      <w:r w:rsidRPr="005571B2">
        <w:rPr>
          <w:rFonts w:cstheme="minorHAnsi"/>
        </w:rPr>
        <w:t>implement</w:t>
      </w:r>
      <w:r w:rsidRPr="005571B2">
        <w:rPr>
          <w:rFonts w:cstheme="minorHAnsi"/>
          <w:spacing w:val="-4"/>
        </w:rPr>
        <w:t xml:space="preserve"> </w:t>
      </w:r>
      <w:r w:rsidRPr="005571B2">
        <w:rPr>
          <w:rFonts w:cstheme="minorHAnsi"/>
        </w:rPr>
        <w:t>the</w:t>
      </w:r>
      <w:r w:rsidRPr="005571B2">
        <w:rPr>
          <w:rFonts w:cstheme="minorHAnsi"/>
          <w:spacing w:val="-5"/>
        </w:rPr>
        <w:t xml:space="preserve"> </w:t>
      </w:r>
      <w:r w:rsidRPr="005571B2">
        <w:rPr>
          <w:rFonts w:cstheme="minorHAnsi"/>
        </w:rPr>
        <w:t>Work</w:t>
      </w:r>
      <w:r w:rsidRPr="005571B2">
        <w:rPr>
          <w:rFonts w:cstheme="minorHAnsi"/>
          <w:spacing w:val="-5"/>
        </w:rPr>
        <w:t xml:space="preserve"> </w:t>
      </w:r>
      <w:r w:rsidRPr="005571B2">
        <w:rPr>
          <w:rFonts w:cstheme="minorHAnsi"/>
        </w:rPr>
        <w:t>or</w:t>
      </w:r>
      <w:r w:rsidRPr="005571B2">
        <w:rPr>
          <w:rFonts w:cstheme="minorHAnsi"/>
          <w:spacing w:val="-57"/>
        </w:rPr>
        <w:t xml:space="preserve"> </w:t>
      </w:r>
      <w:r w:rsidRPr="005571B2">
        <w:rPr>
          <w:rFonts w:cstheme="minorHAnsi"/>
        </w:rPr>
        <w:t>any</w:t>
      </w:r>
      <w:r w:rsidRPr="005571B2">
        <w:rPr>
          <w:rFonts w:cstheme="minorHAnsi"/>
          <w:spacing w:val="1"/>
        </w:rPr>
        <w:t xml:space="preserve"> </w:t>
      </w:r>
      <w:r w:rsidRPr="005571B2">
        <w:rPr>
          <w:rFonts w:cstheme="minorHAnsi"/>
        </w:rPr>
        <w:t>parts</w:t>
      </w:r>
      <w:r w:rsidRPr="005571B2">
        <w:rPr>
          <w:rFonts w:cstheme="minorHAnsi"/>
          <w:spacing w:val="1"/>
        </w:rPr>
        <w:t xml:space="preserve"> </w:t>
      </w:r>
      <w:r w:rsidRPr="005571B2">
        <w:rPr>
          <w:rFonts w:cstheme="minorHAnsi"/>
        </w:rPr>
        <w:t>thereof,</w:t>
      </w:r>
      <w:r w:rsidRPr="005571B2">
        <w:rPr>
          <w:rFonts w:cstheme="minorHAnsi"/>
          <w:spacing w:val="1"/>
        </w:rPr>
        <w:t xml:space="preserve"> </w:t>
      </w:r>
      <w:r w:rsidRPr="005571B2">
        <w:rPr>
          <w:rFonts w:cstheme="minorHAnsi"/>
        </w:rPr>
        <w:t>including</w:t>
      </w:r>
      <w:r w:rsidRPr="005571B2">
        <w:rPr>
          <w:rFonts w:cstheme="minorHAnsi"/>
          <w:spacing w:val="1"/>
        </w:rPr>
        <w:t xml:space="preserve"> </w:t>
      </w:r>
      <w:r w:rsidRPr="005571B2">
        <w:rPr>
          <w:rFonts w:cstheme="minorHAnsi"/>
        </w:rPr>
        <w:t>procurement</w:t>
      </w:r>
      <w:r w:rsidRPr="005571B2">
        <w:rPr>
          <w:rFonts w:cstheme="minorHAnsi"/>
          <w:spacing w:val="1"/>
        </w:rPr>
        <w:t xml:space="preserve"> </w:t>
      </w:r>
      <w:r w:rsidRPr="005571B2">
        <w:rPr>
          <w:rFonts w:cstheme="minorHAnsi"/>
        </w:rPr>
        <w:t>activities,</w:t>
      </w:r>
      <w:r w:rsidRPr="005571B2">
        <w:rPr>
          <w:rFonts w:cstheme="minorHAnsi"/>
          <w:spacing w:val="1"/>
        </w:rPr>
        <w:t xml:space="preserve"> </w:t>
      </w:r>
      <w:r w:rsidRPr="005571B2">
        <w:rPr>
          <w:rFonts w:cstheme="minorHAnsi"/>
        </w:rPr>
        <w:t>directly</w:t>
      </w:r>
      <w:r w:rsidRPr="005571B2">
        <w:rPr>
          <w:rFonts w:cstheme="minorHAnsi"/>
          <w:spacing w:val="1"/>
        </w:rPr>
        <w:t xml:space="preserve"> </w:t>
      </w:r>
      <w:r w:rsidRPr="005571B2">
        <w:rPr>
          <w:rFonts w:cstheme="minorHAnsi"/>
        </w:rPr>
        <w:t>or</w:t>
      </w:r>
      <w:r w:rsidRPr="005571B2">
        <w:rPr>
          <w:rFonts w:cstheme="minorHAnsi"/>
          <w:spacing w:val="1"/>
        </w:rPr>
        <w:t xml:space="preserve"> </w:t>
      </w:r>
      <w:r w:rsidRPr="005571B2">
        <w:rPr>
          <w:rFonts w:cstheme="minorHAnsi"/>
        </w:rPr>
        <w:t>transfer</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implementation</w:t>
      </w:r>
      <w:r w:rsidRPr="005571B2">
        <w:rPr>
          <w:rFonts w:cstheme="minorHAnsi"/>
          <w:spacing w:val="-1"/>
        </w:rPr>
        <w:t xml:space="preserve"> </w:t>
      </w:r>
      <w:r w:rsidRPr="005571B2">
        <w:rPr>
          <w:rFonts w:cstheme="minorHAnsi"/>
        </w:rPr>
        <w:t>thereof</w:t>
      </w:r>
      <w:r w:rsidRPr="005571B2">
        <w:rPr>
          <w:rFonts w:cstheme="minorHAnsi"/>
          <w:spacing w:val="-1"/>
        </w:rPr>
        <w:t xml:space="preserve"> </w:t>
      </w:r>
      <w:r w:rsidRPr="005571B2">
        <w:rPr>
          <w:rFonts w:cstheme="minorHAnsi"/>
        </w:rPr>
        <w:t>to another</w:t>
      </w:r>
      <w:r w:rsidRPr="005571B2">
        <w:rPr>
          <w:rFonts w:cstheme="minorHAnsi"/>
          <w:spacing w:val="-1"/>
        </w:rPr>
        <w:t xml:space="preserve"> </w:t>
      </w:r>
      <w:r w:rsidRPr="005571B2">
        <w:rPr>
          <w:rFonts w:cstheme="minorHAnsi"/>
        </w:rPr>
        <w:t>partner.</w:t>
      </w:r>
    </w:p>
    <w:p w14:paraId="39B58E28" w14:textId="77777777" w:rsidR="00A12F06" w:rsidRPr="005571B2" w:rsidRDefault="00A12F06" w:rsidP="008C5186">
      <w:pPr>
        <w:pStyle w:val="ListParagraph"/>
        <w:widowControl w:val="0"/>
        <w:numPr>
          <w:ilvl w:val="0"/>
          <w:numId w:val="52"/>
        </w:numPr>
        <w:tabs>
          <w:tab w:val="left" w:pos="1632"/>
        </w:tabs>
        <w:autoSpaceDE w:val="0"/>
        <w:autoSpaceDN w:val="0"/>
        <w:spacing w:before="1" w:after="0" w:line="237" w:lineRule="auto"/>
        <w:ind w:left="426" w:right="-22" w:hanging="426"/>
        <w:contextualSpacing w:val="0"/>
        <w:jc w:val="both"/>
        <w:rPr>
          <w:rFonts w:cstheme="minorHAnsi"/>
        </w:rPr>
      </w:pPr>
      <w:r w:rsidRPr="005571B2">
        <w:rPr>
          <w:rFonts w:cstheme="minorHAnsi"/>
        </w:rPr>
        <w:t>Where the Partner buys goods or services from the funds, the Partner shall do so giving</w:t>
      </w:r>
      <w:r w:rsidRPr="005571B2">
        <w:rPr>
          <w:rFonts w:cstheme="minorHAnsi"/>
          <w:spacing w:val="1"/>
        </w:rPr>
        <w:t xml:space="preserve"> </w:t>
      </w:r>
      <w:r w:rsidRPr="005571B2">
        <w:rPr>
          <w:rFonts w:cstheme="minorHAnsi"/>
        </w:rPr>
        <w:t>due</w:t>
      </w:r>
      <w:r w:rsidRPr="005571B2">
        <w:rPr>
          <w:rFonts w:cstheme="minorHAnsi"/>
          <w:spacing w:val="-2"/>
        </w:rPr>
        <w:t xml:space="preserve"> </w:t>
      </w:r>
      <w:r w:rsidRPr="005571B2">
        <w:rPr>
          <w:rFonts w:cstheme="minorHAnsi"/>
        </w:rPr>
        <w:t>consideration to the</w:t>
      </w:r>
      <w:r w:rsidRPr="005571B2">
        <w:rPr>
          <w:rFonts w:cstheme="minorHAnsi"/>
          <w:spacing w:val="-1"/>
        </w:rPr>
        <w:t xml:space="preserve"> </w:t>
      </w:r>
      <w:r w:rsidRPr="005571B2">
        <w:rPr>
          <w:rFonts w:cstheme="minorHAnsi"/>
        </w:rPr>
        <w:t>following principles:</w:t>
      </w:r>
    </w:p>
    <w:p w14:paraId="051B68FB" w14:textId="77777777" w:rsidR="00A12F06" w:rsidRPr="005571B2" w:rsidRDefault="00A12F06" w:rsidP="00A12F06">
      <w:pPr>
        <w:pStyle w:val="BodyText"/>
        <w:ind w:left="426" w:right="-22" w:hanging="426"/>
        <w:rPr>
          <w:rFonts w:asciiTheme="minorHAnsi" w:hAnsiTheme="minorHAnsi" w:cstheme="minorHAnsi"/>
          <w:sz w:val="22"/>
          <w:szCs w:val="22"/>
        </w:rPr>
      </w:pPr>
    </w:p>
    <w:p w14:paraId="07970D80" w14:textId="77777777" w:rsidR="00A12F06" w:rsidRPr="005571B2" w:rsidRDefault="00A12F06" w:rsidP="008C5186">
      <w:pPr>
        <w:pStyle w:val="ListParagraph"/>
        <w:widowControl w:val="0"/>
        <w:numPr>
          <w:ilvl w:val="1"/>
          <w:numId w:val="52"/>
        </w:numPr>
        <w:tabs>
          <w:tab w:val="left" w:pos="1992"/>
        </w:tabs>
        <w:autoSpaceDE w:val="0"/>
        <w:autoSpaceDN w:val="0"/>
        <w:spacing w:before="1" w:after="0" w:line="240" w:lineRule="auto"/>
        <w:ind w:left="426" w:right="-22" w:hanging="426"/>
        <w:contextualSpacing w:val="0"/>
        <w:rPr>
          <w:rFonts w:cstheme="minorHAnsi"/>
        </w:rPr>
      </w:pPr>
      <w:r w:rsidRPr="005571B2">
        <w:rPr>
          <w:rFonts w:cstheme="minorHAnsi"/>
        </w:rPr>
        <w:t>Best</w:t>
      </w:r>
      <w:r w:rsidRPr="005571B2">
        <w:rPr>
          <w:rFonts w:cstheme="minorHAnsi"/>
          <w:spacing w:val="-1"/>
        </w:rPr>
        <w:t xml:space="preserve"> </w:t>
      </w:r>
      <w:r w:rsidRPr="005571B2">
        <w:rPr>
          <w:rFonts w:cstheme="minorHAnsi"/>
        </w:rPr>
        <w:t>value</w:t>
      </w:r>
      <w:r w:rsidRPr="005571B2">
        <w:rPr>
          <w:rFonts w:cstheme="minorHAnsi"/>
          <w:spacing w:val="-2"/>
        </w:rPr>
        <w:t xml:space="preserve"> </w:t>
      </w:r>
      <w:r w:rsidRPr="005571B2">
        <w:rPr>
          <w:rFonts w:cstheme="minorHAnsi"/>
        </w:rPr>
        <w:t>for</w:t>
      </w:r>
      <w:r w:rsidRPr="005571B2">
        <w:rPr>
          <w:rFonts w:cstheme="minorHAnsi"/>
          <w:spacing w:val="-2"/>
        </w:rPr>
        <w:t xml:space="preserve"> </w:t>
      </w:r>
      <w:proofErr w:type="gramStart"/>
      <w:r w:rsidRPr="005571B2">
        <w:rPr>
          <w:rFonts w:cstheme="minorHAnsi"/>
        </w:rPr>
        <w:t>money;</w:t>
      </w:r>
      <w:proofErr w:type="gramEnd"/>
    </w:p>
    <w:p w14:paraId="48ED9056" w14:textId="77777777" w:rsidR="00A12F06" w:rsidRPr="005571B2" w:rsidRDefault="00A12F06" w:rsidP="008C5186">
      <w:pPr>
        <w:pStyle w:val="ListParagraph"/>
        <w:widowControl w:val="0"/>
        <w:numPr>
          <w:ilvl w:val="1"/>
          <w:numId w:val="52"/>
        </w:numPr>
        <w:tabs>
          <w:tab w:val="left" w:pos="1992"/>
        </w:tabs>
        <w:autoSpaceDE w:val="0"/>
        <w:autoSpaceDN w:val="0"/>
        <w:spacing w:after="0" w:line="240" w:lineRule="auto"/>
        <w:ind w:left="426" w:right="-22" w:hanging="426"/>
        <w:contextualSpacing w:val="0"/>
        <w:rPr>
          <w:rFonts w:cstheme="minorHAnsi"/>
        </w:rPr>
      </w:pPr>
      <w:r w:rsidRPr="005571B2">
        <w:rPr>
          <w:rFonts w:cstheme="minorHAnsi"/>
        </w:rPr>
        <w:t>Fairness,</w:t>
      </w:r>
      <w:r w:rsidRPr="005571B2">
        <w:rPr>
          <w:rFonts w:cstheme="minorHAnsi"/>
          <w:spacing w:val="-3"/>
        </w:rPr>
        <w:t xml:space="preserve"> </w:t>
      </w:r>
      <w:proofErr w:type="gramStart"/>
      <w:r w:rsidRPr="005571B2">
        <w:rPr>
          <w:rFonts w:cstheme="minorHAnsi"/>
        </w:rPr>
        <w:t>integrity</w:t>
      </w:r>
      <w:proofErr w:type="gramEnd"/>
      <w:r w:rsidRPr="005571B2">
        <w:rPr>
          <w:rFonts w:cstheme="minorHAnsi"/>
          <w:spacing w:val="-2"/>
        </w:rPr>
        <w:t xml:space="preserve"> </w:t>
      </w:r>
      <w:r w:rsidRPr="005571B2">
        <w:rPr>
          <w:rFonts w:cstheme="minorHAnsi"/>
        </w:rPr>
        <w:t>and</w:t>
      </w:r>
      <w:r w:rsidRPr="005571B2">
        <w:rPr>
          <w:rFonts w:cstheme="minorHAnsi"/>
          <w:spacing w:val="-2"/>
        </w:rPr>
        <w:t xml:space="preserve"> </w:t>
      </w:r>
      <w:r w:rsidRPr="005571B2">
        <w:rPr>
          <w:rFonts w:cstheme="minorHAnsi"/>
        </w:rPr>
        <w:t>transparency; and,</w:t>
      </w:r>
    </w:p>
    <w:p w14:paraId="5CC70CDB" w14:textId="77777777" w:rsidR="00A12F06" w:rsidRPr="005571B2" w:rsidRDefault="00A12F06" w:rsidP="008C5186">
      <w:pPr>
        <w:pStyle w:val="ListParagraph"/>
        <w:widowControl w:val="0"/>
        <w:numPr>
          <w:ilvl w:val="1"/>
          <w:numId w:val="52"/>
        </w:numPr>
        <w:tabs>
          <w:tab w:val="left" w:pos="1992"/>
        </w:tabs>
        <w:autoSpaceDE w:val="0"/>
        <w:autoSpaceDN w:val="0"/>
        <w:spacing w:after="0" w:line="240" w:lineRule="auto"/>
        <w:ind w:left="426" w:right="-22" w:hanging="426"/>
        <w:contextualSpacing w:val="0"/>
        <w:rPr>
          <w:rFonts w:cstheme="minorHAnsi"/>
        </w:rPr>
      </w:pPr>
      <w:r w:rsidRPr="005571B2">
        <w:rPr>
          <w:rFonts w:cstheme="minorHAnsi"/>
        </w:rPr>
        <w:t>Competition.</w:t>
      </w:r>
    </w:p>
    <w:p w14:paraId="5B4510B0" w14:textId="77777777" w:rsidR="00A12F06" w:rsidRPr="005571B2" w:rsidRDefault="00A12F06" w:rsidP="008C5186">
      <w:pPr>
        <w:pStyle w:val="BodyText"/>
        <w:numPr>
          <w:ilvl w:val="2"/>
          <w:numId w:val="52"/>
        </w:numPr>
        <w:ind w:left="426" w:right="-22" w:hanging="426"/>
        <w:rPr>
          <w:rFonts w:asciiTheme="minorHAnsi" w:hAnsiTheme="minorHAnsi" w:cstheme="minorHAnsi"/>
          <w:sz w:val="22"/>
          <w:szCs w:val="22"/>
        </w:rPr>
      </w:pPr>
      <w:r w:rsidRPr="005571B2">
        <w:rPr>
          <w:rFonts w:asciiTheme="minorHAnsi" w:hAnsiTheme="minorHAnsi" w:cstheme="minorHAnsi"/>
          <w:sz w:val="22"/>
          <w:szCs w:val="22"/>
          <w:u w:val="single"/>
        </w:rPr>
        <w:t>Administration</w:t>
      </w:r>
      <w:r w:rsidRPr="005571B2">
        <w:rPr>
          <w:rFonts w:asciiTheme="minorHAnsi" w:hAnsiTheme="minorHAnsi" w:cstheme="minorHAnsi"/>
          <w:spacing w:val="-2"/>
          <w:sz w:val="22"/>
          <w:szCs w:val="22"/>
          <w:u w:val="single"/>
        </w:rPr>
        <w:t xml:space="preserve"> </w:t>
      </w:r>
      <w:r w:rsidRPr="005571B2">
        <w:rPr>
          <w:rFonts w:asciiTheme="minorHAnsi" w:hAnsiTheme="minorHAnsi" w:cstheme="minorHAnsi"/>
          <w:sz w:val="22"/>
          <w:szCs w:val="22"/>
          <w:u w:val="single"/>
        </w:rPr>
        <w:t>of</w:t>
      </w:r>
      <w:r w:rsidRPr="005571B2">
        <w:rPr>
          <w:rFonts w:asciiTheme="minorHAnsi" w:hAnsiTheme="minorHAnsi" w:cstheme="minorHAnsi"/>
          <w:spacing w:val="-3"/>
          <w:sz w:val="22"/>
          <w:szCs w:val="22"/>
          <w:u w:val="single"/>
        </w:rPr>
        <w:t xml:space="preserve"> </w:t>
      </w:r>
      <w:r w:rsidRPr="005571B2">
        <w:rPr>
          <w:rFonts w:asciiTheme="minorHAnsi" w:hAnsiTheme="minorHAnsi" w:cstheme="minorHAnsi"/>
          <w:sz w:val="22"/>
          <w:szCs w:val="22"/>
          <w:u w:val="single"/>
        </w:rPr>
        <w:t>Property</w:t>
      </w:r>
    </w:p>
    <w:p w14:paraId="039E15B2" w14:textId="77777777" w:rsidR="00A12F06" w:rsidRPr="005571B2" w:rsidRDefault="00A12F06" w:rsidP="008C5186">
      <w:pPr>
        <w:pStyle w:val="ListParagraph"/>
        <w:widowControl w:val="0"/>
        <w:numPr>
          <w:ilvl w:val="0"/>
          <w:numId w:val="52"/>
        </w:numPr>
        <w:tabs>
          <w:tab w:val="left" w:pos="1632"/>
        </w:tabs>
        <w:autoSpaceDE w:val="0"/>
        <w:autoSpaceDN w:val="0"/>
        <w:spacing w:before="90" w:after="0" w:line="240" w:lineRule="auto"/>
        <w:ind w:left="426" w:right="-22" w:hanging="426"/>
        <w:contextualSpacing w:val="0"/>
        <w:rPr>
          <w:rFonts w:cstheme="minorHAnsi"/>
        </w:rPr>
      </w:pPr>
      <w:r w:rsidRPr="005571B2">
        <w:rPr>
          <w:rFonts w:cstheme="minorHAnsi"/>
        </w:rPr>
        <w:t>UN</w:t>
      </w:r>
      <w:r w:rsidRPr="005571B2">
        <w:rPr>
          <w:rFonts w:cstheme="minorHAnsi"/>
          <w:spacing w:val="-2"/>
        </w:rPr>
        <w:t xml:space="preserve"> </w:t>
      </w:r>
      <w:r w:rsidRPr="005571B2">
        <w:rPr>
          <w:rFonts w:cstheme="minorHAnsi"/>
        </w:rPr>
        <w:t>Women</w:t>
      </w:r>
      <w:r w:rsidRPr="005571B2">
        <w:rPr>
          <w:rFonts w:cstheme="minorHAnsi"/>
          <w:spacing w:val="-1"/>
        </w:rPr>
        <w:t xml:space="preserve"> </w:t>
      </w:r>
      <w:r w:rsidRPr="005571B2">
        <w:rPr>
          <w:rFonts w:cstheme="minorHAnsi"/>
        </w:rPr>
        <w:t>shall remain</w:t>
      </w:r>
      <w:r w:rsidRPr="005571B2">
        <w:rPr>
          <w:rFonts w:cstheme="minorHAnsi"/>
          <w:spacing w:val="1"/>
        </w:rPr>
        <w:t xml:space="preserve"> </w:t>
      </w:r>
      <w:r w:rsidRPr="005571B2">
        <w:rPr>
          <w:rFonts w:cstheme="minorHAnsi"/>
        </w:rPr>
        <w:t>the</w:t>
      </w:r>
      <w:r w:rsidRPr="005571B2">
        <w:rPr>
          <w:rFonts w:cstheme="minorHAnsi"/>
          <w:spacing w:val="-2"/>
        </w:rPr>
        <w:t xml:space="preserve"> </w:t>
      </w:r>
      <w:r w:rsidRPr="005571B2">
        <w:rPr>
          <w:rFonts w:cstheme="minorHAnsi"/>
        </w:rPr>
        <w:t>owner</w:t>
      </w:r>
      <w:r w:rsidRPr="005571B2">
        <w:rPr>
          <w:rFonts w:cstheme="minorHAnsi"/>
          <w:spacing w:val="-1"/>
        </w:rPr>
        <w:t xml:space="preserve"> </w:t>
      </w:r>
      <w:r w:rsidRPr="005571B2">
        <w:rPr>
          <w:rFonts w:cstheme="minorHAnsi"/>
        </w:rPr>
        <w:t>of</w:t>
      </w:r>
      <w:r w:rsidRPr="005571B2">
        <w:rPr>
          <w:rFonts w:cstheme="minorHAnsi"/>
          <w:spacing w:val="-2"/>
        </w:rPr>
        <w:t xml:space="preserve"> </w:t>
      </w:r>
      <w:r w:rsidRPr="005571B2">
        <w:rPr>
          <w:rFonts w:cstheme="minorHAnsi"/>
        </w:rPr>
        <w:t>the</w:t>
      </w:r>
      <w:r w:rsidRPr="005571B2">
        <w:rPr>
          <w:rFonts w:cstheme="minorHAnsi"/>
          <w:spacing w:val="-2"/>
        </w:rPr>
        <w:t xml:space="preserve"> </w:t>
      </w:r>
      <w:r w:rsidRPr="005571B2">
        <w:rPr>
          <w:rFonts w:cstheme="minorHAnsi"/>
        </w:rPr>
        <w:t>Property.</w:t>
      </w:r>
    </w:p>
    <w:p w14:paraId="62B2F466" w14:textId="77777777" w:rsidR="00A12F06" w:rsidRPr="005571B2" w:rsidRDefault="00A12F06" w:rsidP="008C5186">
      <w:pPr>
        <w:pStyle w:val="ListParagraph"/>
        <w:widowControl w:val="0"/>
        <w:numPr>
          <w:ilvl w:val="0"/>
          <w:numId w:val="52"/>
        </w:numPr>
        <w:tabs>
          <w:tab w:val="left" w:pos="1632"/>
        </w:tabs>
        <w:autoSpaceDE w:val="0"/>
        <w:autoSpaceDN w:val="0"/>
        <w:spacing w:after="0" w:line="240" w:lineRule="auto"/>
        <w:ind w:left="426" w:right="-22" w:hanging="426"/>
        <w:contextualSpacing w:val="0"/>
        <w:jc w:val="both"/>
        <w:rPr>
          <w:rFonts w:cstheme="minorHAnsi"/>
        </w:rPr>
      </w:pPr>
      <w:r w:rsidRPr="005571B2">
        <w:rPr>
          <w:rFonts w:cstheme="minorHAnsi"/>
        </w:rPr>
        <w:t>UN Women may during the term of this Agreement decide that Property shall be</w:t>
      </w:r>
      <w:r w:rsidRPr="005571B2">
        <w:rPr>
          <w:rFonts w:cstheme="minorHAnsi"/>
          <w:spacing w:val="1"/>
        </w:rPr>
        <w:t xml:space="preserve"> </w:t>
      </w:r>
      <w:r w:rsidRPr="005571B2">
        <w:rPr>
          <w:rFonts w:cstheme="minorHAnsi"/>
        </w:rPr>
        <w:t xml:space="preserve">reassigned towards the implementation of another UN Women </w:t>
      </w:r>
      <w:proofErr w:type="spellStart"/>
      <w:r w:rsidRPr="005571B2">
        <w:rPr>
          <w:rFonts w:cstheme="minorHAnsi"/>
        </w:rPr>
        <w:t>programme</w:t>
      </w:r>
      <w:proofErr w:type="spellEnd"/>
      <w:r w:rsidRPr="005571B2">
        <w:rPr>
          <w:rFonts w:cstheme="minorHAnsi"/>
        </w:rPr>
        <w:t xml:space="preserve"> or project,</w:t>
      </w:r>
      <w:r w:rsidRPr="005571B2">
        <w:rPr>
          <w:rFonts w:cstheme="minorHAnsi"/>
          <w:spacing w:val="1"/>
        </w:rPr>
        <w:t xml:space="preserve"> </w:t>
      </w:r>
      <w:r w:rsidRPr="005571B2">
        <w:rPr>
          <w:rFonts w:cstheme="minorHAnsi"/>
        </w:rPr>
        <w:t>which may be implemented by the Partner or by another partner. In the latter case, the</w:t>
      </w:r>
      <w:r w:rsidRPr="005571B2">
        <w:rPr>
          <w:rFonts w:cstheme="minorHAnsi"/>
          <w:spacing w:val="1"/>
        </w:rPr>
        <w:t xml:space="preserve"> </w:t>
      </w:r>
      <w:r w:rsidRPr="005571B2">
        <w:rPr>
          <w:rFonts w:cstheme="minorHAnsi"/>
        </w:rPr>
        <w:t>Partner</w:t>
      </w:r>
      <w:r w:rsidRPr="005571B2">
        <w:rPr>
          <w:rFonts w:cstheme="minorHAnsi"/>
          <w:spacing w:val="-6"/>
        </w:rPr>
        <w:t xml:space="preserve"> </w:t>
      </w:r>
      <w:r w:rsidRPr="005571B2">
        <w:rPr>
          <w:rFonts w:cstheme="minorHAnsi"/>
        </w:rPr>
        <w:t>shall,</w:t>
      </w:r>
      <w:r w:rsidRPr="005571B2">
        <w:rPr>
          <w:rFonts w:cstheme="minorHAnsi"/>
          <w:spacing w:val="-4"/>
        </w:rPr>
        <w:t xml:space="preserve"> </w:t>
      </w:r>
      <w:r w:rsidRPr="005571B2">
        <w:rPr>
          <w:rFonts w:cstheme="minorHAnsi"/>
        </w:rPr>
        <w:t>upon</w:t>
      </w:r>
      <w:r w:rsidRPr="005571B2">
        <w:rPr>
          <w:rFonts w:cstheme="minorHAnsi"/>
          <w:spacing w:val="-4"/>
        </w:rPr>
        <w:t xml:space="preserve"> </w:t>
      </w:r>
      <w:r w:rsidRPr="005571B2">
        <w:rPr>
          <w:rFonts w:cstheme="minorHAnsi"/>
        </w:rPr>
        <w:t>written</w:t>
      </w:r>
      <w:r w:rsidRPr="005571B2">
        <w:rPr>
          <w:rFonts w:cstheme="minorHAnsi"/>
          <w:spacing w:val="-5"/>
        </w:rPr>
        <w:t xml:space="preserve"> </w:t>
      </w:r>
      <w:r w:rsidRPr="005571B2">
        <w:rPr>
          <w:rFonts w:cstheme="minorHAnsi"/>
        </w:rPr>
        <w:t>instructions</w:t>
      </w:r>
      <w:r w:rsidRPr="005571B2">
        <w:rPr>
          <w:rFonts w:cstheme="minorHAnsi"/>
          <w:spacing w:val="-4"/>
        </w:rPr>
        <w:t xml:space="preserve"> </w:t>
      </w:r>
      <w:r w:rsidRPr="005571B2">
        <w:rPr>
          <w:rFonts w:cstheme="minorHAnsi"/>
        </w:rPr>
        <w:t>by</w:t>
      </w:r>
      <w:r w:rsidRPr="005571B2">
        <w:rPr>
          <w:rFonts w:cstheme="minorHAnsi"/>
          <w:spacing w:val="-4"/>
        </w:rPr>
        <w:t xml:space="preserve"> </w:t>
      </w:r>
      <w:r w:rsidRPr="005571B2">
        <w:rPr>
          <w:rFonts w:cstheme="minorHAnsi"/>
        </w:rPr>
        <w:t>UN</w:t>
      </w:r>
      <w:r w:rsidRPr="005571B2">
        <w:rPr>
          <w:rFonts w:cstheme="minorHAnsi"/>
          <w:spacing w:val="-4"/>
        </w:rPr>
        <w:t xml:space="preserve"> </w:t>
      </w:r>
      <w:r w:rsidRPr="005571B2">
        <w:rPr>
          <w:rFonts w:cstheme="minorHAnsi"/>
        </w:rPr>
        <w:t>Women,</w:t>
      </w:r>
      <w:r w:rsidRPr="005571B2">
        <w:rPr>
          <w:rFonts w:cstheme="minorHAnsi"/>
          <w:spacing w:val="-5"/>
        </w:rPr>
        <w:t xml:space="preserve"> </w:t>
      </w:r>
      <w:r w:rsidRPr="005571B2">
        <w:rPr>
          <w:rFonts w:cstheme="minorHAnsi"/>
        </w:rPr>
        <w:t>transfer</w:t>
      </w:r>
      <w:r w:rsidRPr="005571B2">
        <w:rPr>
          <w:rFonts w:cstheme="minorHAnsi"/>
          <w:spacing w:val="-5"/>
        </w:rPr>
        <w:t xml:space="preserve"> </w:t>
      </w:r>
      <w:r w:rsidRPr="005571B2">
        <w:rPr>
          <w:rFonts w:cstheme="minorHAnsi"/>
        </w:rPr>
        <w:t>the</w:t>
      </w:r>
      <w:r w:rsidRPr="005571B2">
        <w:rPr>
          <w:rFonts w:cstheme="minorHAnsi"/>
          <w:spacing w:val="-5"/>
        </w:rPr>
        <w:t xml:space="preserve"> </w:t>
      </w:r>
      <w:r w:rsidRPr="005571B2">
        <w:rPr>
          <w:rFonts w:cstheme="minorHAnsi"/>
        </w:rPr>
        <w:t>Property</w:t>
      </w:r>
      <w:r w:rsidRPr="005571B2">
        <w:rPr>
          <w:rFonts w:cstheme="minorHAnsi"/>
          <w:spacing w:val="-4"/>
        </w:rPr>
        <w:t xml:space="preserve"> </w:t>
      </w:r>
      <w:r w:rsidRPr="005571B2">
        <w:rPr>
          <w:rFonts w:cstheme="minorHAnsi"/>
        </w:rPr>
        <w:t>to</w:t>
      </w:r>
      <w:r w:rsidRPr="005571B2">
        <w:rPr>
          <w:rFonts w:cstheme="minorHAnsi"/>
          <w:spacing w:val="-5"/>
        </w:rPr>
        <w:t xml:space="preserve"> </w:t>
      </w:r>
      <w:r w:rsidRPr="005571B2">
        <w:rPr>
          <w:rFonts w:cstheme="minorHAnsi"/>
        </w:rPr>
        <w:t>the</w:t>
      </w:r>
      <w:r w:rsidRPr="005571B2">
        <w:rPr>
          <w:rFonts w:cstheme="minorHAnsi"/>
          <w:spacing w:val="-5"/>
        </w:rPr>
        <w:t xml:space="preserve"> </w:t>
      </w:r>
      <w:r w:rsidRPr="005571B2">
        <w:rPr>
          <w:rFonts w:cstheme="minorHAnsi"/>
        </w:rPr>
        <w:t>other</w:t>
      </w:r>
      <w:r w:rsidRPr="005571B2">
        <w:rPr>
          <w:rFonts w:cstheme="minorHAnsi"/>
          <w:spacing w:val="-57"/>
        </w:rPr>
        <w:t xml:space="preserve"> </w:t>
      </w:r>
      <w:r w:rsidRPr="005571B2">
        <w:rPr>
          <w:rFonts w:cstheme="minorHAnsi"/>
        </w:rPr>
        <w:t>partner,</w:t>
      </w:r>
      <w:r w:rsidRPr="005571B2">
        <w:rPr>
          <w:rFonts w:cstheme="minorHAnsi"/>
          <w:spacing w:val="-4"/>
        </w:rPr>
        <w:t xml:space="preserve"> </w:t>
      </w:r>
      <w:r w:rsidRPr="005571B2">
        <w:rPr>
          <w:rFonts w:cstheme="minorHAnsi"/>
        </w:rPr>
        <w:t>as</w:t>
      </w:r>
      <w:r w:rsidRPr="005571B2">
        <w:rPr>
          <w:rFonts w:cstheme="minorHAnsi"/>
          <w:spacing w:val="-4"/>
        </w:rPr>
        <w:t xml:space="preserve"> </w:t>
      </w:r>
      <w:r w:rsidRPr="005571B2">
        <w:rPr>
          <w:rFonts w:cstheme="minorHAnsi"/>
        </w:rPr>
        <w:t>directed.</w:t>
      </w:r>
      <w:r w:rsidRPr="005571B2">
        <w:rPr>
          <w:rFonts w:cstheme="minorHAnsi"/>
          <w:spacing w:val="-4"/>
        </w:rPr>
        <w:t xml:space="preserve"> </w:t>
      </w:r>
      <w:r w:rsidRPr="005571B2">
        <w:rPr>
          <w:rFonts w:cstheme="minorHAnsi"/>
        </w:rPr>
        <w:t>Article</w:t>
      </w:r>
      <w:r w:rsidRPr="005571B2">
        <w:rPr>
          <w:rFonts w:cstheme="minorHAnsi"/>
          <w:spacing w:val="-5"/>
        </w:rPr>
        <w:t xml:space="preserve"> </w:t>
      </w:r>
      <w:r w:rsidRPr="005571B2">
        <w:rPr>
          <w:rFonts w:cstheme="minorHAnsi"/>
        </w:rPr>
        <w:t>IX</w:t>
      </w:r>
      <w:r w:rsidRPr="005571B2">
        <w:rPr>
          <w:rFonts w:cstheme="minorHAnsi"/>
          <w:spacing w:val="-4"/>
        </w:rPr>
        <w:t xml:space="preserve"> </w:t>
      </w:r>
      <w:r w:rsidRPr="005571B2">
        <w:rPr>
          <w:rFonts w:cstheme="minorHAnsi"/>
        </w:rPr>
        <w:t>sets</w:t>
      </w:r>
      <w:r w:rsidRPr="005571B2">
        <w:rPr>
          <w:rFonts w:cstheme="minorHAnsi"/>
          <w:spacing w:val="-4"/>
        </w:rPr>
        <w:t xml:space="preserve"> </w:t>
      </w:r>
      <w:r w:rsidRPr="005571B2">
        <w:rPr>
          <w:rFonts w:cstheme="minorHAnsi"/>
        </w:rPr>
        <w:t>forth</w:t>
      </w:r>
      <w:r w:rsidRPr="005571B2">
        <w:rPr>
          <w:rFonts w:cstheme="minorHAnsi"/>
          <w:spacing w:val="-4"/>
        </w:rPr>
        <w:t xml:space="preserve"> </w:t>
      </w:r>
      <w:r w:rsidRPr="005571B2">
        <w:rPr>
          <w:rFonts w:cstheme="minorHAnsi"/>
        </w:rPr>
        <w:t>the</w:t>
      </w:r>
      <w:r w:rsidRPr="005571B2">
        <w:rPr>
          <w:rFonts w:cstheme="minorHAnsi"/>
          <w:spacing w:val="-5"/>
        </w:rPr>
        <w:t xml:space="preserve"> </w:t>
      </w:r>
      <w:r w:rsidRPr="005571B2">
        <w:rPr>
          <w:rFonts w:cstheme="minorHAnsi"/>
        </w:rPr>
        <w:t>obligations</w:t>
      </w:r>
      <w:r w:rsidRPr="005571B2">
        <w:rPr>
          <w:rFonts w:cstheme="minorHAnsi"/>
          <w:spacing w:val="-4"/>
        </w:rPr>
        <w:t xml:space="preserve"> </w:t>
      </w:r>
      <w:r w:rsidRPr="005571B2">
        <w:rPr>
          <w:rFonts w:cstheme="minorHAnsi"/>
        </w:rPr>
        <w:t>when</w:t>
      </w:r>
      <w:r w:rsidRPr="005571B2">
        <w:rPr>
          <w:rFonts w:cstheme="minorHAnsi"/>
          <w:spacing w:val="-4"/>
        </w:rPr>
        <w:t xml:space="preserve"> </w:t>
      </w:r>
      <w:r w:rsidRPr="005571B2">
        <w:rPr>
          <w:rFonts w:cstheme="minorHAnsi"/>
        </w:rPr>
        <w:t>the</w:t>
      </w:r>
      <w:r w:rsidRPr="005571B2">
        <w:rPr>
          <w:rFonts w:cstheme="minorHAnsi"/>
          <w:spacing w:val="-5"/>
        </w:rPr>
        <w:t xml:space="preserve"> </w:t>
      </w:r>
      <w:r w:rsidRPr="005571B2">
        <w:rPr>
          <w:rFonts w:cstheme="minorHAnsi"/>
        </w:rPr>
        <w:t>Work</w:t>
      </w:r>
      <w:r w:rsidRPr="005571B2">
        <w:rPr>
          <w:rFonts w:cstheme="minorHAnsi"/>
          <w:spacing w:val="-4"/>
        </w:rPr>
        <w:t xml:space="preserve"> </w:t>
      </w:r>
      <w:r w:rsidRPr="005571B2">
        <w:rPr>
          <w:rFonts w:cstheme="minorHAnsi"/>
        </w:rPr>
        <w:t>is</w:t>
      </w:r>
      <w:r w:rsidRPr="005571B2">
        <w:rPr>
          <w:rFonts w:cstheme="minorHAnsi"/>
          <w:spacing w:val="-4"/>
        </w:rPr>
        <w:t xml:space="preserve"> </w:t>
      </w:r>
      <w:r w:rsidRPr="005571B2">
        <w:rPr>
          <w:rFonts w:cstheme="minorHAnsi"/>
        </w:rPr>
        <w:t>completed,</w:t>
      </w:r>
      <w:r w:rsidRPr="005571B2">
        <w:rPr>
          <w:rFonts w:cstheme="minorHAnsi"/>
          <w:spacing w:val="-4"/>
        </w:rPr>
        <w:t xml:space="preserve"> </w:t>
      </w:r>
      <w:r w:rsidRPr="005571B2">
        <w:rPr>
          <w:rFonts w:cstheme="minorHAnsi"/>
        </w:rPr>
        <w:t>or</w:t>
      </w:r>
      <w:r w:rsidRPr="005571B2">
        <w:rPr>
          <w:rFonts w:cstheme="minorHAnsi"/>
          <w:spacing w:val="-58"/>
        </w:rPr>
        <w:t xml:space="preserve"> </w:t>
      </w:r>
      <w:r w:rsidRPr="005571B2">
        <w:rPr>
          <w:rFonts w:cstheme="minorHAnsi"/>
        </w:rPr>
        <w:t>the</w:t>
      </w:r>
      <w:r w:rsidRPr="005571B2">
        <w:rPr>
          <w:rFonts w:cstheme="minorHAnsi"/>
          <w:spacing w:val="-2"/>
        </w:rPr>
        <w:t xml:space="preserve"> </w:t>
      </w:r>
      <w:r w:rsidRPr="005571B2">
        <w:rPr>
          <w:rFonts w:cstheme="minorHAnsi"/>
        </w:rPr>
        <w:t>Agreement ends.</w:t>
      </w:r>
    </w:p>
    <w:p w14:paraId="0656E9BD" w14:textId="77777777" w:rsidR="00A12F06" w:rsidRPr="005571B2" w:rsidRDefault="00A12F06" w:rsidP="008C5186">
      <w:pPr>
        <w:pStyle w:val="ListParagraph"/>
        <w:widowControl w:val="0"/>
        <w:numPr>
          <w:ilvl w:val="0"/>
          <w:numId w:val="52"/>
        </w:numPr>
        <w:tabs>
          <w:tab w:val="left" w:pos="1632"/>
        </w:tabs>
        <w:autoSpaceDE w:val="0"/>
        <w:autoSpaceDN w:val="0"/>
        <w:spacing w:after="0" w:line="240" w:lineRule="auto"/>
        <w:ind w:left="426" w:right="-22" w:hanging="426"/>
        <w:contextualSpacing w:val="0"/>
        <w:jc w:val="both"/>
        <w:rPr>
          <w:rFonts w:cstheme="minorHAnsi"/>
        </w:rPr>
      </w:pPr>
      <w:r w:rsidRPr="005571B2">
        <w:rPr>
          <w:rFonts w:cstheme="minorHAnsi"/>
        </w:rPr>
        <w:t>The</w:t>
      </w:r>
      <w:r w:rsidRPr="005571B2">
        <w:rPr>
          <w:rFonts w:cstheme="minorHAnsi"/>
          <w:spacing w:val="1"/>
        </w:rPr>
        <w:t xml:space="preserve"> </w:t>
      </w:r>
      <w:r w:rsidRPr="005571B2">
        <w:rPr>
          <w:rFonts w:cstheme="minorHAnsi"/>
        </w:rPr>
        <w:t>Partner</w:t>
      </w:r>
      <w:r w:rsidRPr="005571B2">
        <w:rPr>
          <w:rFonts w:cstheme="minorHAnsi"/>
          <w:spacing w:val="1"/>
        </w:rPr>
        <w:t xml:space="preserve"> </w:t>
      </w:r>
      <w:r w:rsidRPr="005571B2">
        <w:rPr>
          <w:rFonts w:cstheme="minorHAnsi"/>
        </w:rPr>
        <w:t>shall</w:t>
      </w:r>
      <w:r w:rsidRPr="005571B2">
        <w:rPr>
          <w:rFonts w:cstheme="minorHAnsi"/>
          <w:spacing w:val="1"/>
        </w:rPr>
        <w:t xml:space="preserve"> </w:t>
      </w:r>
      <w:r w:rsidRPr="005571B2">
        <w:rPr>
          <w:rFonts w:cstheme="minorHAnsi"/>
        </w:rPr>
        <w:t>be</w:t>
      </w:r>
      <w:r w:rsidRPr="005571B2">
        <w:rPr>
          <w:rFonts w:cstheme="minorHAnsi"/>
          <w:spacing w:val="1"/>
        </w:rPr>
        <w:t xml:space="preserve"> </w:t>
      </w:r>
      <w:r w:rsidRPr="005571B2">
        <w:rPr>
          <w:rFonts w:cstheme="minorHAnsi"/>
        </w:rPr>
        <w:t>responsible</w:t>
      </w:r>
      <w:r w:rsidRPr="005571B2">
        <w:rPr>
          <w:rFonts w:cstheme="minorHAnsi"/>
          <w:spacing w:val="1"/>
        </w:rPr>
        <w:t xml:space="preserve"> </w:t>
      </w:r>
      <w:r w:rsidRPr="005571B2">
        <w:rPr>
          <w:rFonts w:cstheme="minorHAnsi"/>
        </w:rPr>
        <w:t>for</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care,</w:t>
      </w:r>
      <w:r w:rsidRPr="005571B2">
        <w:rPr>
          <w:rFonts w:cstheme="minorHAnsi"/>
          <w:spacing w:val="1"/>
        </w:rPr>
        <w:t xml:space="preserve"> </w:t>
      </w:r>
      <w:r w:rsidRPr="005571B2">
        <w:rPr>
          <w:rFonts w:cstheme="minorHAnsi"/>
        </w:rPr>
        <w:t>security,</w:t>
      </w:r>
      <w:r w:rsidRPr="005571B2">
        <w:rPr>
          <w:rFonts w:cstheme="minorHAnsi"/>
          <w:spacing w:val="1"/>
        </w:rPr>
        <w:t xml:space="preserve"> </w:t>
      </w:r>
      <w:proofErr w:type="gramStart"/>
      <w:r w:rsidRPr="005571B2">
        <w:rPr>
          <w:rFonts w:cstheme="minorHAnsi"/>
        </w:rPr>
        <w:t>maintenance</w:t>
      </w:r>
      <w:proofErr w:type="gramEnd"/>
      <w:r w:rsidRPr="005571B2">
        <w:rPr>
          <w:rFonts w:cstheme="minorHAnsi"/>
          <w:spacing w:val="1"/>
        </w:rPr>
        <w:t xml:space="preserve"> </w:t>
      </w:r>
      <w:r w:rsidRPr="005571B2">
        <w:rPr>
          <w:rFonts w:cstheme="minorHAnsi"/>
        </w:rPr>
        <w:t>and</w:t>
      </w:r>
      <w:r w:rsidRPr="005571B2">
        <w:rPr>
          <w:rFonts w:cstheme="minorHAnsi"/>
          <w:spacing w:val="1"/>
        </w:rPr>
        <w:t xml:space="preserve"> </w:t>
      </w:r>
      <w:r w:rsidRPr="005571B2">
        <w:rPr>
          <w:rFonts w:cstheme="minorHAnsi"/>
        </w:rPr>
        <w:t>physical</w:t>
      </w:r>
      <w:r w:rsidRPr="005571B2">
        <w:rPr>
          <w:rFonts w:cstheme="minorHAnsi"/>
          <w:spacing w:val="1"/>
        </w:rPr>
        <w:t xml:space="preserve"> </w:t>
      </w:r>
      <w:r w:rsidRPr="005571B2">
        <w:rPr>
          <w:rFonts w:cstheme="minorHAnsi"/>
        </w:rPr>
        <w:t>inventory</w:t>
      </w:r>
      <w:r w:rsidRPr="005571B2">
        <w:rPr>
          <w:rFonts w:cstheme="minorHAnsi"/>
          <w:spacing w:val="-1"/>
        </w:rPr>
        <w:t xml:space="preserve"> </w:t>
      </w:r>
      <w:r w:rsidRPr="005571B2">
        <w:rPr>
          <w:rFonts w:cstheme="minorHAnsi"/>
        </w:rPr>
        <w:t>of</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Property.</w:t>
      </w:r>
    </w:p>
    <w:p w14:paraId="4F51B4BA" w14:textId="77777777" w:rsidR="00A12F06" w:rsidRPr="005571B2" w:rsidRDefault="00A12F06" w:rsidP="008C5186">
      <w:pPr>
        <w:pStyle w:val="ListParagraph"/>
        <w:widowControl w:val="0"/>
        <w:numPr>
          <w:ilvl w:val="0"/>
          <w:numId w:val="52"/>
        </w:numPr>
        <w:tabs>
          <w:tab w:val="left" w:pos="1632"/>
        </w:tabs>
        <w:autoSpaceDE w:val="0"/>
        <w:autoSpaceDN w:val="0"/>
        <w:spacing w:after="0" w:line="240" w:lineRule="auto"/>
        <w:ind w:left="426" w:right="-22" w:hanging="426"/>
        <w:contextualSpacing w:val="0"/>
        <w:jc w:val="both"/>
        <w:rPr>
          <w:rFonts w:cstheme="minorHAnsi"/>
        </w:rPr>
      </w:pPr>
      <w:r w:rsidRPr="005571B2">
        <w:rPr>
          <w:rFonts w:cstheme="minorHAnsi"/>
        </w:rPr>
        <w:t>The</w:t>
      </w:r>
      <w:r w:rsidRPr="005571B2">
        <w:rPr>
          <w:rFonts w:cstheme="minorHAnsi"/>
          <w:spacing w:val="-11"/>
        </w:rPr>
        <w:t xml:space="preserve"> </w:t>
      </w:r>
      <w:r w:rsidRPr="005571B2">
        <w:rPr>
          <w:rFonts w:cstheme="minorHAnsi"/>
        </w:rPr>
        <w:t>Partner,</w:t>
      </w:r>
      <w:r w:rsidRPr="005571B2">
        <w:rPr>
          <w:rFonts w:cstheme="minorHAnsi"/>
          <w:spacing w:val="-10"/>
        </w:rPr>
        <w:t xml:space="preserve"> </w:t>
      </w:r>
      <w:r w:rsidRPr="005571B2">
        <w:rPr>
          <w:rFonts w:cstheme="minorHAnsi"/>
        </w:rPr>
        <w:t>unless</w:t>
      </w:r>
      <w:r w:rsidRPr="005571B2">
        <w:rPr>
          <w:rFonts w:cstheme="minorHAnsi"/>
          <w:spacing w:val="-10"/>
        </w:rPr>
        <w:t xml:space="preserve"> </w:t>
      </w:r>
      <w:r w:rsidRPr="005571B2">
        <w:rPr>
          <w:rFonts w:cstheme="minorHAnsi"/>
        </w:rPr>
        <w:t>self-insured,</w:t>
      </w:r>
      <w:r w:rsidRPr="005571B2">
        <w:rPr>
          <w:rFonts w:cstheme="minorHAnsi"/>
          <w:spacing w:val="-9"/>
        </w:rPr>
        <w:t xml:space="preserve"> </w:t>
      </w:r>
      <w:r w:rsidRPr="005571B2">
        <w:rPr>
          <w:rFonts w:cstheme="minorHAnsi"/>
        </w:rPr>
        <w:t>shall</w:t>
      </w:r>
      <w:r w:rsidRPr="005571B2">
        <w:rPr>
          <w:rFonts w:cstheme="minorHAnsi"/>
          <w:spacing w:val="-9"/>
        </w:rPr>
        <w:t xml:space="preserve"> </w:t>
      </w:r>
      <w:r w:rsidRPr="005571B2">
        <w:rPr>
          <w:rFonts w:cstheme="minorHAnsi"/>
        </w:rPr>
        <w:t>maintain</w:t>
      </w:r>
      <w:r w:rsidRPr="005571B2">
        <w:rPr>
          <w:rFonts w:cstheme="minorHAnsi"/>
          <w:spacing w:val="-10"/>
        </w:rPr>
        <w:t xml:space="preserve"> </w:t>
      </w:r>
      <w:r w:rsidRPr="005571B2">
        <w:rPr>
          <w:rFonts w:cstheme="minorHAnsi"/>
        </w:rPr>
        <w:t>insurance</w:t>
      </w:r>
      <w:r w:rsidRPr="005571B2">
        <w:rPr>
          <w:rFonts w:cstheme="minorHAnsi"/>
          <w:spacing w:val="-8"/>
        </w:rPr>
        <w:t xml:space="preserve"> </w:t>
      </w:r>
      <w:r w:rsidRPr="005571B2">
        <w:rPr>
          <w:rFonts w:cstheme="minorHAnsi"/>
        </w:rPr>
        <w:t>for</w:t>
      </w:r>
      <w:r w:rsidRPr="005571B2">
        <w:rPr>
          <w:rFonts w:cstheme="minorHAnsi"/>
          <w:spacing w:val="-9"/>
        </w:rPr>
        <w:t xml:space="preserve"> </w:t>
      </w:r>
      <w:r w:rsidRPr="005571B2">
        <w:rPr>
          <w:rFonts w:cstheme="minorHAnsi"/>
        </w:rPr>
        <w:t>the</w:t>
      </w:r>
      <w:r w:rsidRPr="005571B2">
        <w:rPr>
          <w:rFonts w:cstheme="minorHAnsi"/>
          <w:spacing w:val="-11"/>
        </w:rPr>
        <w:t xml:space="preserve"> </w:t>
      </w:r>
      <w:r w:rsidRPr="005571B2">
        <w:rPr>
          <w:rFonts w:cstheme="minorHAnsi"/>
        </w:rPr>
        <w:t>Property.</w:t>
      </w:r>
      <w:r w:rsidRPr="005571B2">
        <w:rPr>
          <w:rFonts w:cstheme="minorHAnsi"/>
          <w:spacing w:val="-7"/>
        </w:rPr>
        <w:t xml:space="preserve"> </w:t>
      </w:r>
      <w:r w:rsidRPr="005571B2">
        <w:rPr>
          <w:rFonts w:cstheme="minorHAnsi"/>
        </w:rPr>
        <w:t>Upon</w:t>
      </w:r>
      <w:r w:rsidRPr="005571B2">
        <w:rPr>
          <w:rFonts w:cstheme="minorHAnsi"/>
          <w:spacing w:val="-10"/>
        </w:rPr>
        <w:t xml:space="preserve"> </w:t>
      </w:r>
      <w:r w:rsidRPr="005571B2">
        <w:rPr>
          <w:rFonts w:cstheme="minorHAnsi"/>
        </w:rPr>
        <w:t>request,</w:t>
      </w:r>
      <w:r w:rsidRPr="005571B2">
        <w:rPr>
          <w:rFonts w:cstheme="minorHAnsi"/>
          <w:spacing w:val="-57"/>
        </w:rPr>
        <w:t xml:space="preserve"> </w:t>
      </w:r>
      <w:r w:rsidRPr="005571B2">
        <w:rPr>
          <w:rFonts w:cstheme="minorHAnsi"/>
        </w:rPr>
        <w:t>the</w:t>
      </w:r>
      <w:r w:rsidRPr="005571B2">
        <w:rPr>
          <w:rFonts w:cstheme="minorHAnsi"/>
          <w:spacing w:val="1"/>
        </w:rPr>
        <w:t xml:space="preserve"> </w:t>
      </w:r>
      <w:r w:rsidRPr="005571B2">
        <w:rPr>
          <w:rFonts w:cstheme="minorHAnsi"/>
        </w:rPr>
        <w:t>Partner</w:t>
      </w:r>
      <w:r w:rsidRPr="005571B2">
        <w:rPr>
          <w:rFonts w:cstheme="minorHAnsi"/>
          <w:spacing w:val="1"/>
        </w:rPr>
        <w:t xml:space="preserve"> </w:t>
      </w:r>
      <w:r w:rsidRPr="005571B2">
        <w:rPr>
          <w:rFonts w:cstheme="minorHAnsi"/>
        </w:rPr>
        <w:t>shall</w:t>
      </w:r>
      <w:r w:rsidRPr="005571B2">
        <w:rPr>
          <w:rFonts w:cstheme="minorHAnsi"/>
          <w:spacing w:val="1"/>
        </w:rPr>
        <w:t xml:space="preserve"> </w:t>
      </w:r>
      <w:r w:rsidRPr="005571B2">
        <w:rPr>
          <w:rFonts w:cstheme="minorHAnsi"/>
        </w:rPr>
        <w:t>produce</w:t>
      </w:r>
      <w:r w:rsidRPr="005571B2">
        <w:rPr>
          <w:rFonts w:cstheme="minorHAnsi"/>
          <w:spacing w:val="1"/>
        </w:rPr>
        <w:t xml:space="preserve"> </w:t>
      </w:r>
      <w:r w:rsidRPr="005571B2">
        <w:rPr>
          <w:rFonts w:cstheme="minorHAnsi"/>
        </w:rPr>
        <w:t>documentary</w:t>
      </w:r>
      <w:r w:rsidRPr="005571B2">
        <w:rPr>
          <w:rFonts w:cstheme="minorHAnsi"/>
          <w:spacing w:val="1"/>
        </w:rPr>
        <w:t xml:space="preserve"> </w:t>
      </w:r>
      <w:r w:rsidRPr="005571B2">
        <w:rPr>
          <w:rFonts w:cstheme="minorHAnsi"/>
        </w:rPr>
        <w:t>evidence</w:t>
      </w:r>
      <w:r w:rsidRPr="005571B2">
        <w:rPr>
          <w:rFonts w:cstheme="minorHAnsi"/>
          <w:spacing w:val="1"/>
        </w:rPr>
        <w:t xml:space="preserve"> </w:t>
      </w:r>
      <w:r w:rsidRPr="005571B2">
        <w:rPr>
          <w:rFonts w:cstheme="minorHAnsi"/>
        </w:rPr>
        <w:t>of</w:t>
      </w:r>
      <w:r w:rsidRPr="005571B2">
        <w:rPr>
          <w:rFonts w:cstheme="minorHAnsi"/>
          <w:spacing w:val="1"/>
        </w:rPr>
        <w:t xml:space="preserve"> </w:t>
      </w:r>
      <w:r w:rsidRPr="005571B2">
        <w:rPr>
          <w:rFonts w:cstheme="minorHAnsi"/>
        </w:rPr>
        <w:t>such</w:t>
      </w:r>
      <w:r w:rsidRPr="005571B2">
        <w:rPr>
          <w:rFonts w:cstheme="minorHAnsi"/>
          <w:spacing w:val="1"/>
        </w:rPr>
        <w:t xml:space="preserve"> </w:t>
      </w:r>
      <w:r w:rsidRPr="005571B2">
        <w:rPr>
          <w:rFonts w:cstheme="minorHAnsi"/>
        </w:rPr>
        <w:t>insurance</w:t>
      </w:r>
      <w:r w:rsidRPr="005571B2">
        <w:rPr>
          <w:rFonts w:cstheme="minorHAnsi"/>
          <w:spacing w:val="1"/>
        </w:rPr>
        <w:t xml:space="preserve"> </w:t>
      </w:r>
      <w:r w:rsidRPr="005571B2">
        <w:rPr>
          <w:rFonts w:cstheme="minorHAnsi"/>
        </w:rPr>
        <w:t>including</w:t>
      </w:r>
      <w:r w:rsidRPr="005571B2">
        <w:rPr>
          <w:rFonts w:cstheme="minorHAnsi"/>
          <w:spacing w:val="1"/>
        </w:rPr>
        <w:t xml:space="preserve"> </w:t>
      </w:r>
      <w:r w:rsidRPr="005571B2">
        <w:rPr>
          <w:rFonts w:cstheme="minorHAnsi"/>
        </w:rPr>
        <w:t>self-</w:t>
      </w:r>
      <w:r w:rsidRPr="005571B2">
        <w:rPr>
          <w:rFonts w:cstheme="minorHAnsi"/>
          <w:spacing w:val="-57"/>
        </w:rPr>
        <w:t xml:space="preserve"> </w:t>
      </w:r>
      <w:r w:rsidRPr="005571B2">
        <w:rPr>
          <w:rFonts w:cstheme="minorHAnsi"/>
        </w:rPr>
        <w:t>insurance.</w:t>
      </w:r>
    </w:p>
    <w:p w14:paraId="0C8F1ED6" w14:textId="77777777" w:rsidR="00A12F06" w:rsidRPr="005571B2" w:rsidRDefault="00A12F06" w:rsidP="008C5186">
      <w:pPr>
        <w:pStyle w:val="ListParagraph"/>
        <w:widowControl w:val="0"/>
        <w:numPr>
          <w:ilvl w:val="0"/>
          <w:numId w:val="52"/>
        </w:numPr>
        <w:tabs>
          <w:tab w:val="left" w:pos="1632"/>
        </w:tabs>
        <w:autoSpaceDE w:val="0"/>
        <w:autoSpaceDN w:val="0"/>
        <w:spacing w:before="1" w:after="0" w:line="240" w:lineRule="auto"/>
        <w:ind w:left="426" w:right="-22" w:hanging="426"/>
        <w:contextualSpacing w:val="0"/>
        <w:jc w:val="both"/>
        <w:rPr>
          <w:rFonts w:cstheme="minorHAnsi"/>
        </w:rPr>
      </w:pPr>
      <w:r w:rsidRPr="005571B2">
        <w:rPr>
          <w:rFonts w:cstheme="minorHAnsi"/>
        </w:rPr>
        <w:t>The Partner shall place UN Women markings on the Property in consultation with UN</w:t>
      </w:r>
      <w:r w:rsidRPr="005571B2">
        <w:rPr>
          <w:rFonts w:cstheme="minorHAnsi"/>
          <w:spacing w:val="1"/>
        </w:rPr>
        <w:t xml:space="preserve"> </w:t>
      </w:r>
      <w:r w:rsidRPr="005571B2">
        <w:rPr>
          <w:rFonts w:cstheme="minorHAnsi"/>
        </w:rPr>
        <w:t>Women.</w:t>
      </w:r>
    </w:p>
    <w:p w14:paraId="699EB45B" w14:textId="77777777" w:rsidR="00A12F06" w:rsidRPr="005571B2" w:rsidRDefault="00A12F06" w:rsidP="008C5186">
      <w:pPr>
        <w:pStyle w:val="ListParagraph"/>
        <w:widowControl w:val="0"/>
        <w:numPr>
          <w:ilvl w:val="0"/>
          <w:numId w:val="44"/>
        </w:numPr>
        <w:tabs>
          <w:tab w:val="left" w:pos="1632"/>
        </w:tabs>
        <w:autoSpaceDE w:val="0"/>
        <w:autoSpaceDN w:val="0"/>
        <w:spacing w:before="80" w:after="0" w:line="240" w:lineRule="auto"/>
        <w:ind w:left="426" w:right="-22" w:hanging="426"/>
        <w:contextualSpacing w:val="0"/>
        <w:jc w:val="both"/>
        <w:rPr>
          <w:rFonts w:cstheme="minorHAnsi"/>
        </w:rPr>
      </w:pPr>
      <w:r w:rsidRPr="005571B2">
        <w:rPr>
          <w:rFonts w:cstheme="minorHAnsi"/>
        </w:rPr>
        <w:t>In cases of damage, theft or other losses of the Property, the Partner shall provide UN</w:t>
      </w:r>
      <w:r w:rsidRPr="005571B2">
        <w:rPr>
          <w:rFonts w:cstheme="minorHAnsi"/>
          <w:spacing w:val="1"/>
        </w:rPr>
        <w:t xml:space="preserve"> </w:t>
      </w:r>
      <w:r w:rsidRPr="005571B2">
        <w:rPr>
          <w:rFonts w:cstheme="minorHAnsi"/>
        </w:rPr>
        <w:t>Women with a comprehensive report, including a police report, where appropriate, and</w:t>
      </w:r>
      <w:r w:rsidRPr="005571B2">
        <w:rPr>
          <w:rFonts w:cstheme="minorHAnsi"/>
          <w:spacing w:val="1"/>
        </w:rPr>
        <w:t xml:space="preserve"> </w:t>
      </w:r>
      <w:r w:rsidRPr="005571B2">
        <w:rPr>
          <w:rFonts w:cstheme="minorHAnsi"/>
        </w:rPr>
        <w:t>any</w:t>
      </w:r>
      <w:r w:rsidRPr="005571B2">
        <w:rPr>
          <w:rFonts w:cstheme="minorHAnsi"/>
          <w:spacing w:val="15"/>
        </w:rPr>
        <w:t xml:space="preserve"> </w:t>
      </w:r>
      <w:r w:rsidRPr="005571B2">
        <w:rPr>
          <w:rFonts w:cstheme="minorHAnsi"/>
        </w:rPr>
        <w:t>other</w:t>
      </w:r>
      <w:r w:rsidRPr="005571B2">
        <w:rPr>
          <w:rFonts w:cstheme="minorHAnsi"/>
          <w:spacing w:val="15"/>
        </w:rPr>
        <w:t xml:space="preserve"> </w:t>
      </w:r>
      <w:r w:rsidRPr="005571B2">
        <w:rPr>
          <w:rFonts w:cstheme="minorHAnsi"/>
        </w:rPr>
        <w:t>evidence</w:t>
      </w:r>
      <w:r w:rsidRPr="005571B2">
        <w:rPr>
          <w:rFonts w:cstheme="minorHAnsi"/>
          <w:spacing w:val="14"/>
        </w:rPr>
        <w:t xml:space="preserve"> </w:t>
      </w:r>
      <w:r w:rsidRPr="005571B2">
        <w:rPr>
          <w:rFonts w:cstheme="minorHAnsi"/>
        </w:rPr>
        <w:t>giving</w:t>
      </w:r>
      <w:r w:rsidRPr="005571B2">
        <w:rPr>
          <w:rFonts w:cstheme="minorHAnsi"/>
          <w:spacing w:val="16"/>
        </w:rPr>
        <w:t xml:space="preserve"> </w:t>
      </w:r>
      <w:r w:rsidRPr="005571B2">
        <w:rPr>
          <w:rFonts w:cstheme="minorHAnsi"/>
        </w:rPr>
        <w:t>full</w:t>
      </w:r>
      <w:r w:rsidRPr="005571B2">
        <w:rPr>
          <w:rFonts w:cstheme="minorHAnsi"/>
          <w:spacing w:val="16"/>
        </w:rPr>
        <w:t xml:space="preserve"> </w:t>
      </w:r>
      <w:r w:rsidRPr="005571B2">
        <w:rPr>
          <w:rFonts w:cstheme="minorHAnsi"/>
        </w:rPr>
        <w:t>details</w:t>
      </w:r>
      <w:r w:rsidRPr="005571B2">
        <w:rPr>
          <w:rFonts w:cstheme="minorHAnsi"/>
          <w:spacing w:val="16"/>
        </w:rPr>
        <w:t xml:space="preserve"> </w:t>
      </w:r>
      <w:r w:rsidRPr="005571B2">
        <w:rPr>
          <w:rFonts w:cstheme="minorHAnsi"/>
        </w:rPr>
        <w:t>of</w:t>
      </w:r>
      <w:r w:rsidRPr="005571B2">
        <w:rPr>
          <w:rFonts w:cstheme="minorHAnsi"/>
          <w:spacing w:val="15"/>
        </w:rPr>
        <w:t xml:space="preserve"> </w:t>
      </w:r>
      <w:r w:rsidRPr="005571B2">
        <w:rPr>
          <w:rFonts w:cstheme="minorHAnsi"/>
        </w:rPr>
        <w:t>the</w:t>
      </w:r>
      <w:r w:rsidRPr="005571B2">
        <w:rPr>
          <w:rFonts w:cstheme="minorHAnsi"/>
          <w:spacing w:val="15"/>
        </w:rPr>
        <w:t xml:space="preserve"> </w:t>
      </w:r>
      <w:r w:rsidRPr="005571B2">
        <w:rPr>
          <w:rFonts w:cstheme="minorHAnsi"/>
        </w:rPr>
        <w:t>events</w:t>
      </w:r>
      <w:r w:rsidRPr="005571B2">
        <w:rPr>
          <w:rFonts w:cstheme="minorHAnsi"/>
          <w:spacing w:val="16"/>
        </w:rPr>
        <w:t xml:space="preserve"> </w:t>
      </w:r>
      <w:r w:rsidRPr="005571B2">
        <w:rPr>
          <w:rFonts w:cstheme="minorHAnsi"/>
        </w:rPr>
        <w:t>leading</w:t>
      </w:r>
      <w:r w:rsidRPr="005571B2">
        <w:rPr>
          <w:rFonts w:cstheme="minorHAnsi"/>
          <w:spacing w:val="15"/>
        </w:rPr>
        <w:t xml:space="preserve"> </w:t>
      </w:r>
      <w:r w:rsidRPr="005571B2">
        <w:rPr>
          <w:rFonts w:cstheme="minorHAnsi"/>
        </w:rPr>
        <w:t>to</w:t>
      </w:r>
      <w:r w:rsidRPr="005571B2">
        <w:rPr>
          <w:rFonts w:cstheme="minorHAnsi"/>
          <w:spacing w:val="16"/>
        </w:rPr>
        <w:t xml:space="preserve"> </w:t>
      </w:r>
      <w:r w:rsidRPr="005571B2">
        <w:rPr>
          <w:rFonts w:cstheme="minorHAnsi"/>
        </w:rPr>
        <w:t>the</w:t>
      </w:r>
      <w:r w:rsidRPr="005571B2">
        <w:rPr>
          <w:rFonts w:cstheme="minorHAnsi"/>
          <w:spacing w:val="14"/>
        </w:rPr>
        <w:t xml:space="preserve"> </w:t>
      </w:r>
      <w:r w:rsidRPr="005571B2">
        <w:rPr>
          <w:rFonts w:cstheme="minorHAnsi"/>
        </w:rPr>
        <w:t>loss</w:t>
      </w:r>
      <w:r w:rsidRPr="005571B2">
        <w:rPr>
          <w:rFonts w:cstheme="minorHAnsi"/>
          <w:spacing w:val="16"/>
        </w:rPr>
        <w:t xml:space="preserve"> </w:t>
      </w:r>
      <w:r w:rsidRPr="005571B2">
        <w:rPr>
          <w:rFonts w:cstheme="minorHAnsi"/>
        </w:rPr>
        <w:t>of</w:t>
      </w:r>
      <w:r w:rsidRPr="005571B2">
        <w:rPr>
          <w:rFonts w:cstheme="minorHAnsi"/>
          <w:spacing w:val="15"/>
        </w:rPr>
        <w:t xml:space="preserve"> </w:t>
      </w:r>
      <w:r w:rsidRPr="005571B2">
        <w:rPr>
          <w:rFonts w:cstheme="minorHAnsi"/>
        </w:rPr>
        <w:t>the</w:t>
      </w:r>
      <w:r w:rsidRPr="005571B2">
        <w:rPr>
          <w:rFonts w:cstheme="minorHAnsi"/>
          <w:spacing w:val="15"/>
        </w:rPr>
        <w:t xml:space="preserve"> </w:t>
      </w:r>
      <w:r w:rsidRPr="005571B2">
        <w:rPr>
          <w:rFonts w:cstheme="minorHAnsi"/>
        </w:rPr>
        <w:t>Property.</w:t>
      </w:r>
    </w:p>
    <w:p w14:paraId="087A053E" w14:textId="77777777" w:rsidR="00A12F06" w:rsidRPr="005571B2" w:rsidRDefault="00A12F06" w:rsidP="008C5186">
      <w:pPr>
        <w:pStyle w:val="ListParagraph"/>
        <w:widowControl w:val="0"/>
        <w:numPr>
          <w:ilvl w:val="0"/>
          <w:numId w:val="44"/>
        </w:numPr>
        <w:tabs>
          <w:tab w:val="left" w:pos="1632"/>
        </w:tabs>
        <w:autoSpaceDE w:val="0"/>
        <w:autoSpaceDN w:val="0"/>
        <w:spacing w:after="0" w:line="240" w:lineRule="auto"/>
        <w:ind w:left="426" w:right="-22" w:hanging="426"/>
        <w:contextualSpacing w:val="0"/>
        <w:jc w:val="both"/>
        <w:rPr>
          <w:rFonts w:cstheme="minorHAnsi"/>
        </w:rPr>
      </w:pPr>
      <w:r w:rsidRPr="005571B2">
        <w:rPr>
          <w:rFonts w:cstheme="minorHAnsi"/>
        </w:rPr>
        <w:t>UN</w:t>
      </w:r>
      <w:r w:rsidRPr="005571B2">
        <w:rPr>
          <w:rFonts w:cstheme="minorHAnsi"/>
          <w:spacing w:val="-5"/>
        </w:rPr>
        <w:t xml:space="preserve"> </w:t>
      </w:r>
      <w:r w:rsidRPr="005571B2">
        <w:rPr>
          <w:rFonts w:cstheme="minorHAnsi"/>
        </w:rPr>
        <w:t>Women</w:t>
      </w:r>
      <w:r w:rsidRPr="005571B2">
        <w:rPr>
          <w:rFonts w:cstheme="minorHAnsi"/>
          <w:spacing w:val="-4"/>
        </w:rPr>
        <w:t xml:space="preserve"> </w:t>
      </w:r>
      <w:r w:rsidRPr="005571B2">
        <w:rPr>
          <w:rFonts w:cstheme="minorHAnsi"/>
        </w:rPr>
        <w:t>shall</w:t>
      </w:r>
      <w:r w:rsidRPr="005571B2">
        <w:rPr>
          <w:rFonts w:cstheme="minorHAnsi"/>
          <w:spacing w:val="-2"/>
        </w:rPr>
        <w:t xml:space="preserve"> </w:t>
      </w:r>
      <w:r w:rsidRPr="005571B2">
        <w:rPr>
          <w:rFonts w:cstheme="minorHAnsi"/>
        </w:rPr>
        <w:t>assist</w:t>
      </w:r>
      <w:r w:rsidRPr="005571B2">
        <w:rPr>
          <w:rFonts w:cstheme="minorHAnsi"/>
          <w:spacing w:val="-3"/>
        </w:rPr>
        <w:t xml:space="preserve"> </w:t>
      </w:r>
      <w:r w:rsidRPr="005571B2">
        <w:rPr>
          <w:rFonts w:cstheme="minorHAnsi"/>
        </w:rPr>
        <w:t>the</w:t>
      </w:r>
      <w:r w:rsidRPr="005571B2">
        <w:rPr>
          <w:rFonts w:cstheme="minorHAnsi"/>
          <w:spacing w:val="-6"/>
        </w:rPr>
        <w:t xml:space="preserve"> </w:t>
      </w:r>
      <w:r w:rsidRPr="005571B2">
        <w:rPr>
          <w:rFonts w:cstheme="minorHAnsi"/>
        </w:rPr>
        <w:t>Partner</w:t>
      </w:r>
      <w:r w:rsidRPr="005571B2">
        <w:rPr>
          <w:rFonts w:cstheme="minorHAnsi"/>
          <w:spacing w:val="-5"/>
        </w:rPr>
        <w:t xml:space="preserve"> </w:t>
      </w:r>
      <w:r w:rsidRPr="005571B2">
        <w:rPr>
          <w:rFonts w:cstheme="minorHAnsi"/>
        </w:rPr>
        <w:t>in</w:t>
      </w:r>
      <w:r w:rsidRPr="005571B2">
        <w:rPr>
          <w:rFonts w:cstheme="minorHAnsi"/>
          <w:spacing w:val="-2"/>
        </w:rPr>
        <w:t xml:space="preserve"> </w:t>
      </w:r>
      <w:r w:rsidRPr="005571B2">
        <w:rPr>
          <w:rFonts w:cstheme="minorHAnsi"/>
        </w:rPr>
        <w:t>clearing</w:t>
      </w:r>
      <w:r w:rsidRPr="005571B2">
        <w:rPr>
          <w:rFonts w:cstheme="minorHAnsi"/>
          <w:spacing w:val="-4"/>
        </w:rPr>
        <w:t xml:space="preserve"> </w:t>
      </w:r>
      <w:r w:rsidRPr="005571B2">
        <w:rPr>
          <w:rFonts w:cstheme="minorHAnsi"/>
        </w:rPr>
        <w:t>the</w:t>
      </w:r>
      <w:r w:rsidRPr="005571B2">
        <w:rPr>
          <w:rFonts w:cstheme="minorHAnsi"/>
          <w:spacing w:val="-3"/>
        </w:rPr>
        <w:t xml:space="preserve"> </w:t>
      </w:r>
      <w:r w:rsidRPr="005571B2">
        <w:rPr>
          <w:rFonts w:cstheme="minorHAnsi"/>
        </w:rPr>
        <w:t>Property</w:t>
      </w:r>
      <w:r w:rsidRPr="005571B2">
        <w:rPr>
          <w:rFonts w:cstheme="minorHAnsi"/>
          <w:spacing w:val="-4"/>
        </w:rPr>
        <w:t xml:space="preserve"> </w:t>
      </w:r>
      <w:r w:rsidRPr="005571B2">
        <w:rPr>
          <w:rFonts w:cstheme="minorHAnsi"/>
        </w:rPr>
        <w:t>through</w:t>
      </w:r>
      <w:r w:rsidRPr="005571B2">
        <w:rPr>
          <w:rFonts w:cstheme="minorHAnsi"/>
          <w:spacing w:val="-5"/>
        </w:rPr>
        <w:t xml:space="preserve"> </w:t>
      </w:r>
      <w:r w:rsidRPr="005571B2">
        <w:rPr>
          <w:rFonts w:cstheme="minorHAnsi"/>
        </w:rPr>
        <w:t>customs</w:t>
      </w:r>
      <w:r w:rsidRPr="005571B2">
        <w:rPr>
          <w:rFonts w:cstheme="minorHAnsi"/>
          <w:spacing w:val="-4"/>
        </w:rPr>
        <w:t xml:space="preserve"> </w:t>
      </w:r>
      <w:r w:rsidRPr="005571B2">
        <w:rPr>
          <w:rFonts w:cstheme="minorHAnsi"/>
        </w:rPr>
        <w:t>at</w:t>
      </w:r>
      <w:r w:rsidRPr="005571B2">
        <w:rPr>
          <w:rFonts w:cstheme="minorHAnsi"/>
          <w:spacing w:val="-3"/>
        </w:rPr>
        <w:t xml:space="preserve"> </w:t>
      </w:r>
      <w:r w:rsidRPr="005571B2">
        <w:rPr>
          <w:rFonts w:cstheme="minorHAnsi"/>
        </w:rPr>
        <w:t>places</w:t>
      </w:r>
      <w:r w:rsidRPr="005571B2">
        <w:rPr>
          <w:rFonts w:cstheme="minorHAnsi"/>
          <w:spacing w:val="-5"/>
        </w:rPr>
        <w:t xml:space="preserve"> </w:t>
      </w:r>
      <w:r w:rsidRPr="005571B2">
        <w:rPr>
          <w:rFonts w:cstheme="minorHAnsi"/>
        </w:rPr>
        <w:t>of</w:t>
      </w:r>
      <w:r w:rsidRPr="005571B2">
        <w:rPr>
          <w:rFonts w:cstheme="minorHAnsi"/>
          <w:spacing w:val="-57"/>
        </w:rPr>
        <w:t xml:space="preserve"> </w:t>
      </w:r>
      <w:r w:rsidRPr="005571B2">
        <w:rPr>
          <w:rFonts w:cstheme="minorHAnsi"/>
        </w:rPr>
        <w:t>entry</w:t>
      </w:r>
      <w:r w:rsidRPr="005571B2">
        <w:rPr>
          <w:rFonts w:cstheme="minorHAnsi"/>
          <w:spacing w:val="-1"/>
        </w:rPr>
        <w:t xml:space="preserve"> </w:t>
      </w:r>
      <w:r w:rsidRPr="005571B2">
        <w:rPr>
          <w:rFonts w:cstheme="minorHAnsi"/>
        </w:rPr>
        <w:t>into the</w:t>
      </w:r>
      <w:r w:rsidRPr="005571B2">
        <w:rPr>
          <w:rFonts w:cstheme="minorHAnsi"/>
          <w:spacing w:val="-1"/>
        </w:rPr>
        <w:t xml:space="preserve"> </w:t>
      </w:r>
      <w:r w:rsidRPr="005571B2">
        <w:rPr>
          <w:rFonts w:cstheme="minorHAnsi"/>
        </w:rPr>
        <w:t>country where</w:t>
      </w:r>
      <w:r w:rsidRPr="005571B2">
        <w:rPr>
          <w:rFonts w:cstheme="minorHAnsi"/>
          <w:spacing w:val="-1"/>
        </w:rPr>
        <w:t xml:space="preserve"> </w:t>
      </w:r>
      <w:r w:rsidRPr="005571B2">
        <w:rPr>
          <w:rFonts w:cstheme="minorHAnsi"/>
        </w:rPr>
        <w:t>the Work</w:t>
      </w:r>
      <w:r w:rsidRPr="005571B2">
        <w:rPr>
          <w:rFonts w:cstheme="minorHAnsi"/>
          <w:spacing w:val="-1"/>
        </w:rPr>
        <w:t xml:space="preserve"> </w:t>
      </w:r>
      <w:r w:rsidRPr="005571B2">
        <w:rPr>
          <w:rFonts w:cstheme="minorHAnsi"/>
        </w:rPr>
        <w:t>is taking place.</w:t>
      </w:r>
    </w:p>
    <w:p w14:paraId="4C27CA81" w14:textId="77777777" w:rsidR="00A12F06" w:rsidRPr="005571B2" w:rsidRDefault="00A12F06" w:rsidP="008C5186">
      <w:pPr>
        <w:pStyle w:val="ListParagraph"/>
        <w:widowControl w:val="0"/>
        <w:numPr>
          <w:ilvl w:val="0"/>
          <w:numId w:val="44"/>
        </w:numPr>
        <w:tabs>
          <w:tab w:val="left" w:pos="1632"/>
        </w:tabs>
        <w:autoSpaceDE w:val="0"/>
        <w:autoSpaceDN w:val="0"/>
        <w:spacing w:after="0" w:line="240" w:lineRule="auto"/>
        <w:ind w:left="426" w:right="-22" w:hanging="426"/>
        <w:contextualSpacing w:val="0"/>
        <w:jc w:val="both"/>
        <w:rPr>
          <w:rFonts w:cstheme="minorHAnsi"/>
        </w:rPr>
      </w:pPr>
      <w:r w:rsidRPr="005571B2">
        <w:rPr>
          <w:rFonts w:cstheme="minorHAnsi"/>
        </w:rPr>
        <w:t>Detailed</w:t>
      </w:r>
      <w:r w:rsidRPr="005571B2">
        <w:rPr>
          <w:rFonts w:cstheme="minorHAnsi"/>
          <w:spacing w:val="-12"/>
        </w:rPr>
        <w:t xml:space="preserve"> </w:t>
      </w:r>
      <w:r w:rsidRPr="005571B2">
        <w:rPr>
          <w:rFonts w:cstheme="minorHAnsi"/>
        </w:rPr>
        <w:t>inventories</w:t>
      </w:r>
      <w:r w:rsidRPr="005571B2">
        <w:rPr>
          <w:rFonts w:cstheme="minorHAnsi"/>
          <w:spacing w:val="-8"/>
        </w:rPr>
        <w:t xml:space="preserve"> </w:t>
      </w:r>
      <w:r w:rsidRPr="005571B2">
        <w:rPr>
          <w:rFonts w:cstheme="minorHAnsi"/>
        </w:rPr>
        <w:t>shall</w:t>
      </w:r>
      <w:r w:rsidRPr="005571B2">
        <w:rPr>
          <w:rFonts w:cstheme="minorHAnsi"/>
          <w:spacing w:val="-8"/>
        </w:rPr>
        <w:t xml:space="preserve"> </w:t>
      </w:r>
      <w:r w:rsidRPr="005571B2">
        <w:rPr>
          <w:rFonts w:cstheme="minorHAnsi"/>
        </w:rPr>
        <w:t>be</w:t>
      </w:r>
      <w:r w:rsidRPr="005571B2">
        <w:rPr>
          <w:rFonts w:cstheme="minorHAnsi"/>
          <w:spacing w:val="-12"/>
        </w:rPr>
        <w:t xml:space="preserve"> </w:t>
      </w:r>
      <w:r w:rsidRPr="005571B2">
        <w:rPr>
          <w:rFonts w:cstheme="minorHAnsi"/>
        </w:rPr>
        <w:t>taken</w:t>
      </w:r>
      <w:r w:rsidRPr="005571B2">
        <w:rPr>
          <w:rFonts w:cstheme="minorHAnsi"/>
          <w:spacing w:val="-9"/>
        </w:rPr>
        <w:t xml:space="preserve"> </w:t>
      </w:r>
      <w:r w:rsidRPr="005571B2">
        <w:rPr>
          <w:rFonts w:cstheme="minorHAnsi"/>
        </w:rPr>
        <w:t>of</w:t>
      </w:r>
      <w:r w:rsidRPr="005571B2">
        <w:rPr>
          <w:rFonts w:cstheme="minorHAnsi"/>
          <w:spacing w:val="-12"/>
        </w:rPr>
        <w:t xml:space="preserve"> </w:t>
      </w:r>
      <w:r w:rsidRPr="005571B2">
        <w:rPr>
          <w:rFonts w:cstheme="minorHAnsi"/>
        </w:rPr>
        <w:t>the</w:t>
      </w:r>
      <w:r w:rsidRPr="005571B2">
        <w:rPr>
          <w:rFonts w:cstheme="minorHAnsi"/>
          <w:spacing w:val="-10"/>
        </w:rPr>
        <w:t xml:space="preserve"> </w:t>
      </w:r>
      <w:r w:rsidRPr="005571B2">
        <w:rPr>
          <w:rFonts w:cstheme="minorHAnsi"/>
        </w:rPr>
        <w:t>Property</w:t>
      </w:r>
      <w:r w:rsidRPr="005571B2">
        <w:rPr>
          <w:rFonts w:cstheme="minorHAnsi"/>
          <w:spacing w:val="-9"/>
        </w:rPr>
        <w:t xml:space="preserve"> </w:t>
      </w:r>
      <w:r w:rsidRPr="005571B2">
        <w:rPr>
          <w:rFonts w:cstheme="minorHAnsi"/>
        </w:rPr>
        <w:t>by</w:t>
      </w:r>
      <w:r w:rsidRPr="005571B2">
        <w:rPr>
          <w:rFonts w:cstheme="minorHAnsi"/>
          <w:spacing w:val="-11"/>
        </w:rPr>
        <w:t xml:space="preserve"> </w:t>
      </w:r>
      <w:r w:rsidRPr="005571B2">
        <w:rPr>
          <w:rFonts w:cstheme="minorHAnsi"/>
        </w:rPr>
        <w:t>the</w:t>
      </w:r>
      <w:r w:rsidRPr="005571B2">
        <w:rPr>
          <w:rFonts w:cstheme="minorHAnsi"/>
          <w:spacing w:val="-12"/>
        </w:rPr>
        <w:t xml:space="preserve"> </w:t>
      </w:r>
      <w:r w:rsidRPr="005571B2">
        <w:rPr>
          <w:rFonts w:cstheme="minorHAnsi"/>
        </w:rPr>
        <w:t>Partner</w:t>
      </w:r>
      <w:r w:rsidRPr="005571B2">
        <w:rPr>
          <w:rFonts w:cstheme="minorHAnsi"/>
          <w:spacing w:val="-13"/>
        </w:rPr>
        <w:t xml:space="preserve"> </w:t>
      </w:r>
      <w:r w:rsidRPr="005571B2">
        <w:rPr>
          <w:rFonts w:cstheme="minorHAnsi"/>
        </w:rPr>
        <w:t>at</w:t>
      </w:r>
      <w:r w:rsidRPr="005571B2">
        <w:rPr>
          <w:rFonts w:cstheme="minorHAnsi"/>
          <w:spacing w:val="-11"/>
        </w:rPr>
        <w:t xml:space="preserve"> </w:t>
      </w:r>
      <w:r w:rsidRPr="005571B2">
        <w:rPr>
          <w:rFonts w:cstheme="minorHAnsi"/>
        </w:rPr>
        <w:t>the</w:t>
      </w:r>
      <w:r w:rsidRPr="005571B2">
        <w:rPr>
          <w:rFonts w:cstheme="minorHAnsi"/>
          <w:spacing w:val="-10"/>
        </w:rPr>
        <w:t xml:space="preserve"> </w:t>
      </w:r>
      <w:r w:rsidRPr="005571B2">
        <w:rPr>
          <w:rFonts w:cstheme="minorHAnsi"/>
        </w:rPr>
        <w:t>end</w:t>
      </w:r>
      <w:r w:rsidRPr="005571B2">
        <w:rPr>
          <w:rFonts w:cstheme="minorHAnsi"/>
          <w:spacing w:val="-9"/>
        </w:rPr>
        <w:t xml:space="preserve"> </w:t>
      </w:r>
      <w:r w:rsidRPr="005571B2">
        <w:rPr>
          <w:rFonts w:cstheme="minorHAnsi"/>
        </w:rPr>
        <w:t>of</w:t>
      </w:r>
      <w:r w:rsidRPr="005571B2">
        <w:rPr>
          <w:rFonts w:cstheme="minorHAnsi"/>
          <w:spacing w:val="-12"/>
        </w:rPr>
        <w:t xml:space="preserve"> </w:t>
      </w:r>
      <w:r w:rsidRPr="005571B2">
        <w:rPr>
          <w:rFonts w:cstheme="minorHAnsi"/>
        </w:rPr>
        <w:t>every</w:t>
      </w:r>
      <w:r w:rsidRPr="005571B2">
        <w:rPr>
          <w:rFonts w:cstheme="minorHAnsi"/>
          <w:spacing w:val="-11"/>
        </w:rPr>
        <w:t xml:space="preserve"> </w:t>
      </w:r>
      <w:r w:rsidRPr="005571B2">
        <w:rPr>
          <w:rFonts w:cstheme="minorHAnsi"/>
        </w:rPr>
        <w:t>year,</w:t>
      </w:r>
      <w:r w:rsidRPr="005571B2">
        <w:rPr>
          <w:rFonts w:cstheme="minorHAnsi"/>
          <w:spacing w:val="-58"/>
        </w:rPr>
        <w:t xml:space="preserve"> </w:t>
      </w:r>
      <w:r w:rsidRPr="005571B2">
        <w:rPr>
          <w:rFonts w:cstheme="minorHAnsi"/>
        </w:rPr>
        <w:t>or</w:t>
      </w:r>
      <w:r w:rsidRPr="005571B2">
        <w:rPr>
          <w:rFonts w:cstheme="minorHAnsi"/>
          <w:spacing w:val="-2"/>
        </w:rPr>
        <w:t xml:space="preserve"> </w:t>
      </w:r>
      <w:r w:rsidRPr="005571B2">
        <w:rPr>
          <w:rFonts w:cstheme="minorHAnsi"/>
        </w:rPr>
        <w:t>if</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Agreement</w:t>
      </w:r>
      <w:r w:rsidRPr="005571B2">
        <w:rPr>
          <w:rFonts w:cstheme="minorHAnsi"/>
          <w:spacing w:val="-1"/>
        </w:rPr>
        <w:t xml:space="preserve"> </w:t>
      </w:r>
      <w:r w:rsidRPr="005571B2">
        <w:rPr>
          <w:rFonts w:cstheme="minorHAnsi"/>
        </w:rPr>
        <w:t>is for</w:t>
      </w:r>
      <w:r w:rsidRPr="005571B2">
        <w:rPr>
          <w:rFonts w:cstheme="minorHAnsi"/>
          <w:spacing w:val="1"/>
        </w:rPr>
        <w:t xml:space="preserve"> </w:t>
      </w:r>
      <w:r w:rsidRPr="005571B2">
        <w:rPr>
          <w:rFonts w:cstheme="minorHAnsi"/>
        </w:rPr>
        <w:t>less than</w:t>
      </w:r>
      <w:r w:rsidRPr="005571B2">
        <w:rPr>
          <w:rFonts w:cstheme="minorHAnsi"/>
          <w:spacing w:val="-1"/>
        </w:rPr>
        <w:t xml:space="preserve"> </w:t>
      </w:r>
      <w:r w:rsidRPr="005571B2">
        <w:rPr>
          <w:rFonts w:cstheme="minorHAnsi"/>
        </w:rPr>
        <w:t>a</w:t>
      </w:r>
      <w:r w:rsidRPr="005571B2">
        <w:rPr>
          <w:rFonts w:cstheme="minorHAnsi"/>
          <w:spacing w:val="-1"/>
        </w:rPr>
        <w:t xml:space="preserve"> </w:t>
      </w:r>
      <w:r w:rsidRPr="005571B2">
        <w:rPr>
          <w:rFonts w:cstheme="minorHAnsi"/>
        </w:rPr>
        <w:t>calendar</w:t>
      </w:r>
      <w:r w:rsidRPr="005571B2">
        <w:rPr>
          <w:rFonts w:cstheme="minorHAnsi"/>
          <w:spacing w:val="-1"/>
        </w:rPr>
        <w:t xml:space="preserve"> </w:t>
      </w:r>
      <w:r w:rsidRPr="005571B2">
        <w:rPr>
          <w:rFonts w:cstheme="minorHAnsi"/>
        </w:rPr>
        <w:t>year,</w:t>
      </w:r>
      <w:r w:rsidRPr="005571B2">
        <w:rPr>
          <w:rFonts w:cstheme="minorHAnsi"/>
          <w:spacing w:val="-1"/>
        </w:rPr>
        <w:t xml:space="preserve"> </w:t>
      </w:r>
      <w:r w:rsidRPr="005571B2">
        <w:rPr>
          <w:rFonts w:cstheme="minorHAnsi"/>
        </w:rPr>
        <w:t>at the</w:t>
      </w:r>
      <w:r w:rsidRPr="005571B2">
        <w:rPr>
          <w:rFonts w:cstheme="minorHAnsi"/>
          <w:spacing w:val="-1"/>
        </w:rPr>
        <w:t xml:space="preserve"> </w:t>
      </w:r>
      <w:r w:rsidRPr="005571B2">
        <w:rPr>
          <w:rFonts w:cstheme="minorHAnsi"/>
        </w:rPr>
        <w:t>end of</w:t>
      </w:r>
      <w:r w:rsidRPr="005571B2">
        <w:rPr>
          <w:rFonts w:cstheme="minorHAnsi"/>
          <w:spacing w:val="-2"/>
        </w:rPr>
        <w:t xml:space="preserve"> </w:t>
      </w:r>
      <w:r w:rsidRPr="005571B2">
        <w:rPr>
          <w:rFonts w:cstheme="minorHAnsi"/>
        </w:rPr>
        <w:t>the</w:t>
      </w:r>
      <w:r w:rsidRPr="005571B2">
        <w:rPr>
          <w:rFonts w:cstheme="minorHAnsi"/>
          <w:spacing w:val="-1"/>
        </w:rPr>
        <w:t xml:space="preserve"> </w:t>
      </w:r>
      <w:r w:rsidRPr="005571B2">
        <w:rPr>
          <w:rFonts w:cstheme="minorHAnsi"/>
        </w:rPr>
        <w:t>Agreement.</w:t>
      </w:r>
    </w:p>
    <w:p w14:paraId="2D908C6F" w14:textId="77777777" w:rsidR="00A12F06" w:rsidRPr="005571B2" w:rsidRDefault="00A12F06" w:rsidP="00A12F06">
      <w:pPr>
        <w:pStyle w:val="BodyText"/>
        <w:ind w:left="426" w:right="-22" w:hanging="426"/>
        <w:rPr>
          <w:rFonts w:asciiTheme="minorHAnsi" w:hAnsiTheme="minorHAnsi" w:cstheme="minorHAnsi"/>
          <w:sz w:val="22"/>
          <w:szCs w:val="22"/>
        </w:rPr>
      </w:pPr>
    </w:p>
    <w:p w14:paraId="1D684270" w14:textId="77777777" w:rsidR="00A12F06" w:rsidRPr="005571B2" w:rsidRDefault="00A12F06" w:rsidP="00A12F06">
      <w:pPr>
        <w:pStyle w:val="Heading1"/>
        <w:spacing w:after="0" w:line="240" w:lineRule="auto"/>
        <w:ind w:left="425" w:right="-23" w:hanging="425"/>
        <w:jc w:val="center"/>
        <w:rPr>
          <w:rFonts w:asciiTheme="minorHAnsi" w:hAnsiTheme="minorHAnsi" w:cstheme="minorHAnsi"/>
          <w:i w:val="0"/>
          <w:iCs/>
          <w:sz w:val="22"/>
        </w:rPr>
      </w:pPr>
      <w:r w:rsidRPr="005571B2">
        <w:rPr>
          <w:rFonts w:asciiTheme="minorHAnsi" w:hAnsiTheme="minorHAnsi" w:cstheme="minorHAnsi"/>
          <w:i w:val="0"/>
          <w:iCs/>
          <w:sz w:val="22"/>
        </w:rPr>
        <w:t>ARTICLE</w:t>
      </w:r>
      <w:r w:rsidRPr="005571B2">
        <w:rPr>
          <w:rFonts w:asciiTheme="minorHAnsi" w:hAnsiTheme="minorHAnsi" w:cstheme="minorHAnsi"/>
          <w:i w:val="0"/>
          <w:iCs/>
          <w:spacing w:val="-2"/>
          <w:sz w:val="22"/>
        </w:rPr>
        <w:t xml:space="preserve"> </w:t>
      </w:r>
      <w:r w:rsidRPr="005571B2">
        <w:rPr>
          <w:rFonts w:asciiTheme="minorHAnsi" w:hAnsiTheme="minorHAnsi" w:cstheme="minorHAnsi"/>
          <w:i w:val="0"/>
          <w:iCs/>
          <w:sz w:val="22"/>
        </w:rPr>
        <w:t>VII</w:t>
      </w:r>
    </w:p>
    <w:p w14:paraId="43C97A6F" w14:textId="77777777" w:rsidR="00A12F06" w:rsidRPr="005571B2" w:rsidRDefault="00A12F06" w:rsidP="00A12F06">
      <w:pPr>
        <w:keepNext/>
        <w:keepLines/>
        <w:spacing w:after="0" w:line="240" w:lineRule="auto"/>
        <w:ind w:left="425" w:right="-23" w:hanging="425"/>
        <w:jc w:val="center"/>
        <w:outlineLvl w:val="0"/>
        <w:rPr>
          <w:rFonts w:cstheme="minorHAnsi"/>
          <w:b/>
        </w:rPr>
      </w:pPr>
      <w:r w:rsidRPr="005571B2">
        <w:rPr>
          <w:rFonts w:cstheme="minorHAnsi"/>
          <w:b/>
        </w:rPr>
        <w:t>RECORD</w:t>
      </w:r>
      <w:r w:rsidRPr="005571B2">
        <w:rPr>
          <w:rFonts w:cstheme="minorHAnsi"/>
          <w:b/>
          <w:spacing w:val="-6"/>
        </w:rPr>
        <w:t xml:space="preserve"> </w:t>
      </w:r>
      <w:r w:rsidRPr="005571B2">
        <w:rPr>
          <w:rFonts w:cstheme="minorHAnsi"/>
          <w:b/>
        </w:rPr>
        <w:t>KEEPING/ACCOUNTING</w:t>
      </w:r>
      <w:r w:rsidRPr="005571B2">
        <w:rPr>
          <w:rFonts w:cstheme="minorHAnsi"/>
          <w:b/>
          <w:spacing w:val="-4"/>
        </w:rPr>
        <w:t xml:space="preserve"> </w:t>
      </w:r>
      <w:r w:rsidRPr="005571B2">
        <w:rPr>
          <w:rFonts w:cstheme="minorHAnsi"/>
          <w:b/>
        </w:rPr>
        <w:t>SYSTEM</w:t>
      </w:r>
    </w:p>
    <w:p w14:paraId="236AD38F" w14:textId="77777777" w:rsidR="00A12F06" w:rsidRPr="005571B2" w:rsidRDefault="00A12F06" w:rsidP="00A12F06">
      <w:pPr>
        <w:pStyle w:val="BodyText"/>
        <w:ind w:left="426" w:right="-22" w:hanging="426"/>
        <w:rPr>
          <w:rFonts w:asciiTheme="minorHAnsi" w:hAnsiTheme="minorHAnsi" w:cstheme="minorHAnsi"/>
          <w:b/>
          <w:sz w:val="22"/>
          <w:szCs w:val="22"/>
        </w:rPr>
      </w:pPr>
    </w:p>
    <w:p w14:paraId="5442E99E" w14:textId="77777777" w:rsidR="00A12F06" w:rsidRPr="005571B2" w:rsidRDefault="00A12F06" w:rsidP="008C5186">
      <w:pPr>
        <w:pStyle w:val="ListParagraph"/>
        <w:widowControl w:val="0"/>
        <w:numPr>
          <w:ilvl w:val="0"/>
          <w:numId w:val="53"/>
        </w:numPr>
        <w:tabs>
          <w:tab w:val="left" w:pos="1632"/>
        </w:tabs>
        <w:autoSpaceDE w:val="0"/>
        <w:autoSpaceDN w:val="0"/>
        <w:spacing w:after="0" w:line="240" w:lineRule="auto"/>
        <w:ind w:left="426" w:right="-22" w:hanging="426"/>
        <w:contextualSpacing w:val="0"/>
        <w:jc w:val="both"/>
        <w:rPr>
          <w:rFonts w:cstheme="minorHAnsi"/>
        </w:rPr>
      </w:pPr>
      <w:r w:rsidRPr="005571B2">
        <w:rPr>
          <w:rFonts w:cstheme="minorHAnsi"/>
        </w:rPr>
        <w:t>The Partner shall establish and maintain, for a period of seven (7) years after this</w:t>
      </w:r>
      <w:r w:rsidRPr="005571B2">
        <w:rPr>
          <w:rFonts w:cstheme="minorHAnsi"/>
          <w:spacing w:val="1"/>
        </w:rPr>
        <w:t xml:space="preserve"> </w:t>
      </w:r>
      <w:r w:rsidRPr="005571B2">
        <w:rPr>
          <w:rFonts w:cstheme="minorHAnsi"/>
        </w:rPr>
        <w:t>Agreement</w:t>
      </w:r>
      <w:r w:rsidRPr="005571B2">
        <w:rPr>
          <w:rFonts w:cstheme="minorHAnsi"/>
          <w:spacing w:val="-9"/>
        </w:rPr>
        <w:t xml:space="preserve"> </w:t>
      </w:r>
      <w:r w:rsidRPr="005571B2">
        <w:rPr>
          <w:rFonts w:cstheme="minorHAnsi"/>
        </w:rPr>
        <w:t>ends</w:t>
      </w:r>
      <w:r w:rsidRPr="005571B2">
        <w:rPr>
          <w:rFonts w:cstheme="minorHAnsi"/>
          <w:spacing w:val="-8"/>
        </w:rPr>
        <w:t xml:space="preserve"> </w:t>
      </w:r>
      <w:r w:rsidRPr="005571B2">
        <w:rPr>
          <w:rFonts w:cstheme="minorHAnsi"/>
        </w:rPr>
        <w:t>the</w:t>
      </w:r>
      <w:r w:rsidRPr="005571B2">
        <w:rPr>
          <w:rFonts w:cstheme="minorHAnsi"/>
          <w:spacing w:val="-11"/>
        </w:rPr>
        <w:t xml:space="preserve"> </w:t>
      </w:r>
      <w:r w:rsidRPr="005571B2">
        <w:rPr>
          <w:rFonts w:cstheme="minorHAnsi"/>
        </w:rPr>
        <w:t>books</w:t>
      </w:r>
      <w:r w:rsidRPr="005571B2">
        <w:rPr>
          <w:rFonts w:cstheme="minorHAnsi"/>
          <w:spacing w:val="-8"/>
        </w:rPr>
        <w:t xml:space="preserve"> </w:t>
      </w:r>
      <w:r w:rsidRPr="005571B2">
        <w:rPr>
          <w:rFonts w:cstheme="minorHAnsi"/>
        </w:rPr>
        <w:t>and</w:t>
      </w:r>
      <w:r w:rsidRPr="005571B2">
        <w:rPr>
          <w:rFonts w:cstheme="minorHAnsi"/>
          <w:spacing w:val="-10"/>
        </w:rPr>
        <w:t xml:space="preserve"> </w:t>
      </w:r>
      <w:r w:rsidRPr="005571B2">
        <w:rPr>
          <w:rFonts w:cstheme="minorHAnsi"/>
        </w:rPr>
        <w:t>records</w:t>
      </w:r>
      <w:r w:rsidRPr="005571B2">
        <w:rPr>
          <w:rFonts w:cstheme="minorHAnsi"/>
          <w:spacing w:val="-8"/>
        </w:rPr>
        <w:t xml:space="preserve"> </w:t>
      </w:r>
      <w:r w:rsidRPr="005571B2">
        <w:rPr>
          <w:rFonts w:cstheme="minorHAnsi"/>
        </w:rPr>
        <w:t>set</w:t>
      </w:r>
      <w:r w:rsidRPr="005571B2">
        <w:rPr>
          <w:rFonts w:cstheme="minorHAnsi"/>
          <w:spacing w:val="-9"/>
        </w:rPr>
        <w:t xml:space="preserve"> </w:t>
      </w:r>
      <w:r w:rsidRPr="005571B2">
        <w:rPr>
          <w:rFonts w:cstheme="minorHAnsi"/>
        </w:rPr>
        <w:t>forth</w:t>
      </w:r>
      <w:r w:rsidRPr="005571B2">
        <w:rPr>
          <w:rFonts w:cstheme="minorHAnsi"/>
          <w:spacing w:val="-9"/>
        </w:rPr>
        <w:t xml:space="preserve"> </w:t>
      </w:r>
      <w:r w:rsidRPr="005571B2">
        <w:rPr>
          <w:rFonts w:cstheme="minorHAnsi"/>
        </w:rPr>
        <w:t>in</w:t>
      </w:r>
      <w:r w:rsidRPr="005571B2">
        <w:rPr>
          <w:rFonts w:cstheme="minorHAnsi"/>
          <w:spacing w:val="-10"/>
        </w:rPr>
        <w:t xml:space="preserve"> </w:t>
      </w:r>
      <w:r w:rsidRPr="005571B2">
        <w:rPr>
          <w:rFonts w:cstheme="minorHAnsi"/>
        </w:rPr>
        <w:t>this</w:t>
      </w:r>
      <w:r w:rsidRPr="005571B2">
        <w:rPr>
          <w:rFonts w:cstheme="minorHAnsi"/>
          <w:spacing w:val="-9"/>
        </w:rPr>
        <w:t xml:space="preserve"> </w:t>
      </w:r>
      <w:r w:rsidRPr="005571B2">
        <w:rPr>
          <w:rFonts w:cstheme="minorHAnsi"/>
        </w:rPr>
        <w:t>Article</w:t>
      </w:r>
      <w:r w:rsidRPr="005571B2">
        <w:rPr>
          <w:rFonts w:cstheme="minorHAnsi"/>
          <w:spacing w:val="-11"/>
        </w:rPr>
        <w:t xml:space="preserve"> </w:t>
      </w:r>
      <w:r w:rsidRPr="005571B2">
        <w:rPr>
          <w:rFonts w:cstheme="minorHAnsi"/>
        </w:rPr>
        <w:t>in</w:t>
      </w:r>
      <w:r w:rsidRPr="005571B2">
        <w:rPr>
          <w:rFonts w:cstheme="minorHAnsi"/>
          <w:spacing w:val="-9"/>
        </w:rPr>
        <w:t xml:space="preserve"> </w:t>
      </w:r>
      <w:r w:rsidRPr="005571B2">
        <w:rPr>
          <w:rFonts w:cstheme="minorHAnsi"/>
        </w:rPr>
        <w:t>a</w:t>
      </w:r>
      <w:r w:rsidRPr="005571B2">
        <w:rPr>
          <w:rFonts w:cstheme="minorHAnsi"/>
          <w:spacing w:val="-10"/>
        </w:rPr>
        <w:t xml:space="preserve"> </w:t>
      </w:r>
      <w:r w:rsidRPr="005571B2">
        <w:rPr>
          <w:rFonts w:cstheme="minorHAnsi"/>
        </w:rPr>
        <w:t>reasonable</w:t>
      </w:r>
      <w:r w:rsidRPr="005571B2">
        <w:rPr>
          <w:rFonts w:cstheme="minorHAnsi"/>
          <w:spacing w:val="-11"/>
        </w:rPr>
        <w:t xml:space="preserve"> </w:t>
      </w:r>
      <w:r w:rsidRPr="005571B2">
        <w:rPr>
          <w:rFonts w:cstheme="minorHAnsi"/>
        </w:rPr>
        <w:t>accounting</w:t>
      </w:r>
      <w:r w:rsidRPr="005571B2">
        <w:rPr>
          <w:rFonts w:cstheme="minorHAnsi"/>
          <w:spacing w:val="-57"/>
        </w:rPr>
        <w:t xml:space="preserve"> </w:t>
      </w:r>
      <w:r w:rsidRPr="005571B2">
        <w:rPr>
          <w:rFonts w:cstheme="minorHAnsi"/>
        </w:rPr>
        <w:t>system that enables UN Women to readily identify how the funds received under this</w:t>
      </w:r>
      <w:r w:rsidRPr="005571B2">
        <w:rPr>
          <w:rFonts w:cstheme="minorHAnsi"/>
          <w:spacing w:val="1"/>
        </w:rPr>
        <w:t xml:space="preserve"> </w:t>
      </w:r>
      <w:r w:rsidRPr="005571B2">
        <w:rPr>
          <w:rFonts w:cstheme="minorHAnsi"/>
        </w:rPr>
        <w:t>Agreement</w:t>
      </w:r>
      <w:r w:rsidRPr="005571B2">
        <w:rPr>
          <w:rFonts w:cstheme="minorHAnsi"/>
          <w:spacing w:val="-3"/>
        </w:rPr>
        <w:t xml:space="preserve"> </w:t>
      </w:r>
      <w:r w:rsidRPr="005571B2">
        <w:rPr>
          <w:rFonts w:cstheme="minorHAnsi"/>
        </w:rPr>
        <w:t>have</w:t>
      </w:r>
      <w:r w:rsidRPr="005571B2">
        <w:rPr>
          <w:rFonts w:cstheme="minorHAnsi"/>
          <w:spacing w:val="-3"/>
        </w:rPr>
        <w:t xml:space="preserve"> </w:t>
      </w:r>
      <w:r w:rsidRPr="005571B2">
        <w:rPr>
          <w:rFonts w:cstheme="minorHAnsi"/>
        </w:rPr>
        <w:t>been</w:t>
      </w:r>
      <w:r w:rsidRPr="005571B2">
        <w:rPr>
          <w:rFonts w:cstheme="minorHAnsi"/>
          <w:spacing w:val="-2"/>
        </w:rPr>
        <w:t xml:space="preserve"> </w:t>
      </w:r>
      <w:r w:rsidRPr="005571B2">
        <w:rPr>
          <w:rFonts w:cstheme="minorHAnsi"/>
        </w:rPr>
        <w:t>used,</w:t>
      </w:r>
      <w:r w:rsidRPr="005571B2">
        <w:rPr>
          <w:rFonts w:cstheme="minorHAnsi"/>
          <w:spacing w:val="-3"/>
        </w:rPr>
        <w:t xml:space="preserve"> </w:t>
      </w:r>
      <w:r w:rsidRPr="005571B2">
        <w:rPr>
          <w:rFonts w:cstheme="minorHAnsi"/>
        </w:rPr>
        <w:t>including</w:t>
      </w:r>
      <w:r w:rsidRPr="005571B2">
        <w:rPr>
          <w:rFonts w:cstheme="minorHAnsi"/>
          <w:spacing w:val="-2"/>
        </w:rPr>
        <w:t xml:space="preserve"> </w:t>
      </w:r>
      <w:r w:rsidRPr="005571B2">
        <w:rPr>
          <w:rFonts w:cstheme="minorHAnsi"/>
        </w:rPr>
        <w:t>detailed</w:t>
      </w:r>
      <w:r w:rsidRPr="005571B2">
        <w:rPr>
          <w:rFonts w:cstheme="minorHAnsi"/>
          <w:spacing w:val="-2"/>
        </w:rPr>
        <w:t xml:space="preserve"> </w:t>
      </w:r>
      <w:r w:rsidRPr="005571B2">
        <w:rPr>
          <w:rFonts w:cstheme="minorHAnsi"/>
        </w:rPr>
        <w:t>inventories</w:t>
      </w:r>
      <w:r w:rsidRPr="005571B2">
        <w:rPr>
          <w:rFonts w:cstheme="minorHAnsi"/>
          <w:spacing w:val="-3"/>
        </w:rPr>
        <w:t xml:space="preserve"> </w:t>
      </w:r>
      <w:r w:rsidRPr="005571B2">
        <w:rPr>
          <w:rFonts w:cstheme="minorHAnsi"/>
        </w:rPr>
        <w:t>of</w:t>
      </w:r>
      <w:r w:rsidRPr="005571B2">
        <w:rPr>
          <w:rFonts w:cstheme="minorHAnsi"/>
          <w:spacing w:val="-3"/>
        </w:rPr>
        <w:t xml:space="preserve"> </w:t>
      </w:r>
      <w:r w:rsidRPr="005571B2">
        <w:rPr>
          <w:rFonts w:cstheme="minorHAnsi"/>
        </w:rPr>
        <w:t>the</w:t>
      </w:r>
      <w:r w:rsidRPr="005571B2">
        <w:rPr>
          <w:rFonts w:cstheme="minorHAnsi"/>
          <w:spacing w:val="-3"/>
        </w:rPr>
        <w:t xml:space="preserve"> </w:t>
      </w:r>
      <w:r w:rsidRPr="005571B2">
        <w:rPr>
          <w:rFonts w:cstheme="minorHAnsi"/>
        </w:rPr>
        <w:t>Property,</w:t>
      </w:r>
      <w:r w:rsidRPr="005571B2">
        <w:rPr>
          <w:rFonts w:cstheme="minorHAnsi"/>
          <w:spacing w:val="-3"/>
        </w:rPr>
        <w:t xml:space="preserve"> </w:t>
      </w:r>
      <w:r w:rsidRPr="005571B2">
        <w:rPr>
          <w:rFonts w:cstheme="minorHAnsi"/>
        </w:rPr>
        <w:t>expenditures,</w:t>
      </w:r>
      <w:r w:rsidRPr="005571B2">
        <w:rPr>
          <w:rFonts w:cstheme="minorHAnsi"/>
          <w:spacing w:val="-57"/>
        </w:rPr>
        <w:t xml:space="preserve"> </w:t>
      </w:r>
      <w:r w:rsidRPr="005571B2">
        <w:rPr>
          <w:rFonts w:cstheme="minorHAnsi"/>
        </w:rPr>
        <w:t>costs</w:t>
      </w:r>
      <w:r w:rsidRPr="005571B2">
        <w:rPr>
          <w:rFonts w:cstheme="minorHAnsi"/>
          <w:spacing w:val="-7"/>
        </w:rPr>
        <w:t xml:space="preserve"> </w:t>
      </w:r>
      <w:r w:rsidRPr="005571B2">
        <w:rPr>
          <w:rFonts w:cstheme="minorHAnsi"/>
        </w:rPr>
        <w:t>of</w:t>
      </w:r>
      <w:r w:rsidRPr="005571B2">
        <w:rPr>
          <w:rFonts w:cstheme="minorHAnsi"/>
          <w:spacing w:val="-7"/>
        </w:rPr>
        <w:t xml:space="preserve"> </w:t>
      </w:r>
      <w:r w:rsidRPr="005571B2">
        <w:rPr>
          <w:rFonts w:cstheme="minorHAnsi"/>
        </w:rPr>
        <w:t>goods</w:t>
      </w:r>
      <w:r w:rsidRPr="005571B2">
        <w:rPr>
          <w:rFonts w:cstheme="minorHAnsi"/>
          <w:spacing w:val="-6"/>
        </w:rPr>
        <w:t xml:space="preserve"> </w:t>
      </w:r>
      <w:r w:rsidRPr="005571B2">
        <w:rPr>
          <w:rFonts w:cstheme="minorHAnsi"/>
        </w:rPr>
        <w:t>and</w:t>
      </w:r>
      <w:r w:rsidRPr="005571B2">
        <w:rPr>
          <w:rFonts w:cstheme="minorHAnsi"/>
          <w:spacing w:val="-6"/>
        </w:rPr>
        <w:t xml:space="preserve"> </w:t>
      </w:r>
      <w:r w:rsidRPr="005571B2">
        <w:rPr>
          <w:rFonts w:cstheme="minorHAnsi"/>
        </w:rPr>
        <w:t>services,</w:t>
      </w:r>
      <w:r w:rsidRPr="005571B2">
        <w:rPr>
          <w:rFonts w:cstheme="minorHAnsi"/>
          <w:spacing w:val="-6"/>
        </w:rPr>
        <w:t xml:space="preserve"> </w:t>
      </w:r>
      <w:r w:rsidRPr="005571B2">
        <w:rPr>
          <w:rFonts w:cstheme="minorHAnsi"/>
        </w:rPr>
        <w:t>supporting</w:t>
      </w:r>
      <w:r w:rsidRPr="005571B2">
        <w:rPr>
          <w:rFonts w:cstheme="minorHAnsi"/>
          <w:spacing w:val="-6"/>
        </w:rPr>
        <w:t xml:space="preserve"> </w:t>
      </w:r>
      <w:r w:rsidRPr="005571B2">
        <w:rPr>
          <w:rFonts w:cstheme="minorHAnsi"/>
        </w:rPr>
        <w:t>documentation,</w:t>
      </w:r>
      <w:r w:rsidRPr="005571B2">
        <w:rPr>
          <w:rFonts w:cstheme="minorHAnsi"/>
          <w:spacing w:val="-6"/>
        </w:rPr>
        <w:t xml:space="preserve"> </w:t>
      </w:r>
      <w:r w:rsidRPr="005571B2">
        <w:rPr>
          <w:rFonts w:cstheme="minorHAnsi"/>
        </w:rPr>
        <w:t>all</w:t>
      </w:r>
      <w:r w:rsidRPr="005571B2">
        <w:rPr>
          <w:rFonts w:cstheme="minorHAnsi"/>
          <w:spacing w:val="-7"/>
        </w:rPr>
        <w:t xml:space="preserve"> </w:t>
      </w:r>
      <w:r w:rsidRPr="005571B2">
        <w:rPr>
          <w:rFonts w:cstheme="minorHAnsi"/>
        </w:rPr>
        <w:t>fund</w:t>
      </w:r>
      <w:r w:rsidRPr="005571B2">
        <w:rPr>
          <w:rFonts w:cstheme="minorHAnsi"/>
          <w:spacing w:val="-6"/>
        </w:rPr>
        <w:t xml:space="preserve"> </w:t>
      </w:r>
      <w:r w:rsidRPr="005571B2">
        <w:rPr>
          <w:rFonts w:cstheme="minorHAnsi"/>
        </w:rPr>
        <w:t>transfers</w:t>
      </w:r>
      <w:r w:rsidRPr="005571B2">
        <w:rPr>
          <w:rFonts w:cstheme="minorHAnsi"/>
          <w:spacing w:val="-6"/>
        </w:rPr>
        <w:t xml:space="preserve"> </w:t>
      </w:r>
      <w:r w:rsidRPr="005571B2">
        <w:rPr>
          <w:rFonts w:cstheme="minorHAnsi"/>
        </w:rPr>
        <w:t>received</w:t>
      </w:r>
      <w:r w:rsidRPr="005571B2">
        <w:rPr>
          <w:rFonts w:cstheme="minorHAnsi"/>
          <w:spacing w:val="-6"/>
        </w:rPr>
        <w:t xml:space="preserve"> </w:t>
      </w:r>
      <w:r w:rsidRPr="005571B2">
        <w:rPr>
          <w:rFonts w:cstheme="minorHAnsi"/>
        </w:rPr>
        <w:t>by</w:t>
      </w:r>
      <w:r w:rsidRPr="005571B2">
        <w:rPr>
          <w:rFonts w:cstheme="minorHAnsi"/>
          <w:spacing w:val="-6"/>
        </w:rPr>
        <w:t xml:space="preserve"> </w:t>
      </w:r>
      <w:r w:rsidRPr="005571B2">
        <w:rPr>
          <w:rFonts w:cstheme="minorHAnsi"/>
        </w:rPr>
        <w:t>the</w:t>
      </w:r>
      <w:r w:rsidRPr="005571B2">
        <w:rPr>
          <w:rFonts w:cstheme="minorHAnsi"/>
          <w:spacing w:val="-58"/>
        </w:rPr>
        <w:t xml:space="preserve"> </w:t>
      </w:r>
      <w:r w:rsidRPr="005571B2">
        <w:rPr>
          <w:rFonts w:cstheme="minorHAnsi"/>
        </w:rPr>
        <w:t>Partner</w:t>
      </w:r>
      <w:r w:rsidRPr="005571B2">
        <w:rPr>
          <w:rFonts w:cstheme="minorHAnsi"/>
          <w:spacing w:val="-2"/>
        </w:rPr>
        <w:t xml:space="preserve"> </w:t>
      </w:r>
      <w:r w:rsidRPr="005571B2">
        <w:rPr>
          <w:rFonts w:cstheme="minorHAnsi"/>
        </w:rPr>
        <w:t>and</w:t>
      </w:r>
      <w:r w:rsidRPr="005571B2">
        <w:rPr>
          <w:rFonts w:cstheme="minorHAnsi"/>
          <w:spacing w:val="2"/>
        </w:rPr>
        <w:t xml:space="preserve"> </w:t>
      </w:r>
      <w:r w:rsidRPr="005571B2">
        <w:rPr>
          <w:rFonts w:cstheme="minorHAnsi"/>
        </w:rPr>
        <w:t>any unspent funds.</w:t>
      </w:r>
    </w:p>
    <w:p w14:paraId="260935FB" w14:textId="77777777" w:rsidR="00A12F06" w:rsidRPr="005571B2" w:rsidRDefault="00A12F06" w:rsidP="008C5186">
      <w:pPr>
        <w:pStyle w:val="ListParagraph"/>
        <w:widowControl w:val="0"/>
        <w:numPr>
          <w:ilvl w:val="0"/>
          <w:numId w:val="53"/>
        </w:numPr>
        <w:tabs>
          <w:tab w:val="left" w:pos="1632"/>
        </w:tabs>
        <w:autoSpaceDE w:val="0"/>
        <w:autoSpaceDN w:val="0"/>
        <w:spacing w:before="1" w:after="0" w:line="240" w:lineRule="auto"/>
        <w:ind w:left="426" w:right="-22" w:hanging="426"/>
        <w:contextualSpacing w:val="0"/>
        <w:jc w:val="both"/>
        <w:rPr>
          <w:rFonts w:cstheme="minorHAnsi"/>
        </w:rPr>
      </w:pPr>
      <w:r w:rsidRPr="005571B2">
        <w:rPr>
          <w:rFonts w:cstheme="minorHAnsi"/>
        </w:rPr>
        <w:t>The Partner’s books and records shall clearly show which transactions recorded in its</w:t>
      </w:r>
      <w:r w:rsidRPr="005571B2">
        <w:rPr>
          <w:rFonts w:cstheme="minorHAnsi"/>
          <w:spacing w:val="1"/>
        </w:rPr>
        <w:t xml:space="preserve"> </w:t>
      </w:r>
      <w:r w:rsidRPr="005571B2">
        <w:rPr>
          <w:rFonts w:cstheme="minorHAnsi"/>
        </w:rPr>
        <w:t>accounting</w:t>
      </w:r>
      <w:r w:rsidRPr="005571B2">
        <w:rPr>
          <w:rFonts w:cstheme="minorHAnsi"/>
          <w:spacing w:val="-2"/>
        </w:rPr>
        <w:t xml:space="preserve"> </w:t>
      </w:r>
      <w:r w:rsidRPr="005571B2">
        <w:rPr>
          <w:rFonts w:cstheme="minorHAnsi"/>
        </w:rPr>
        <w:t>system</w:t>
      </w:r>
      <w:r w:rsidRPr="005571B2">
        <w:rPr>
          <w:rFonts w:cstheme="minorHAnsi"/>
          <w:spacing w:val="-1"/>
        </w:rPr>
        <w:t xml:space="preserve"> </w:t>
      </w:r>
      <w:r w:rsidRPr="005571B2">
        <w:rPr>
          <w:rFonts w:cstheme="minorHAnsi"/>
        </w:rPr>
        <w:t>represent</w:t>
      </w:r>
      <w:r w:rsidRPr="005571B2">
        <w:rPr>
          <w:rFonts w:cstheme="minorHAnsi"/>
          <w:spacing w:val="-2"/>
        </w:rPr>
        <w:t xml:space="preserve"> </w:t>
      </w:r>
      <w:r w:rsidRPr="005571B2">
        <w:rPr>
          <w:rFonts w:cstheme="minorHAnsi"/>
        </w:rPr>
        <w:t>the</w:t>
      </w:r>
      <w:r w:rsidRPr="005571B2">
        <w:rPr>
          <w:rFonts w:cstheme="minorHAnsi"/>
          <w:spacing w:val="-2"/>
        </w:rPr>
        <w:t xml:space="preserve"> </w:t>
      </w:r>
      <w:r w:rsidRPr="005571B2">
        <w:rPr>
          <w:rFonts w:cstheme="minorHAnsi"/>
        </w:rPr>
        <w:t>expenditures</w:t>
      </w:r>
      <w:r w:rsidRPr="005571B2">
        <w:rPr>
          <w:rFonts w:cstheme="minorHAnsi"/>
          <w:spacing w:val="1"/>
        </w:rPr>
        <w:t xml:space="preserve"> </w:t>
      </w:r>
      <w:r w:rsidRPr="005571B2">
        <w:rPr>
          <w:rFonts w:cstheme="minorHAnsi"/>
        </w:rPr>
        <w:t>reported</w:t>
      </w:r>
      <w:r w:rsidRPr="005571B2">
        <w:rPr>
          <w:rFonts w:cstheme="minorHAnsi"/>
          <w:spacing w:val="-2"/>
        </w:rPr>
        <w:t xml:space="preserve"> </w:t>
      </w:r>
      <w:r w:rsidRPr="005571B2">
        <w:rPr>
          <w:rFonts w:cstheme="minorHAnsi"/>
        </w:rPr>
        <w:t>for</w:t>
      </w:r>
      <w:r w:rsidRPr="005571B2">
        <w:rPr>
          <w:rFonts w:cstheme="minorHAnsi"/>
          <w:spacing w:val="-2"/>
        </w:rPr>
        <w:t xml:space="preserve"> </w:t>
      </w:r>
      <w:r w:rsidRPr="005571B2">
        <w:rPr>
          <w:rFonts w:cstheme="minorHAnsi"/>
        </w:rPr>
        <w:t>each</w:t>
      </w:r>
      <w:r w:rsidRPr="005571B2">
        <w:rPr>
          <w:rFonts w:cstheme="minorHAnsi"/>
          <w:spacing w:val="-1"/>
        </w:rPr>
        <w:t xml:space="preserve"> </w:t>
      </w:r>
      <w:r w:rsidRPr="005571B2">
        <w:rPr>
          <w:rFonts w:cstheme="minorHAnsi"/>
        </w:rPr>
        <w:t>line</w:t>
      </w:r>
      <w:r w:rsidRPr="005571B2">
        <w:rPr>
          <w:rFonts w:cstheme="minorHAnsi"/>
          <w:spacing w:val="-3"/>
        </w:rPr>
        <w:t xml:space="preserve"> </w:t>
      </w:r>
      <w:r w:rsidRPr="005571B2">
        <w:rPr>
          <w:rFonts w:cstheme="minorHAnsi"/>
        </w:rPr>
        <w:t>on</w:t>
      </w:r>
      <w:r w:rsidRPr="005571B2">
        <w:rPr>
          <w:rFonts w:cstheme="minorHAnsi"/>
          <w:spacing w:val="-1"/>
        </w:rPr>
        <w:t xml:space="preserve"> </w:t>
      </w:r>
      <w:r w:rsidRPr="005571B2">
        <w:rPr>
          <w:rFonts w:cstheme="minorHAnsi"/>
        </w:rPr>
        <w:t>the FACE</w:t>
      </w:r>
      <w:r w:rsidRPr="005571B2">
        <w:rPr>
          <w:rFonts w:cstheme="minorHAnsi"/>
          <w:spacing w:val="-3"/>
        </w:rPr>
        <w:t xml:space="preserve"> </w:t>
      </w:r>
      <w:r w:rsidRPr="005571B2">
        <w:rPr>
          <w:rFonts w:cstheme="minorHAnsi"/>
        </w:rPr>
        <w:t>Form.</w:t>
      </w:r>
    </w:p>
    <w:p w14:paraId="4A68A105" w14:textId="77777777" w:rsidR="00A12F06" w:rsidRPr="005571B2" w:rsidRDefault="00A12F06" w:rsidP="008C5186">
      <w:pPr>
        <w:pStyle w:val="ListParagraph"/>
        <w:widowControl w:val="0"/>
        <w:numPr>
          <w:ilvl w:val="0"/>
          <w:numId w:val="53"/>
        </w:numPr>
        <w:tabs>
          <w:tab w:val="left" w:pos="1632"/>
        </w:tabs>
        <w:autoSpaceDE w:val="0"/>
        <w:autoSpaceDN w:val="0"/>
        <w:spacing w:after="0" w:line="240" w:lineRule="auto"/>
        <w:ind w:left="426" w:right="-22" w:hanging="426"/>
        <w:contextualSpacing w:val="0"/>
        <w:jc w:val="both"/>
        <w:rPr>
          <w:rFonts w:cstheme="minorHAnsi"/>
        </w:rPr>
      </w:pPr>
      <w:r w:rsidRPr="005571B2">
        <w:rPr>
          <w:rFonts w:cstheme="minorHAnsi"/>
        </w:rPr>
        <w:t>The books and records shall in addition to what is referred to under section 1 of this</w:t>
      </w:r>
      <w:r w:rsidRPr="005571B2">
        <w:rPr>
          <w:rFonts w:cstheme="minorHAnsi"/>
          <w:spacing w:val="1"/>
        </w:rPr>
        <w:t xml:space="preserve"> </w:t>
      </w:r>
      <w:r w:rsidRPr="005571B2">
        <w:rPr>
          <w:rFonts w:cstheme="minorHAnsi"/>
        </w:rPr>
        <w:t>Article,</w:t>
      </w:r>
      <w:r w:rsidRPr="005571B2">
        <w:rPr>
          <w:rFonts w:cstheme="minorHAnsi"/>
          <w:spacing w:val="1"/>
        </w:rPr>
        <w:t xml:space="preserve"> </w:t>
      </w:r>
      <w:r w:rsidRPr="005571B2">
        <w:rPr>
          <w:rFonts w:cstheme="minorHAnsi"/>
        </w:rPr>
        <w:t>include,</w:t>
      </w:r>
      <w:r w:rsidRPr="005571B2">
        <w:rPr>
          <w:rFonts w:cstheme="minorHAnsi"/>
          <w:spacing w:val="1"/>
        </w:rPr>
        <w:t xml:space="preserve"> </w:t>
      </w:r>
      <w:r w:rsidRPr="005571B2">
        <w:rPr>
          <w:rFonts w:cstheme="minorHAnsi"/>
        </w:rPr>
        <w:t>but</w:t>
      </w:r>
      <w:r w:rsidRPr="005571B2">
        <w:rPr>
          <w:rFonts w:cstheme="minorHAnsi"/>
          <w:spacing w:val="1"/>
        </w:rPr>
        <w:t xml:space="preserve"> </w:t>
      </w:r>
      <w:r w:rsidRPr="005571B2">
        <w:rPr>
          <w:rFonts w:cstheme="minorHAnsi"/>
        </w:rPr>
        <w:t>not</w:t>
      </w:r>
      <w:r w:rsidRPr="005571B2">
        <w:rPr>
          <w:rFonts w:cstheme="minorHAnsi"/>
          <w:spacing w:val="1"/>
        </w:rPr>
        <w:t xml:space="preserve"> </w:t>
      </w:r>
      <w:r w:rsidRPr="005571B2">
        <w:rPr>
          <w:rFonts w:cstheme="minorHAnsi"/>
        </w:rPr>
        <w:t>be</w:t>
      </w:r>
      <w:r w:rsidRPr="005571B2">
        <w:rPr>
          <w:rFonts w:cstheme="minorHAnsi"/>
          <w:spacing w:val="1"/>
        </w:rPr>
        <w:t xml:space="preserve"> </w:t>
      </w:r>
      <w:r w:rsidRPr="005571B2">
        <w:rPr>
          <w:rFonts w:cstheme="minorHAnsi"/>
        </w:rPr>
        <w:t>limited</w:t>
      </w:r>
      <w:r w:rsidRPr="005571B2">
        <w:rPr>
          <w:rFonts w:cstheme="minorHAnsi"/>
          <w:spacing w:val="1"/>
        </w:rPr>
        <w:t xml:space="preserve"> </w:t>
      </w:r>
      <w:r w:rsidRPr="005571B2">
        <w:rPr>
          <w:rFonts w:cstheme="minorHAnsi"/>
        </w:rPr>
        <w:t>to,</w:t>
      </w:r>
      <w:r w:rsidRPr="005571B2">
        <w:rPr>
          <w:rFonts w:cstheme="minorHAnsi"/>
          <w:spacing w:val="1"/>
        </w:rPr>
        <w:t xml:space="preserve"> </w:t>
      </w:r>
      <w:r w:rsidRPr="005571B2">
        <w:rPr>
          <w:rFonts w:cstheme="minorHAnsi"/>
        </w:rPr>
        <w:t>accounting</w:t>
      </w:r>
      <w:r w:rsidRPr="005571B2">
        <w:rPr>
          <w:rFonts w:cstheme="minorHAnsi"/>
          <w:spacing w:val="1"/>
        </w:rPr>
        <w:t xml:space="preserve"> </w:t>
      </w:r>
      <w:r w:rsidRPr="005571B2">
        <w:rPr>
          <w:rFonts w:cstheme="minorHAnsi"/>
        </w:rPr>
        <w:t>records,</w:t>
      </w:r>
      <w:r w:rsidRPr="005571B2">
        <w:rPr>
          <w:rFonts w:cstheme="minorHAnsi"/>
          <w:spacing w:val="1"/>
        </w:rPr>
        <w:t xml:space="preserve"> </w:t>
      </w:r>
      <w:r w:rsidRPr="005571B2">
        <w:rPr>
          <w:rFonts w:cstheme="minorHAnsi"/>
        </w:rPr>
        <w:t>written</w:t>
      </w:r>
      <w:r w:rsidRPr="005571B2">
        <w:rPr>
          <w:rFonts w:cstheme="minorHAnsi"/>
          <w:spacing w:val="1"/>
        </w:rPr>
        <w:t xml:space="preserve"> </w:t>
      </w:r>
      <w:r w:rsidRPr="005571B2">
        <w:rPr>
          <w:rFonts w:cstheme="minorHAnsi"/>
        </w:rPr>
        <w:t>policies</w:t>
      </w:r>
      <w:r w:rsidRPr="005571B2">
        <w:rPr>
          <w:rFonts w:cstheme="minorHAnsi"/>
          <w:spacing w:val="1"/>
        </w:rPr>
        <w:t xml:space="preserve"> </w:t>
      </w:r>
      <w:r w:rsidRPr="005571B2">
        <w:rPr>
          <w:rFonts w:cstheme="minorHAnsi"/>
        </w:rPr>
        <w:t>and</w:t>
      </w:r>
      <w:r w:rsidRPr="005571B2">
        <w:rPr>
          <w:rFonts w:cstheme="minorHAnsi"/>
          <w:spacing w:val="1"/>
        </w:rPr>
        <w:t xml:space="preserve"> </w:t>
      </w:r>
      <w:r w:rsidRPr="005571B2">
        <w:rPr>
          <w:rFonts w:cstheme="minorHAnsi"/>
        </w:rPr>
        <w:t>procedures; sub-contractor or sub-partner files (including proposals of successful and</w:t>
      </w:r>
      <w:r w:rsidRPr="005571B2">
        <w:rPr>
          <w:rFonts w:cstheme="minorHAnsi"/>
          <w:spacing w:val="1"/>
        </w:rPr>
        <w:t xml:space="preserve"> </w:t>
      </w:r>
      <w:r w:rsidRPr="005571B2">
        <w:rPr>
          <w:rFonts w:cstheme="minorHAnsi"/>
        </w:rPr>
        <w:t xml:space="preserve">unsuccessful bidders, bid recaps, etc.); all paid </w:t>
      </w:r>
      <w:r w:rsidRPr="005571B2">
        <w:rPr>
          <w:rFonts w:cstheme="minorHAnsi"/>
        </w:rPr>
        <w:lastRenderedPageBreak/>
        <w:t>vouchers including those for out‐of‐</w:t>
      </w:r>
      <w:r w:rsidRPr="005571B2">
        <w:rPr>
          <w:rFonts w:cstheme="minorHAnsi"/>
          <w:spacing w:val="1"/>
        </w:rPr>
        <w:t xml:space="preserve"> </w:t>
      </w:r>
      <w:r w:rsidRPr="005571B2">
        <w:rPr>
          <w:rFonts w:cstheme="minorHAnsi"/>
        </w:rPr>
        <w:t>pocket</w:t>
      </w:r>
      <w:r w:rsidRPr="005571B2">
        <w:rPr>
          <w:rFonts w:cstheme="minorHAnsi"/>
          <w:spacing w:val="-14"/>
        </w:rPr>
        <w:t xml:space="preserve"> </w:t>
      </w:r>
      <w:r w:rsidRPr="005571B2">
        <w:rPr>
          <w:rFonts w:cstheme="minorHAnsi"/>
        </w:rPr>
        <w:t>expenses;</w:t>
      </w:r>
      <w:r w:rsidRPr="005571B2">
        <w:rPr>
          <w:rFonts w:cstheme="minorHAnsi"/>
          <w:spacing w:val="-13"/>
        </w:rPr>
        <w:t xml:space="preserve"> </w:t>
      </w:r>
      <w:r w:rsidRPr="005571B2">
        <w:rPr>
          <w:rFonts w:cstheme="minorHAnsi"/>
        </w:rPr>
        <w:t>other</w:t>
      </w:r>
      <w:r w:rsidRPr="005571B2">
        <w:rPr>
          <w:rFonts w:cstheme="minorHAnsi"/>
          <w:spacing w:val="-12"/>
        </w:rPr>
        <w:t xml:space="preserve"> </w:t>
      </w:r>
      <w:r w:rsidRPr="005571B2">
        <w:rPr>
          <w:rFonts w:cstheme="minorHAnsi"/>
        </w:rPr>
        <w:t>reimbursement</w:t>
      </w:r>
      <w:r w:rsidRPr="005571B2">
        <w:rPr>
          <w:rFonts w:cstheme="minorHAnsi"/>
          <w:spacing w:val="-13"/>
        </w:rPr>
        <w:t xml:space="preserve"> </w:t>
      </w:r>
      <w:r w:rsidRPr="005571B2">
        <w:rPr>
          <w:rFonts w:cstheme="minorHAnsi"/>
        </w:rPr>
        <w:t>supported</w:t>
      </w:r>
      <w:r w:rsidRPr="005571B2">
        <w:rPr>
          <w:rFonts w:cstheme="minorHAnsi"/>
          <w:spacing w:val="-13"/>
        </w:rPr>
        <w:t xml:space="preserve"> </w:t>
      </w:r>
      <w:r w:rsidRPr="005571B2">
        <w:rPr>
          <w:rFonts w:cstheme="minorHAnsi"/>
        </w:rPr>
        <w:t>by</w:t>
      </w:r>
      <w:r w:rsidRPr="005571B2">
        <w:rPr>
          <w:rFonts w:cstheme="minorHAnsi"/>
          <w:spacing w:val="-14"/>
        </w:rPr>
        <w:t xml:space="preserve"> </w:t>
      </w:r>
      <w:r w:rsidRPr="005571B2">
        <w:rPr>
          <w:rFonts w:cstheme="minorHAnsi"/>
        </w:rPr>
        <w:t>invoices;</w:t>
      </w:r>
      <w:r w:rsidRPr="005571B2">
        <w:rPr>
          <w:rFonts w:cstheme="minorHAnsi"/>
          <w:spacing w:val="-13"/>
        </w:rPr>
        <w:t xml:space="preserve"> </w:t>
      </w:r>
      <w:r w:rsidRPr="005571B2">
        <w:rPr>
          <w:rFonts w:cstheme="minorHAnsi"/>
        </w:rPr>
        <w:t>purchase</w:t>
      </w:r>
      <w:r w:rsidRPr="005571B2">
        <w:rPr>
          <w:rFonts w:cstheme="minorHAnsi"/>
          <w:spacing w:val="-14"/>
        </w:rPr>
        <w:t xml:space="preserve"> </w:t>
      </w:r>
      <w:r w:rsidRPr="005571B2">
        <w:rPr>
          <w:rFonts w:cstheme="minorHAnsi"/>
        </w:rPr>
        <w:t>orders;</w:t>
      </w:r>
      <w:r w:rsidRPr="005571B2">
        <w:rPr>
          <w:rFonts w:cstheme="minorHAnsi"/>
          <w:spacing w:val="-13"/>
        </w:rPr>
        <w:t xml:space="preserve"> </w:t>
      </w:r>
      <w:r w:rsidRPr="005571B2">
        <w:rPr>
          <w:rFonts w:cstheme="minorHAnsi"/>
        </w:rPr>
        <w:t>suppliers’</w:t>
      </w:r>
      <w:r w:rsidRPr="005571B2">
        <w:rPr>
          <w:rFonts w:cstheme="minorHAnsi"/>
          <w:spacing w:val="-58"/>
        </w:rPr>
        <w:t xml:space="preserve"> </w:t>
      </w:r>
      <w:r w:rsidRPr="005571B2">
        <w:rPr>
          <w:rFonts w:cstheme="minorHAnsi"/>
        </w:rPr>
        <w:t>invoices; contracts (including employment contracts); delivery notes; leases; airline</w:t>
      </w:r>
      <w:r w:rsidRPr="005571B2">
        <w:rPr>
          <w:rFonts w:cstheme="minorHAnsi"/>
          <w:spacing w:val="1"/>
        </w:rPr>
        <w:t xml:space="preserve"> </w:t>
      </w:r>
      <w:r w:rsidRPr="005571B2">
        <w:rPr>
          <w:rFonts w:cstheme="minorHAnsi"/>
        </w:rPr>
        <w:t>tickets; gasoline coupons; ledgers; cancelled checks; deposit slips; bank statements;</w:t>
      </w:r>
      <w:r w:rsidRPr="005571B2">
        <w:rPr>
          <w:rFonts w:cstheme="minorHAnsi"/>
          <w:spacing w:val="1"/>
        </w:rPr>
        <w:t xml:space="preserve"> </w:t>
      </w:r>
      <w:r w:rsidRPr="005571B2">
        <w:rPr>
          <w:rFonts w:cstheme="minorHAnsi"/>
        </w:rPr>
        <w:t>journals; original estimates; estimating work sheets; contract amendments and change</w:t>
      </w:r>
      <w:r w:rsidRPr="005571B2">
        <w:rPr>
          <w:rFonts w:cstheme="minorHAnsi"/>
          <w:spacing w:val="1"/>
        </w:rPr>
        <w:t xml:space="preserve"> </w:t>
      </w:r>
      <w:r w:rsidRPr="005571B2">
        <w:rPr>
          <w:rFonts w:cstheme="minorHAnsi"/>
        </w:rPr>
        <w:t>order</w:t>
      </w:r>
      <w:r w:rsidRPr="005571B2">
        <w:rPr>
          <w:rFonts w:cstheme="minorHAnsi"/>
          <w:spacing w:val="1"/>
        </w:rPr>
        <w:t xml:space="preserve"> </w:t>
      </w:r>
      <w:r w:rsidRPr="005571B2">
        <w:rPr>
          <w:rFonts w:cstheme="minorHAnsi"/>
        </w:rPr>
        <w:t>files;</w:t>
      </w:r>
      <w:r w:rsidRPr="005571B2">
        <w:rPr>
          <w:rFonts w:cstheme="minorHAnsi"/>
          <w:spacing w:val="1"/>
        </w:rPr>
        <w:t xml:space="preserve"> </w:t>
      </w:r>
      <w:proofErr w:type="spellStart"/>
      <w:r w:rsidRPr="005571B2">
        <w:rPr>
          <w:rFonts w:cstheme="minorHAnsi"/>
        </w:rPr>
        <w:t>backcharge</w:t>
      </w:r>
      <w:proofErr w:type="spellEnd"/>
      <w:r w:rsidRPr="005571B2">
        <w:rPr>
          <w:rFonts w:cstheme="minorHAnsi"/>
          <w:spacing w:val="1"/>
        </w:rPr>
        <w:t xml:space="preserve"> </w:t>
      </w:r>
      <w:r w:rsidRPr="005571B2">
        <w:rPr>
          <w:rFonts w:cstheme="minorHAnsi"/>
        </w:rPr>
        <w:t>logs;</w:t>
      </w:r>
      <w:r w:rsidRPr="005571B2">
        <w:rPr>
          <w:rFonts w:cstheme="minorHAnsi"/>
          <w:spacing w:val="1"/>
        </w:rPr>
        <w:t xml:space="preserve"> </w:t>
      </w:r>
      <w:r w:rsidRPr="005571B2">
        <w:rPr>
          <w:rFonts w:cstheme="minorHAnsi"/>
        </w:rPr>
        <w:t>insurance</w:t>
      </w:r>
      <w:r w:rsidRPr="005571B2">
        <w:rPr>
          <w:rFonts w:cstheme="minorHAnsi"/>
          <w:spacing w:val="1"/>
        </w:rPr>
        <w:t xml:space="preserve"> </w:t>
      </w:r>
      <w:r w:rsidRPr="005571B2">
        <w:rPr>
          <w:rFonts w:cstheme="minorHAnsi"/>
        </w:rPr>
        <w:t>documents;</w:t>
      </w:r>
      <w:r w:rsidRPr="005571B2">
        <w:rPr>
          <w:rFonts w:cstheme="minorHAnsi"/>
          <w:spacing w:val="1"/>
        </w:rPr>
        <w:t xml:space="preserve"> </w:t>
      </w:r>
      <w:r w:rsidRPr="005571B2">
        <w:rPr>
          <w:rFonts w:cstheme="minorHAnsi"/>
        </w:rPr>
        <w:t>payroll</w:t>
      </w:r>
      <w:r w:rsidRPr="005571B2">
        <w:rPr>
          <w:rFonts w:cstheme="minorHAnsi"/>
          <w:spacing w:val="1"/>
        </w:rPr>
        <w:t xml:space="preserve"> </w:t>
      </w:r>
      <w:r w:rsidRPr="005571B2">
        <w:rPr>
          <w:rFonts w:cstheme="minorHAnsi"/>
        </w:rPr>
        <w:t>documents;</w:t>
      </w:r>
      <w:r w:rsidRPr="005571B2">
        <w:rPr>
          <w:rFonts w:cstheme="minorHAnsi"/>
          <w:spacing w:val="1"/>
        </w:rPr>
        <w:t xml:space="preserve"> </w:t>
      </w:r>
      <w:r w:rsidRPr="005571B2">
        <w:rPr>
          <w:rFonts w:cstheme="minorHAnsi"/>
        </w:rPr>
        <w:t>timesheets;</w:t>
      </w:r>
      <w:r w:rsidRPr="005571B2">
        <w:rPr>
          <w:rFonts w:cstheme="minorHAnsi"/>
          <w:spacing w:val="1"/>
        </w:rPr>
        <w:t xml:space="preserve"> </w:t>
      </w:r>
      <w:r w:rsidRPr="005571B2">
        <w:rPr>
          <w:rFonts w:cstheme="minorHAnsi"/>
        </w:rPr>
        <w:t>memoranda;</w:t>
      </w:r>
      <w:r w:rsidRPr="005571B2">
        <w:rPr>
          <w:rFonts w:cstheme="minorHAnsi"/>
          <w:spacing w:val="-9"/>
        </w:rPr>
        <w:t xml:space="preserve"> </w:t>
      </w:r>
      <w:r w:rsidRPr="005571B2">
        <w:rPr>
          <w:rFonts w:cstheme="minorHAnsi"/>
        </w:rPr>
        <w:t>correspondence</w:t>
      </w:r>
      <w:r w:rsidRPr="005571B2">
        <w:rPr>
          <w:rFonts w:cstheme="minorHAnsi"/>
          <w:spacing w:val="-11"/>
        </w:rPr>
        <w:t xml:space="preserve"> </w:t>
      </w:r>
      <w:r w:rsidRPr="005571B2">
        <w:rPr>
          <w:rFonts w:cstheme="minorHAnsi"/>
        </w:rPr>
        <w:t>and</w:t>
      </w:r>
      <w:r w:rsidRPr="005571B2">
        <w:rPr>
          <w:rFonts w:cstheme="minorHAnsi"/>
          <w:spacing w:val="-10"/>
        </w:rPr>
        <w:t xml:space="preserve"> </w:t>
      </w:r>
      <w:r w:rsidRPr="005571B2">
        <w:rPr>
          <w:rFonts w:cstheme="minorHAnsi"/>
        </w:rPr>
        <w:t>HR</w:t>
      </w:r>
      <w:r w:rsidRPr="005571B2">
        <w:rPr>
          <w:rFonts w:cstheme="minorHAnsi"/>
          <w:spacing w:val="-9"/>
        </w:rPr>
        <w:t xml:space="preserve"> </w:t>
      </w:r>
      <w:r w:rsidRPr="005571B2">
        <w:rPr>
          <w:rFonts w:cstheme="minorHAnsi"/>
        </w:rPr>
        <w:t>records</w:t>
      </w:r>
      <w:r w:rsidRPr="005571B2">
        <w:rPr>
          <w:rFonts w:cstheme="minorHAnsi"/>
          <w:spacing w:val="-9"/>
        </w:rPr>
        <w:t xml:space="preserve"> </w:t>
      </w:r>
      <w:r w:rsidRPr="005571B2">
        <w:rPr>
          <w:rFonts w:cstheme="minorHAnsi"/>
        </w:rPr>
        <w:t>for</w:t>
      </w:r>
      <w:r w:rsidRPr="005571B2">
        <w:rPr>
          <w:rFonts w:cstheme="minorHAnsi"/>
          <w:spacing w:val="-10"/>
        </w:rPr>
        <w:t xml:space="preserve"> </w:t>
      </w:r>
      <w:r w:rsidRPr="005571B2">
        <w:rPr>
          <w:rFonts w:cstheme="minorHAnsi"/>
        </w:rPr>
        <w:t>personnel</w:t>
      </w:r>
      <w:r w:rsidRPr="005571B2">
        <w:rPr>
          <w:rFonts w:cstheme="minorHAnsi"/>
          <w:spacing w:val="-8"/>
        </w:rPr>
        <w:t xml:space="preserve"> </w:t>
      </w:r>
      <w:r w:rsidRPr="005571B2">
        <w:rPr>
          <w:rFonts w:cstheme="minorHAnsi"/>
        </w:rPr>
        <w:t>hired</w:t>
      </w:r>
      <w:r w:rsidRPr="005571B2">
        <w:rPr>
          <w:rFonts w:cstheme="minorHAnsi"/>
          <w:spacing w:val="-10"/>
        </w:rPr>
        <w:t xml:space="preserve"> </w:t>
      </w:r>
      <w:r w:rsidRPr="005571B2">
        <w:rPr>
          <w:rFonts w:cstheme="minorHAnsi"/>
        </w:rPr>
        <w:t>to</w:t>
      </w:r>
      <w:r w:rsidRPr="005571B2">
        <w:rPr>
          <w:rFonts w:cstheme="minorHAnsi"/>
          <w:spacing w:val="-10"/>
        </w:rPr>
        <w:t xml:space="preserve"> </w:t>
      </w:r>
      <w:r w:rsidRPr="005571B2">
        <w:rPr>
          <w:rFonts w:cstheme="minorHAnsi"/>
        </w:rPr>
        <w:t>assist</w:t>
      </w:r>
      <w:r w:rsidRPr="005571B2">
        <w:rPr>
          <w:rFonts w:cstheme="minorHAnsi"/>
          <w:spacing w:val="-9"/>
        </w:rPr>
        <w:t xml:space="preserve"> </w:t>
      </w:r>
      <w:r w:rsidRPr="005571B2">
        <w:rPr>
          <w:rFonts w:cstheme="minorHAnsi"/>
        </w:rPr>
        <w:t>with</w:t>
      </w:r>
      <w:r w:rsidRPr="005571B2">
        <w:rPr>
          <w:rFonts w:cstheme="minorHAnsi"/>
          <w:spacing w:val="-10"/>
        </w:rPr>
        <w:t xml:space="preserve"> </w:t>
      </w:r>
      <w:r w:rsidRPr="005571B2">
        <w:rPr>
          <w:rFonts w:cstheme="minorHAnsi"/>
        </w:rPr>
        <w:t>the</w:t>
      </w:r>
      <w:r w:rsidRPr="005571B2">
        <w:rPr>
          <w:rFonts w:cstheme="minorHAnsi"/>
          <w:spacing w:val="-11"/>
        </w:rPr>
        <w:t xml:space="preserve"> </w:t>
      </w:r>
      <w:r w:rsidRPr="005571B2">
        <w:rPr>
          <w:rFonts w:cstheme="minorHAnsi"/>
        </w:rPr>
        <w:t>Work;</w:t>
      </w:r>
      <w:r w:rsidRPr="005571B2">
        <w:rPr>
          <w:rFonts w:cstheme="minorHAnsi"/>
          <w:spacing w:val="-57"/>
        </w:rPr>
        <w:t xml:space="preserve"> </w:t>
      </w:r>
      <w:r w:rsidRPr="005571B2">
        <w:rPr>
          <w:rFonts w:cstheme="minorHAnsi"/>
        </w:rPr>
        <w:t>and</w:t>
      </w:r>
      <w:r w:rsidRPr="005571B2">
        <w:rPr>
          <w:rFonts w:cstheme="minorHAnsi"/>
          <w:spacing w:val="-1"/>
        </w:rPr>
        <w:t xml:space="preserve"> </w:t>
      </w:r>
      <w:r w:rsidRPr="005571B2">
        <w:rPr>
          <w:rFonts w:cstheme="minorHAnsi"/>
        </w:rPr>
        <w:t>any other</w:t>
      </w:r>
      <w:r w:rsidRPr="005571B2">
        <w:rPr>
          <w:rFonts w:cstheme="minorHAnsi"/>
          <w:spacing w:val="1"/>
        </w:rPr>
        <w:t xml:space="preserve"> </w:t>
      </w:r>
      <w:r w:rsidRPr="005571B2">
        <w:rPr>
          <w:rFonts w:cstheme="minorHAnsi"/>
        </w:rPr>
        <w:t>relevant supporting documentation.</w:t>
      </w:r>
    </w:p>
    <w:p w14:paraId="2AF6178E" w14:textId="77777777" w:rsidR="00A12F06" w:rsidRPr="005571B2" w:rsidRDefault="00A12F06" w:rsidP="008C5186">
      <w:pPr>
        <w:pStyle w:val="ListParagraph"/>
        <w:widowControl w:val="0"/>
        <w:numPr>
          <w:ilvl w:val="0"/>
          <w:numId w:val="53"/>
        </w:numPr>
        <w:tabs>
          <w:tab w:val="left" w:pos="1632"/>
        </w:tabs>
        <w:autoSpaceDE w:val="0"/>
        <w:autoSpaceDN w:val="0"/>
        <w:spacing w:after="0" w:line="240" w:lineRule="auto"/>
        <w:ind w:left="426" w:right="-22" w:hanging="426"/>
        <w:contextualSpacing w:val="0"/>
        <w:jc w:val="both"/>
        <w:rPr>
          <w:rFonts w:cstheme="minorHAnsi"/>
        </w:rPr>
      </w:pPr>
      <w:r w:rsidRPr="005571B2">
        <w:rPr>
          <w:rFonts w:cstheme="minorHAnsi"/>
        </w:rPr>
        <w:t>The</w:t>
      </w:r>
      <w:r w:rsidRPr="005571B2">
        <w:rPr>
          <w:rFonts w:cstheme="minorHAnsi"/>
          <w:spacing w:val="-3"/>
        </w:rPr>
        <w:t xml:space="preserve"> </w:t>
      </w:r>
      <w:r w:rsidRPr="005571B2">
        <w:rPr>
          <w:rFonts w:cstheme="minorHAnsi"/>
        </w:rPr>
        <w:t>Partner</w:t>
      </w:r>
      <w:r w:rsidRPr="005571B2">
        <w:rPr>
          <w:rFonts w:cstheme="minorHAnsi"/>
          <w:spacing w:val="-3"/>
        </w:rPr>
        <w:t xml:space="preserve"> </w:t>
      </w:r>
      <w:r w:rsidRPr="005571B2">
        <w:rPr>
          <w:rFonts w:cstheme="minorHAnsi"/>
        </w:rPr>
        <w:t>acknowledges</w:t>
      </w:r>
      <w:r w:rsidRPr="005571B2">
        <w:rPr>
          <w:rFonts w:cstheme="minorHAnsi"/>
          <w:spacing w:val="-2"/>
        </w:rPr>
        <w:t xml:space="preserve"> </w:t>
      </w:r>
      <w:r w:rsidRPr="005571B2">
        <w:rPr>
          <w:rFonts w:cstheme="minorHAnsi"/>
        </w:rPr>
        <w:t>and</w:t>
      </w:r>
      <w:r w:rsidRPr="005571B2">
        <w:rPr>
          <w:rFonts w:cstheme="minorHAnsi"/>
          <w:spacing w:val="-1"/>
        </w:rPr>
        <w:t xml:space="preserve"> </w:t>
      </w:r>
      <w:r w:rsidRPr="005571B2">
        <w:rPr>
          <w:rFonts w:cstheme="minorHAnsi"/>
        </w:rPr>
        <w:t>agrees</w:t>
      </w:r>
      <w:r w:rsidRPr="005571B2">
        <w:rPr>
          <w:rFonts w:cstheme="minorHAnsi"/>
          <w:spacing w:val="-2"/>
        </w:rPr>
        <w:t xml:space="preserve"> </w:t>
      </w:r>
      <w:r w:rsidRPr="005571B2">
        <w:rPr>
          <w:rFonts w:cstheme="minorHAnsi"/>
        </w:rPr>
        <w:t>that</w:t>
      </w:r>
      <w:r w:rsidRPr="005571B2">
        <w:rPr>
          <w:rFonts w:cstheme="minorHAnsi"/>
          <w:spacing w:val="-2"/>
        </w:rPr>
        <w:t xml:space="preserve"> </w:t>
      </w:r>
      <w:r w:rsidRPr="005571B2">
        <w:rPr>
          <w:rFonts w:cstheme="minorHAnsi"/>
        </w:rPr>
        <w:t>a</w:t>
      </w:r>
      <w:r w:rsidRPr="005571B2">
        <w:rPr>
          <w:rFonts w:cstheme="minorHAnsi"/>
          <w:spacing w:val="-3"/>
        </w:rPr>
        <w:t xml:space="preserve"> </w:t>
      </w:r>
      <w:r w:rsidRPr="005571B2">
        <w:rPr>
          <w:rFonts w:cstheme="minorHAnsi"/>
        </w:rPr>
        <w:t>written</w:t>
      </w:r>
      <w:r w:rsidRPr="005571B2">
        <w:rPr>
          <w:rFonts w:cstheme="minorHAnsi"/>
          <w:spacing w:val="-1"/>
        </w:rPr>
        <w:t xml:space="preserve"> </w:t>
      </w:r>
      <w:r w:rsidRPr="005571B2">
        <w:rPr>
          <w:rFonts w:cstheme="minorHAnsi"/>
        </w:rPr>
        <w:t>statement</w:t>
      </w:r>
      <w:r w:rsidRPr="005571B2">
        <w:rPr>
          <w:rFonts w:cstheme="minorHAnsi"/>
          <w:spacing w:val="-2"/>
        </w:rPr>
        <w:t xml:space="preserve"> </w:t>
      </w:r>
      <w:r w:rsidRPr="005571B2">
        <w:rPr>
          <w:rFonts w:cstheme="minorHAnsi"/>
        </w:rPr>
        <w:t>by</w:t>
      </w:r>
      <w:r w:rsidRPr="005571B2">
        <w:rPr>
          <w:rFonts w:cstheme="minorHAnsi"/>
          <w:spacing w:val="-2"/>
        </w:rPr>
        <w:t xml:space="preserve"> </w:t>
      </w:r>
      <w:r w:rsidRPr="005571B2">
        <w:rPr>
          <w:rFonts w:cstheme="minorHAnsi"/>
        </w:rPr>
        <w:t>the</w:t>
      </w:r>
      <w:r w:rsidRPr="005571B2">
        <w:rPr>
          <w:rFonts w:cstheme="minorHAnsi"/>
          <w:spacing w:val="-2"/>
        </w:rPr>
        <w:t xml:space="preserve"> </w:t>
      </w:r>
      <w:r w:rsidRPr="005571B2">
        <w:rPr>
          <w:rFonts w:cstheme="minorHAnsi"/>
        </w:rPr>
        <w:t>Partner</w:t>
      </w:r>
      <w:r w:rsidRPr="005571B2">
        <w:rPr>
          <w:rFonts w:cstheme="minorHAnsi"/>
          <w:spacing w:val="-3"/>
        </w:rPr>
        <w:t xml:space="preserve"> </w:t>
      </w:r>
      <w:r w:rsidRPr="005571B2">
        <w:rPr>
          <w:rFonts w:cstheme="minorHAnsi"/>
        </w:rPr>
        <w:t>that</w:t>
      </w:r>
      <w:r w:rsidRPr="005571B2">
        <w:rPr>
          <w:rFonts w:cstheme="minorHAnsi"/>
          <w:spacing w:val="-2"/>
        </w:rPr>
        <w:t xml:space="preserve"> </w:t>
      </w:r>
      <w:r w:rsidRPr="005571B2">
        <w:rPr>
          <w:rFonts w:cstheme="minorHAnsi"/>
        </w:rPr>
        <w:t>money</w:t>
      </w:r>
      <w:r w:rsidRPr="005571B2">
        <w:rPr>
          <w:rFonts w:cstheme="minorHAnsi"/>
          <w:spacing w:val="-57"/>
        </w:rPr>
        <w:t xml:space="preserve"> </w:t>
      </w:r>
      <w:r w:rsidRPr="005571B2">
        <w:rPr>
          <w:rFonts w:cstheme="minorHAnsi"/>
        </w:rPr>
        <w:t>has been spent is insufficient and cannot replace the original documentation to support</w:t>
      </w:r>
      <w:r w:rsidRPr="005571B2">
        <w:rPr>
          <w:rFonts w:cstheme="minorHAnsi"/>
          <w:spacing w:val="1"/>
        </w:rPr>
        <w:t xml:space="preserve"> </w:t>
      </w:r>
      <w:r w:rsidRPr="005571B2">
        <w:rPr>
          <w:rFonts w:cstheme="minorHAnsi"/>
        </w:rPr>
        <w:t>expenditures.</w:t>
      </w:r>
    </w:p>
    <w:p w14:paraId="3DF27B27" w14:textId="77777777" w:rsidR="00A12F06" w:rsidRPr="005571B2" w:rsidRDefault="00A12F06" w:rsidP="008C5186">
      <w:pPr>
        <w:pStyle w:val="ListParagraph"/>
        <w:widowControl w:val="0"/>
        <w:numPr>
          <w:ilvl w:val="0"/>
          <w:numId w:val="53"/>
        </w:numPr>
        <w:tabs>
          <w:tab w:val="left" w:pos="1632"/>
        </w:tabs>
        <w:autoSpaceDE w:val="0"/>
        <w:autoSpaceDN w:val="0"/>
        <w:spacing w:before="1" w:after="0" w:line="240" w:lineRule="auto"/>
        <w:ind w:left="426" w:right="-22" w:hanging="426"/>
        <w:contextualSpacing w:val="0"/>
        <w:jc w:val="both"/>
        <w:rPr>
          <w:rFonts w:cstheme="minorHAnsi"/>
        </w:rPr>
      </w:pPr>
      <w:r w:rsidRPr="005571B2">
        <w:rPr>
          <w:rFonts w:cstheme="minorHAnsi"/>
        </w:rPr>
        <w:t>If any necessary and supporting documentation or detailed inventory of Property is not</w:t>
      </w:r>
      <w:r w:rsidRPr="005571B2">
        <w:rPr>
          <w:rFonts w:cstheme="minorHAnsi"/>
          <w:spacing w:val="1"/>
        </w:rPr>
        <w:t xml:space="preserve"> </w:t>
      </w:r>
      <w:r w:rsidRPr="005571B2">
        <w:rPr>
          <w:rFonts w:cstheme="minorHAnsi"/>
        </w:rPr>
        <w:t>properly maintained and available for review, or was lost or prematurely destroyed, UN</w:t>
      </w:r>
      <w:r w:rsidRPr="005571B2">
        <w:rPr>
          <w:rFonts w:cstheme="minorHAnsi"/>
          <w:spacing w:val="-57"/>
        </w:rPr>
        <w:t xml:space="preserve"> </w:t>
      </w:r>
      <w:r w:rsidRPr="005571B2">
        <w:rPr>
          <w:rFonts w:cstheme="minorHAnsi"/>
        </w:rPr>
        <w:t>Women may stop any further payment under the Agreement and demand refund of such</w:t>
      </w:r>
      <w:r w:rsidRPr="005571B2">
        <w:rPr>
          <w:rFonts w:cstheme="minorHAnsi"/>
          <w:spacing w:val="-57"/>
        </w:rPr>
        <w:t xml:space="preserve"> </w:t>
      </w:r>
      <w:r w:rsidRPr="005571B2">
        <w:rPr>
          <w:rFonts w:cstheme="minorHAnsi"/>
        </w:rPr>
        <w:t>amounts as set forth in Article 14.1 f of the General Terms and Conditions for Partner</w:t>
      </w:r>
      <w:r w:rsidRPr="005571B2">
        <w:rPr>
          <w:rFonts w:cstheme="minorHAnsi"/>
          <w:spacing w:val="1"/>
        </w:rPr>
        <w:t xml:space="preserve"> </w:t>
      </w:r>
      <w:r w:rsidRPr="005571B2">
        <w:rPr>
          <w:rFonts w:cstheme="minorHAnsi"/>
        </w:rPr>
        <w:t>Agreements.</w:t>
      </w:r>
    </w:p>
    <w:p w14:paraId="1A6B5578" w14:textId="77777777" w:rsidR="00A12F06" w:rsidRPr="005571B2" w:rsidRDefault="00A12F06" w:rsidP="008C5186">
      <w:pPr>
        <w:pStyle w:val="ListParagraph"/>
        <w:widowControl w:val="0"/>
        <w:numPr>
          <w:ilvl w:val="0"/>
          <w:numId w:val="53"/>
        </w:numPr>
        <w:tabs>
          <w:tab w:val="left" w:pos="1632"/>
        </w:tabs>
        <w:autoSpaceDE w:val="0"/>
        <w:autoSpaceDN w:val="0"/>
        <w:spacing w:before="80" w:after="0" w:line="240" w:lineRule="auto"/>
        <w:ind w:left="426" w:right="-22" w:hanging="426"/>
        <w:contextualSpacing w:val="0"/>
        <w:jc w:val="both"/>
        <w:rPr>
          <w:rFonts w:cstheme="minorHAnsi"/>
        </w:rPr>
      </w:pPr>
      <w:r w:rsidRPr="005571B2">
        <w:rPr>
          <w:rFonts w:cstheme="minorHAnsi"/>
        </w:rPr>
        <w:t>The Partner acknowledges and agrees that UN Women has the right to conduct audits,</w:t>
      </w:r>
      <w:r w:rsidRPr="005571B2">
        <w:rPr>
          <w:rFonts w:cstheme="minorHAnsi"/>
          <w:spacing w:val="1"/>
        </w:rPr>
        <w:t xml:space="preserve"> </w:t>
      </w:r>
      <w:r w:rsidRPr="005571B2">
        <w:rPr>
          <w:rFonts w:cstheme="minorHAnsi"/>
        </w:rPr>
        <w:t>site/field visits, spot checks and investigations in accordance with Article 14 of the</w:t>
      </w:r>
      <w:r w:rsidRPr="005571B2">
        <w:rPr>
          <w:rFonts w:cstheme="minorHAnsi"/>
          <w:spacing w:val="1"/>
        </w:rPr>
        <w:t xml:space="preserve"> </w:t>
      </w:r>
      <w:r w:rsidRPr="005571B2">
        <w:rPr>
          <w:rFonts w:cstheme="minorHAnsi"/>
        </w:rPr>
        <w:t>General</w:t>
      </w:r>
      <w:r w:rsidRPr="005571B2">
        <w:rPr>
          <w:rFonts w:cstheme="minorHAnsi"/>
          <w:spacing w:val="-1"/>
        </w:rPr>
        <w:t xml:space="preserve"> </w:t>
      </w:r>
      <w:r w:rsidRPr="005571B2">
        <w:rPr>
          <w:rFonts w:cstheme="minorHAnsi"/>
        </w:rPr>
        <w:t>Terms and Conditions for</w:t>
      </w:r>
      <w:r w:rsidRPr="005571B2">
        <w:rPr>
          <w:rFonts w:cstheme="minorHAnsi"/>
          <w:spacing w:val="-1"/>
        </w:rPr>
        <w:t xml:space="preserve"> </w:t>
      </w:r>
      <w:r w:rsidRPr="005571B2">
        <w:rPr>
          <w:rFonts w:cstheme="minorHAnsi"/>
        </w:rPr>
        <w:t>Partner</w:t>
      </w:r>
      <w:r w:rsidRPr="005571B2">
        <w:rPr>
          <w:rFonts w:cstheme="minorHAnsi"/>
          <w:spacing w:val="-2"/>
        </w:rPr>
        <w:t xml:space="preserve"> </w:t>
      </w:r>
      <w:r w:rsidRPr="005571B2">
        <w:rPr>
          <w:rFonts w:cstheme="minorHAnsi"/>
        </w:rPr>
        <w:t>Agreements.</w:t>
      </w:r>
    </w:p>
    <w:p w14:paraId="22BAAF51" w14:textId="77777777" w:rsidR="00A12F06" w:rsidRPr="005571B2" w:rsidRDefault="00A12F06" w:rsidP="00A12F06">
      <w:pPr>
        <w:pStyle w:val="BodyText"/>
        <w:spacing w:before="11"/>
        <w:ind w:left="426" w:right="-22" w:hanging="426"/>
        <w:rPr>
          <w:rFonts w:asciiTheme="minorHAnsi" w:hAnsiTheme="minorHAnsi" w:cstheme="minorHAnsi"/>
          <w:sz w:val="22"/>
          <w:szCs w:val="22"/>
        </w:rPr>
      </w:pPr>
    </w:p>
    <w:p w14:paraId="6EE47E48" w14:textId="77777777" w:rsidR="00A12F06" w:rsidRDefault="00A12F06" w:rsidP="00A12F06">
      <w:pPr>
        <w:pStyle w:val="Heading1"/>
        <w:spacing w:after="0" w:line="240" w:lineRule="auto"/>
        <w:ind w:left="425" w:right="-23" w:hanging="425"/>
        <w:jc w:val="center"/>
        <w:rPr>
          <w:rFonts w:asciiTheme="minorHAnsi" w:hAnsiTheme="minorHAnsi" w:cstheme="minorHAnsi"/>
          <w:i w:val="0"/>
          <w:iCs/>
          <w:spacing w:val="1"/>
          <w:sz w:val="22"/>
        </w:rPr>
      </w:pPr>
      <w:r w:rsidRPr="005571B2">
        <w:rPr>
          <w:rFonts w:asciiTheme="minorHAnsi" w:hAnsiTheme="minorHAnsi" w:cstheme="minorHAnsi"/>
          <w:i w:val="0"/>
          <w:iCs/>
          <w:sz w:val="22"/>
        </w:rPr>
        <w:t>ARTICLE VIII</w:t>
      </w:r>
      <w:r w:rsidRPr="005571B2">
        <w:rPr>
          <w:rFonts w:asciiTheme="minorHAnsi" w:hAnsiTheme="minorHAnsi" w:cstheme="minorHAnsi"/>
          <w:i w:val="0"/>
          <w:iCs/>
          <w:spacing w:val="1"/>
          <w:sz w:val="22"/>
        </w:rPr>
        <w:t xml:space="preserve"> </w:t>
      </w:r>
    </w:p>
    <w:p w14:paraId="4ECD716A" w14:textId="77777777" w:rsidR="00A12F06" w:rsidRPr="005571B2" w:rsidRDefault="00A12F06" w:rsidP="00A12F06">
      <w:pPr>
        <w:pStyle w:val="Heading1"/>
        <w:spacing w:after="0" w:line="240" w:lineRule="auto"/>
        <w:ind w:left="425" w:right="-23" w:hanging="425"/>
        <w:jc w:val="center"/>
        <w:rPr>
          <w:rFonts w:asciiTheme="minorHAnsi" w:hAnsiTheme="minorHAnsi" w:cstheme="minorHAnsi"/>
          <w:i w:val="0"/>
          <w:iCs/>
          <w:sz w:val="22"/>
        </w:rPr>
      </w:pPr>
      <w:r w:rsidRPr="005571B2">
        <w:rPr>
          <w:rFonts w:asciiTheme="minorHAnsi" w:hAnsiTheme="minorHAnsi" w:cstheme="minorHAnsi"/>
          <w:i w:val="0"/>
          <w:iCs/>
          <w:sz w:val="22"/>
        </w:rPr>
        <w:t>REPORTING</w:t>
      </w:r>
      <w:r w:rsidRPr="005571B2">
        <w:rPr>
          <w:rFonts w:asciiTheme="minorHAnsi" w:hAnsiTheme="minorHAnsi" w:cstheme="minorHAnsi"/>
          <w:i w:val="0"/>
          <w:iCs/>
          <w:spacing w:val="-8"/>
          <w:sz w:val="22"/>
        </w:rPr>
        <w:t xml:space="preserve"> </w:t>
      </w:r>
      <w:r w:rsidRPr="005571B2">
        <w:rPr>
          <w:rFonts w:asciiTheme="minorHAnsi" w:hAnsiTheme="minorHAnsi" w:cstheme="minorHAnsi"/>
          <w:i w:val="0"/>
          <w:iCs/>
          <w:sz w:val="22"/>
        </w:rPr>
        <w:t>REQUIREMENTS</w:t>
      </w:r>
    </w:p>
    <w:p w14:paraId="3A84C0A8" w14:textId="77777777" w:rsidR="00A12F06" w:rsidRPr="005571B2" w:rsidRDefault="00A12F06" w:rsidP="00A12F06">
      <w:pPr>
        <w:pStyle w:val="BodyText"/>
        <w:ind w:left="426" w:right="-22" w:hanging="426"/>
        <w:rPr>
          <w:rFonts w:asciiTheme="minorHAnsi" w:hAnsiTheme="minorHAnsi" w:cstheme="minorHAnsi"/>
          <w:sz w:val="22"/>
          <w:szCs w:val="22"/>
        </w:rPr>
      </w:pPr>
      <w:r w:rsidRPr="005571B2">
        <w:rPr>
          <w:rFonts w:asciiTheme="minorHAnsi" w:hAnsiTheme="minorHAnsi" w:cstheme="minorHAnsi"/>
          <w:sz w:val="22"/>
          <w:szCs w:val="22"/>
          <w:u w:val="single"/>
        </w:rPr>
        <w:t>Financial</w:t>
      </w:r>
      <w:r w:rsidRPr="005571B2">
        <w:rPr>
          <w:rFonts w:asciiTheme="minorHAnsi" w:hAnsiTheme="minorHAnsi" w:cstheme="minorHAnsi"/>
          <w:spacing w:val="-3"/>
          <w:sz w:val="22"/>
          <w:szCs w:val="22"/>
          <w:u w:val="single"/>
        </w:rPr>
        <w:t xml:space="preserve"> </w:t>
      </w:r>
      <w:r w:rsidRPr="005571B2">
        <w:rPr>
          <w:rFonts w:asciiTheme="minorHAnsi" w:hAnsiTheme="minorHAnsi" w:cstheme="minorHAnsi"/>
          <w:sz w:val="22"/>
          <w:szCs w:val="22"/>
          <w:u w:val="single"/>
        </w:rPr>
        <w:t>reporting</w:t>
      </w:r>
    </w:p>
    <w:p w14:paraId="11DFBC02" w14:textId="77777777" w:rsidR="00A12F06" w:rsidRPr="005571B2" w:rsidRDefault="00A12F06" w:rsidP="00A12F06">
      <w:pPr>
        <w:pStyle w:val="BodyText"/>
        <w:spacing w:before="2"/>
        <w:ind w:left="426" w:right="-22" w:hanging="426"/>
        <w:rPr>
          <w:rFonts w:asciiTheme="minorHAnsi" w:hAnsiTheme="minorHAnsi" w:cstheme="minorHAnsi"/>
          <w:sz w:val="22"/>
          <w:szCs w:val="22"/>
        </w:rPr>
      </w:pPr>
    </w:p>
    <w:p w14:paraId="4F3C5D6F" w14:textId="77777777" w:rsidR="00A12F06" w:rsidRPr="005571B2" w:rsidRDefault="00A12F06" w:rsidP="008C5186">
      <w:pPr>
        <w:pStyle w:val="ListParagraph"/>
        <w:widowControl w:val="0"/>
        <w:numPr>
          <w:ilvl w:val="0"/>
          <w:numId w:val="54"/>
        </w:numPr>
        <w:tabs>
          <w:tab w:val="left" w:pos="1632"/>
        </w:tabs>
        <w:autoSpaceDE w:val="0"/>
        <w:autoSpaceDN w:val="0"/>
        <w:spacing w:before="90" w:after="0" w:line="240" w:lineRule="auto"/>
        <w:ind w:left="426" w:right="-22" w:hanging="426"/>
        <w:contextualSpacing w:val="0"/>
        <w:jc w:val="both"/>
        <w:rPr>
          <w:rFonts w:cstheme="minorHAnsi"/>
        </w:rPr>
      </w:pPr>
      <w:r w:rsidRPr="005571B2">
        <w:rPr>
          <w:rFonts w:cstheme="minorHAnsi"/>
        </w:rPr>
        <w:t>The Partner shall submit to UN Women the reports detailed below signed by the Partner</w:t>
      </w:r>
      <w:r w:rsidRPr="005571B2">
        <w:rPr>
          <w:rFonts w:cstheme="minorHAnsi"/>
          <w:spacing w:val="-58"/>
        </w:rPr>
        <w:t xml:space="preserve"> </w:t>
      </w:r>
      <w:r w:rsidRPr="005571B2">
        <w:rPr>
          <w:rFonts w:cstheme="minorHAnsi"/>
        </w:rPr>
        <w:t>Authorized Official. Such reports shall be in English. When UN Women has reviewed</w:t>
      </w:r>
      <w:r w:rsidRPr="005571B2">
        <w:rPr>
          <w:rFonts w:cstheme="minorHAnsi"/>
          <w:spacing w:val="1"/>
        </w:rPr>
        <w:t xml:space="preserve"> </w:t>
      </w:r>
      <w:r w:rsidRPr="005571B2">
        <w:rPr>
          <w:rFonts w:cstheme="minorHAnsi"/>
        </w:rPr>
        <w:t>the</w:t>
      </w:r>
      <w:r w:rsidRPr="005571B2">
        <w:rPr>
          <w:rFonts w:cstheme="minorHAnsi"/>
          <w:spacing w:val="-12"/>
        </w:rPr>
        <w:t xml:space="preserve"> </w:t>
      </w:r>
      <w:r w:rsidRPr="005571B2">
        <w:rPr>
          <w:rFonts w:cstheme="minorHAnsi"/>
        </w:rPr>
        <w:t>reports,</w:t>
      </w:r>
      <w:r w:rsidRPr="005571B2">
        <w:rPr>
          <w:rFonts w:cstheme="minorHAnsi"/>
          <w:spacing w:val="-11"/>
        </w:rPr>
        <w:t xml:space="preserve"> </w:t>
      </w:r>
      <w:r w:rsidRPr="005571B2">
        <w:rPr>
          <w:rFonts w:cstheme="minorHAnsi"/>
        </w:rPr>
        <w:t>UN</w:t>
      </w:r>
      <w:r w:rsidRPr="005571B2">
        <w:rPr>
          <w:rFonts w:cstheme="minorHAnsi"/>
          <w:spacing w:val="-12"/>
        </w:rPr>
        <w:t xml:space="preserve"> </w:t>
      </w:r>
      <w:r w:rsidRPr="005571B2">
        <w:rPr>
          <w:rFonts w:cstheme="minorHAnsi"/>
        </w:rPr>
        <w:t>Women</w:t>
      </w:r>
      <w:r w:rsidRPr="005571B2">
        <w:rPr>
          <w:rFonts w:cstheme="minorHAnsi"/>
          <w:spacing w:val="-9"/>
        </w:rPr>
        <w:t xml:space="preserve"> </w:t>
      </w:r>
      <w:r w:rsidRPr="005571B2">
        <w:rPr>
          <w:rFonts w:cstheme="minorHAnsi"/>
        </w:rPr>
        <w:t>will</w:t>
      </w:r>
      <w:r w:rsidRPr="005571B2">
        <w:rPr>
          <w:rFonts w:cstheme="minorHAnsi"/>
          <w:spacing w:val="-11"/>
        </w:rPr>
        <w:t xml:space="preserve"> </w:t>
      </w:r>
      <w:r w:rsidRPr="005571B2">
        <w:rPr>
          <w:rFonts w:cstheme="minorHAnsi"/>
        </w:rPr>
        <w:t>determine</w:t>
      </w:r>
      <w:r w:rsidRPr="005571B2">
        <w:rPr>
          <w:rFonts w:cstheme="minorHAnsi"/>
          <w:spacing w:val="-12"/>
        </w:rPr>
        <w:t xml:space="preserve"> </w:t>
      </w:r>
      <w:r w:rsidRPr="005571B2">
        <w:rPr>
          <w:rFonts w:cstheme="minorHAnsi"/>
        </w:rPr>
        <w:t>to</w:t>
      </w:r>
      <w:r w:rsidRPr="005571B2">
        <w:rPr>
          <w:rFonts w:cstheme="minorHAnsi"/>
          <w:spacing w:val="-11"/>
        </w:rPr>
        <w:t xml:space="preserve"> </w:t>
      </w:r>
      <w:r w:rsidRPr="005571B2">
        <w:rPr>
          <w:rFonts w:cstheme="minorHAnsi"/>
        </w:rPr>
        <w:t>what</w:t>
      </w:r>
      <w:r w:rsidRPr="005571B2">
        <w:rPr>
          <w:rFonts w:cstheme="minorHAnsi"/>
          <w:spacing w:val="-11"/>
        </w:rPr>
        <w:t xml:space="preserve"> </w:t>
      </w:r>
      <w:r w:rsidRPr="005571B2">
        <w:rPr>
          <w:rFonts w:cstheme="minorHAnsi"/>
        </w:rPr>
        <w:t>extent</w:t>
      </w:r>
      <w:r w:rsidRPr="005571B2">
        <w:rPr>
          <w:rFonts w:cstheme="minorHAnsi"/>
          <w:spacing w:val="-11"/>
        </w:rPr>
        <w:t xml:space="preserve"> </w:t>
      </w:r>
      <w:r w:rsidRPr="005571B2">
        <w:rPr>
          <w:rFonts w:cstheme="minorHAnsi"/>
        </w:rPr>
        <w:t>it</w:t>
      </w:r>
      <w:r w:rsidRPr="005571B2">
        <w:rPr>
          <w:rFonts w:cstheme="minorHAnsi"/>
          <w:spacing w:val="-11"/>
        </w:rPr>
        <w:t xml:space="preserve"> </w:t>
      </w:r>
      <w:r w:rsidRPr="005571B2">
        <w:rPr>
          <w:rFonts w:cstheme="minorHAnsi"/>
        </w:rPr>
        <w:t>will</w:t>
      </w:r>
      <w:r w:rsidRPr="005571B2">
        <w:rPr>
          <w:rFonts w:cstheme="minorHAnsi"/>
          <w:spacing w:val="-11"/>
        </w:rPr>
        <w:t xml:space="preserve"> </w:t>
      </w:r>
      <w:r w:rsidRPr="005571B2">
        <w:rPr>
          <w:rFonts w:cstheme="minorHAnsi"/>
        </w:rPr>
        <w:t>approve</w:t>
      </w:r>
      <w:r w:rsidRPr="005571B2">
        <w:rPr>
          <w:rFonts w:cstheme="minorHAnsi"/>
          <w:spacing w:val="-12"/>
        </w:rPr>
        <w:t xml:space="preserve"> </w:t>
      </w:r>
      <w:r w:rsidRPr="005571B2">
        <w:rPr>
          <w:rFonts w:cstheme="minorHAnsi"/>
        </w:rPr>
        <w:t>the</w:t>
      </w:r>
      <w:r w:rsidRPr="005571B2">
        <w:rPr>
          <w:rFonts w:cstheme="minorHAnsi"/>
          <w:spacing w:val="-12"/>
        </w:rPr>
        <w:t xml:space="preserve"> </w:t>
      </w:r>
      <w:r w:rsidRPr="005571B2">
        <w:rPr>
          <w:rFonts w:cstheme="minorHAnsi"/>
        </w:rPr>
        <w:t>expenditure</w:t>
      </w:r>
      <w:r w:rsidRPr="005571B2">
        <w:rPr>
          <w:rFonts w:cstheme="minorHAnsi"/>
          <w:spacing w:val="-12"/>
        </w:rPr>
        <w:t xml:space="preserve"> </w:t>
      </w:r>
      <w:r w:rsidRPr="005571B2">
        <w:rPr>
          <w:rFonts w:cstheme="minorHAnsi"/>
        </w:rPr>
        <w:t>and</w:t>
      </w:r>
      <w:r w:rsidRPr="005571B2">
        <w:rPr>
          <w:rFonts w:cstheme="minorHAnsi"/>
          <w:spacing w:val="-57"/>
        </w:rPr>
        <w:t xml:space="preserve"> </w:t>
      </w:r>
      <w:r w:rsidRPr="005571B2">
        <w:rPr>
          <w:rFonts w:cstheme="minorHAnsi"/>
        </w:rPr>
        <w:t>further process fund transfers. UN Women’s approval of the expenditure at this stage of</w:t>
      </w:r>
      <w:r w:rsidRPr="005571B2">
        <w:rPr>
          <w:rFonts w:cstheme="minorHAnsi"/>
          <w:spacing w:val="-57"/>
        </w:rPr>
        <w:t xml:space="preserve"> </w:t>
      </w:r>
      <w:r w:rsidRPr="005571B2">
        <w:rPr>
          <w:rFonts w:cstheme="minorHAnsi"/>
        </w:rPr>
        <w:t>the</w:t>
      </w:r>
      <w:r w:rsidRPr="005571B2">
        <w:rPr>
          <w:rFonts w:cstheme="minorHAnsi"/>
          <w:spacing w:val="-5"/>
        </w:rPr>
        <w:t xml:space="preserve"> </w:t>
      </w:r>
      <w:r w:rsidRPr="005571B2">
        <w:rPr>
          <w:rFonts w:cstheme="minorHAnsi"/>
        </w:rPr>
        <w:t>process</w:t>
      </w:r>
      <w:r w:rsidRPr="005571B2">
        <w:rPr>
          <w:rFonts w:cstheme="minorHAnsi"/>
          <w:spacing w:val="-3"/>
        </w:rPr>
        <w:t xml:space="preserve"> </w:t>
      </w:r>
      <w:r w:rsidRPr="005571B2">
        <w:rPr>
          <w:rFonts w:cstheme="minorHAnsi"/>
        </w:rPr>
        <w:t>does</w:t>
      </w:r>
      <w:r w:rsidRPr="005571B2">
        <w:rPr>
          <w:rFonts w:cstheme="minorHAnsi"/>
          <w:spacing w:val="-3"/>
        </w:rPr>
        <w:t xml:space="preserve"> </w:t>
      </w:r>
      <w:r w:rsidRPr="005571B2">
        <w:rPr>
          <w:rFonts w:cstheme="minorHAnsi"/>
        </w:rPr>
        <w:t>not</w:t>
      </w:r>
      <w:r w:rsidRPr="005571B2">
        <w:rPr>
          <w:rFonts w:cstheme="minorHAnsi"/>
          <w:spacing w:val="-1"/>
        </w:rPr>
        <w:t xml:space="preserve"> </w:t>
      </w:r>
      <w:r w:rsidRPr="005571B2">
        <w:rPr>
          <w:rFonts w:cstheme="minorHAnsi"/>
        </w:rPr>
        <w:t>preclude</w:t>
      </w:r>
      <w:r w:rsidRPr="005571B2">
        <w:rPr>
          <w:rFonts w:cstheme="minorHAnsi"/>
          <w:spacing w:val="-4"/>
        </w:rPr>
        <w:t xml:space="preserve"> </w:t>
      </w:r>
      <w:r w:rsidRPr="005571B2">
        <w:rPr>
          <w:rFonts w:cstheme="minorHAnsi"/>
        </w:rPr>
        <w:t>UN</w:t>
      </w:r>
      <w:r w:rsidRPr="005571B2">
        <w:rPr>
          <w:rFonts w:cstheme="minorHAnsi"/>
          <w:spacing w:val="-1"/>
        </w:rPr>
        <w:t xml:space="preserve"> </w:t>
      </w:r>
      <w:r w:rsidRPr="005571B2">
        <w:rPr>
          <w:rFonts w:cstheme="minorHAnsi"/>
        </w:rPr>
        <w:t>Women</w:t>
      </w:r>
      <w:r w:rsidRPr="005571B2">
        <w:rPr>
          <w:rFonts w:cstheme="minorHAnsi"/>
          <w:spacing w:val="-1"/>
        </w:rPr>
        <w:t xml:space="preserve"> </w:t>
      </w:r>
      <w:r w:rsidRPr="005571B2">
        <w:rPr>
          <w:rFonts w:cstheme="minorHAnsi"/>
        </w:rPr>
        <w:t>from</w:t>
      </w:r>
      <w:r w:rsidRPr="005571B2">
        <w:rPr>
          <w:rFonts w:cstheme="minorHAnsi"/>
          <w:spacing w:val="-2"/>
        </w:rPr>
        <w:t xml:space="preserve"> </w:t>
      </w:r>
      <w:r w:rsidRPr="005571B2">
        <w:rPr>
          <w:rFonts w:cstheme="minorHAnsi"/>
        </w:rPr>
        <w:t>claiming</w:t>
      </w:r>
      <w:r w:rsidRPr="005571B2">
        <w:rPr>
          <w:rFonts w:cstheme="minorHAnsi"/>
          <w:spacing w:val="-3"/>
        </w:rPr>
        <w:t xml:space="preserve"> </w:t>
      </w:r>
      <w:r w:rsidRPr="005571B2">
        <w:rPr>
          <w:rFonts w:cstheme="minorHAnsi"/>
        </w:rPr>
        <w:t>a</w:t>
      </w:r>
      <w:r w:rsidRPr="005571B2">
        <w:rPr>
          <w:rFonts w:cstheme="minorHAnsi"/>
          <w:spacing w:val="-5"/>
        </w:rPr>
        <w:t xml:space="preserve"> </w:t>
      </w:r>
      <w:r w:rsidRPr="005571B2">
        <w:rPr>
          <w:rFonts w:cstheme="minorHAnsi"/>
        </w:rPr>
        <w:t>refund</w:t>
      </w:r>
      <w:r w:rsidRPr="005571B2">
        <w:rPr>
          <w:rFonts w:cstheme="minorHAnsi"/>
          <w:spacing w:val="-3"/>
        </w:rPr>
        <w:t xml:space="preserve"> </w:t>
      </w:r>
      <w:r w:rsidRPr="005571B2">
        <w:rPr>
          <w:rFonts w:cstheme="minorHAnsi"/>
        </w:rPr>
        <w:t>of</w:t>
      </w:r>
      <w:r w:rsidRPr="005571B2">
        <w:rPr>
          <w:rFonts w:cstheme="minorHAnsi"/>
          <w:spacing w:val="-1"/>
        </w:rPr>
        <w:t xml:space="preserve"> </w:t>
      </w:r>
      <w:r w:rsidRPr="005571B2">
        <w:rPr>
          <w:rFonts w:cstheme="minorHAnsi"/>
        </w:rPr>
        <w:t>the</w:t>
      </w:r>
      <w:r w:rsidRPr="005571B2">
        <w:rPr>
          <w:rFonts w:cstheme="minorHAnsi"/>
          <w:spacing w:val="-5"/>
        </w:rPr>
        <w:t xml:space="preserve"> </w:t>
      </w:r>
      <w:r w:rsidRPr="005571B2">
        <w:rPr>
          <w:rFonts w:cstheme="minorHAnsi"/>
        </w:rPr>
        <w:t>same</w:t>
      </w:r>
      <w:r w:rsidRPr="005571B2">
        <w:rPr>
          <w:rFonts w:cstheme="minorHAnsi"/>
          <w:spacing w:val="-4"/>
        </w:rPr>
        <w:t xml:space="preserve"> </w:t>
      </w:r>
      <w:r w:rsidRPr="005571B2">
        <w:rPr>
          <w:rFonts w:cstheme="minorHAnsi"/>
        </w:rPr>
        <w:t>amount</w:t>
      </w:r>
      <w:r w:rsidRPr="005571B2">
        <w:rPr>
          <w:rFonts w:cstheme="minorHAnsi"/>
          <w:spacing w:val="-2"/>
        </w:rPr>
        <w:t xml:space="preserve"> </w:t>
      </w:r>
      <w:r w:rsidRPr="005571B2">
        <w:rPr>
          <w:rFonts w:cstheme="minorHAnsi"/>
        </w:rPr>
        <w:t>if</w:t>
      </w:r>
      <w:r w:rsidRPr="005571B2">
        <w:rPr>
          <w:rFonts w:cstheme="minorHAnsi"/>
          <w:spacing w:val="-58"/>
        </w:rPr>
        <w:t xml:space="preserve"> </w:t>
      </w:r>
      <w:r w:rsidRPr="005571B2">
        <w:rPr>
          <w:rFonts w:cstheme="minorHAnsi"/>
        </w:rPr>
        <w:t>it is later shown, including by an audit, site/field visit, spot check or investigation, that</w:t>
      </w:r>
      <w:r w:rsidRPr="005571B2">
        <w:rPr>
          <w:rFonts w:cstheme="minorHAnsi"/>
          <w:spacing w:val="1"/>
        </w:rPr>
        <w:t xml:space="preserve"> </w:t>
      </w:r>
      <w:r w:rsidRPr="005571B2">
        <w:rPr>
          <w:rFonts w:cstheme="minorHAnsi"/>
        </w:rPr>
        <w:t>the initially approved expenditure was not in accordance with this Agreement or relates</w:t>
      </w:r>
      <w:r w:rsidRPr="005571B2">
        <w:rPr>
          <w:rFonts w:cstheme="minorHAnsi"/>
          <w:spacing w:val="1"/>
        </w:rPr>
        <w:t xml:space="preserve"> </w:t>
      </w:r>
      <w:r w:rsidRPr="005571B2">
        <w:rPr>
          <w:rFonts w:cstheme="minorHAnsi"/>
        </w:rPr>
        <w:t>to</w:t>
      </w:r>
      <w:r w:rsidRPr="005571B2">
        <w:rPr>
          <w:rFonts w:cstheme="minorHAnsi"/>
          <w:spacing w:val="-1"/>
        </w:rPr>
        <w:t xml:space="preserve"> </w:t>
      </w:r>
      <w:r w:rsidRPr="005571B2">
        <w:rPr>
          <w:rFonts w:cstheme="minorHAnsi"/>
        </w:rPr>
        <w:t>misuse</w:t>
      </w:r>
      <w:r w:rsidRPr="005571B2">
        <w:rPr>
          <w:rFonts w:cstheme="minorHAnsi"/>
          <w:spacing w:val="-1"/>
        </w:rPr>
        <w:t xml:space="preserve"> </w:t>
      </w:r>
      <w:r w:rsidRPr="005571B2">
        <w:rPr>
          <w:rFonts w:cstheme="minorHAnsi"/>
        </w:rPr>
        <w:t>of</w:t>
      </w:r>
      <w:r w:rsidRPr="005571B2">
        <w:rPr>
          <w:rFonts w:cstheme="minorHAnsi"/>
          <w:spacing w:val="-1"/>
        </w:rPr>
        <w:t xml:space="preserve"> </w:t>
      </w:r>
      <w:r w:rsidRPr="005571B2">
        <w:rPr>
          <w:rFonts w:cstheme="minorHAnsi"/>
        </w:rPr>
        <w:t>funds including fraud or</w:t>
      </w:r>
      <w:r w:rsidRPr="005571B2">
        <w:rPr>
          <w:rFonts w:cstheme="minorHAnsi"/>
          <w:spacing w:val="-1"/>
        </w:rPr>
        <w:t xml:space="preserve"> </w:t>
      </w:r>
      <w:r w:rsidRPr="005571B2">
        <w:rPr>
          <w:rFonts w:cstheme="minorHAnsi"/>
        </w:rPr>
        <w:t>other</w:t>
      </w:r>
      <w:r w:rsidRPr="005571B2">
        <w:rPr>
          <w:rFonts w:cstheme="minorHAnsi"/>
          <w:spacing w:val="-1"/>
        </w:rPr>
        <w:t xml:space="preserve"> </w:t>
      </w:r>
      <w:r w:rsidRPr="005571B2">
        <w:rPr>
          <w:rFonts w:cstheme="minorHAnsi"/>
        </w:rPr>
        <w:t>wrongdoing.</w:t>
      </w:r>
    </w:p>
    <w:p w14:paraId="59D95AD1" w14:textId="77777777" w:rsidR="00A12F06" w:rsidRPr="005571B2" w:rsidRDefault="00A12F06" w:rsidP="008C5186">
      <w:pPr>
        <w:pStyle w:val="ListParagraph"/>
        <w:widowControl w:val="0"/>
        <w:numPr>
          <w:ilvl w:val="0"/>
          <w:numId w:val="54"/>
        </w:numPr>
        <w:tabs>
          <w:tab w:val="left" w:pos="1632"/>
        </w:tabs>
        <w:autoSpaceDE w:val="0"/>
        <w:autoSpaceDN w:val="0"/>
        <w:spacing w:before="1" w:after="0" w:line="240" w:lineRule="auto"/>
        <w:ind w:left="426" w:right="-22" w:hanging="426"/>
        <w:contextualSpacing w:val="0"/>
        <w:jc w:val="both"/>
        <w:rPr>
          <w:rFonts w:cstheme="minorHAnsi"/>
        </w:rPr>
      </w:pPr>
      <w:r w:rsidRPr="005571B2">
        <w:rPr>
          <w:rFonts w:cstheme="minorHAnsi"/>
        </w:rPr>
        <w:t>All financial reporting to UN Women shall be performed by the Partner in the currency</w:t>
      </w:r>
      <w:r w:rsidRPr="005571B2">
        <w:rPr>
          <w:rFonts w:cstheme="minorHAnsi"/>
          <w:spacing w:val="1"/>
        </w:rPr>
        <w:t xml:space="preserve"> </w:t>
      </w:r>
      <w:r w:rsidRPr="005571B2">
        <w:rPr>
          <w:rFonts w:cstheme="minorHAnsi"/>
        </w:rPr>
        <w:t>in</w:t>
      </w:r>
      <w:r w:rsidRPr="005571B2">
        <w:rPr>
          <w:rFonts w:cstheme="minorHAnsi"/>
          <w:spacing w:val="-1"/>
        </w:rPr>
        <w:t xml:space="preserve"> </w:t>
      </w:r>
      <w:r w:rsidRPr="005571B2">
        <w:rPr>
          <w:rFonts w:cstheme="minorHAnsi"/>
        </w:rPr>
        <w:t>which the</w:t>
      </w:r>
      <w:r w:rsidRPr="005571B2">
        <w:rPr>
          <w:rFonts w:cstheme="minorHAnsi"/>
          <w:spacing w:val="-1"/>
        </w:rPr>
        <w:t xml:space="preserve"> </w:t>
      </w:r>
      <w:r w:rsidRPr="005571B2">
        <w:rPr>
          <w:rFonts w:cstheme="minorHAnsi"/>
        </w:rPr>
        <w:t>fund transfer</w:t>
      </w:r>
      <w:r w:rsidRPr="005571B2">
        <w:rPr>
          <w:rFonts w:cstheme="minorHAnsi"/>
          <w:spacing w:val="-1"/>
        </w:rPr>
        <w:t xml:space="preserve"> </w:t>
      </w:r>
      <w:r w:rsidRPr="005571B2">
        <w:rPr>
          <w:rFonts w:cstheme="minorHAnsi"/>
        </w:rPr>
        <w:t>was made.</w:t>
      </w:r>
    </w:p>
    <w:p w14:paraId="027DE88F" w14:textId="77777777" w:rsidR="00A12F06" w:rsidRPr="005571B2" w:rsidRDefault="00A12F06" w:rsidP="008C5186">
      <w:pPr>
        <w:pStyle w:val="ListParagraph"/>
        <w:widowControl w:val="0"/>
        <w:numPr>
          <w:ilvl w:val="0"/>
          <w:numId w:val="54"/>
        </w:numPr>
        <w:tabs>
          <w:tab w:val="left" w:pos="1632"/>
        </w:tabs>
        <w:autoSpaceDE w:val="0"/>
        <w:autoSpaceDN w:val="0"/>
        <w:spacing w:after="0" w:line="240" w:lineRule="auto"/>
        <w:ind w:left="426" w:right="-22" w:hanging="426"/>
        <w:contextualSpacing w:val="0"/>
        <w:jc w:val="both"/>
        <w:rPr>
          <w:rFonts w:cstheme="minorHAnsi"/>
        </w:rPr>
      </w:pPr>
      <w:r w:rsidRPr="005571B2">
        <w:rPr>
          <w:rFonts w:cstheme="minorHAnsi"/>
        </w:rPr>
        <w:t>The Partner shall, using the FACE Form, submit financial reports no later than 20</w:t>
      </w:r>
      <w:r w:rsidRPr="005571B2">
        <w:rPr>
          <w:rFonts w:cstheme="minorHAnsi"/>
          <w:spacing w:val="1"/>
        </w:rPr>
        <w:t xml:space="preserve"> </w:t>
      </w:r>
      <w:r w:rsidRPr="005571B2">
        <w:rPr>
          <w:rFonts w:cstheme="minorHAnsi"/>
        </w:rPr>
        <w:t>calendar days after the end of every three-month period starting three months after UN</w:t>
      </w:r>
      <w:r w:rsidRPr="005571B2">
        <w:rPr>
          <w:rFonts w:cstheme="minorHAnsi"/>
          <w:spacing w:val="1"/>
        </w:rPr>
        <w:t xml:space="preserve"> </w:t>
      </w:r>
      <w:r w:rsidRPr="005571B2">
        <w:rPr>
          <w:rFonts w:cstheme="minorHAnsi"/>
        </w:rPr>
        <w:t>Women disbursed the first fund transfer, or every time the Partner is requesting fund</w:t>
      </w:r>
      <w:r w:rsidRPr="005571B2">
        <w:rPr>
          <w:rFonts w:cstheme="minorHAnsi"/>
          <w:spacing w:val="1"/>
        </w:rPr>
        <w:t xml:space="preserve"> </w:t>
      </w:r>
      <w:r w:rsidRPr="005571B2">
        <w:rPr>
          <w:rFonts w:cstheme="minorHAnsi"/>
        </w:rPr>
        <w:t>transfers,</w:t>
      </w:r>
      <w:r w:rsidRPr="005571B2">
        <w:rPr>
          <w:rFonts w:cstheme="minorHAnsi"/>
          <w:spacing w:val="-1"/>
        </w:rPr>
        <w:t xml:space="preserve"> </w:t>
      </w:r>
      <w:r w:rsidRPr="005571B2">
        <w:rPr>
          <w:rFonts w:cstheme="minorHAnsi"/>
        </w:rPr>
        <w:t>if</w:t>
      </w:r>
      <w:r w:rsidRPr="005571B2">
        <w:rPr>
          <w:rFonts w:cstheme="minorHAnsi"/>
          <w:spacing w:val="-2"/>
        </w:rPr>
        <w:t xml:space="preserve"> </w:t>
      </w:r>
      <w:r w:rsidRPr="005571B2">
        <w:rPr>
          <w:rFonts w:cstheme="minorHAnsi"/>
        </w:rPr>
        <w:t>the</w:t>
      </w:r>
      <w:r w:rsidRPr="005571B2">
        <w:rPr>
          <w:rFonts w:cstheme="minorHAnsi"/>
          <w:spacing w:val="-1"/>
        </w:rPr>
        <w:t xml:space="preserve"> </w:t>
      </w:r>
      <w:r w:rsidRPr="005571B2">
        <w:rPr>
          <w:rFonts w:cstheme="minorHAnsi"/>
        </w:rPr>
        <w:t>requests</w:t>
      </w:r>
      <w:r w:rsidRPr="005571B2">
        <w:rPr>
          <w:rFonts w:cstheme="minorHAnsi"/>
          <w:spacing w:val="-1"/>
        </w:rPr>
        <w:t xml:space="preserve"> </w:t>
      </w:r>
      <w:r w:rsidRPr="005571B2">
        <w:rPr>
          <w:rFonts w:cstheme="minorHAnsi"/>
        </w:rPr>
        <w:t>are</w:t>
      </w:r>
      <w:r w:rsidRPr="005571B2">
        <w:rPr>
          <w:rFonts w:cstheme="minorHAnsi"/>
          <w:spacing w:val="-2"/>
        </w:rPr>
        <w:t xml:space="preserve"> </w:t>
      </w:r>
      <w:r w:rsidRPr="005571B2">
        <w:rPr>
          <w:rFonts w:cstheme="minorHAnsi"/>
        </w:rPr>
        <w:t>made</w:t>
      </w:r>
      <w:r w:rsidRPr="005571B2">
        <w:rPr>
          <w:rFonts w:cstheme="minorHAnsi"/>
          <w:spacing w:val="-1"/>
        </w:rPr>
        <w:t xml:space="preserve"> </w:t>
      </w:r>
      <w:r w:rsidRPr="005571B2">
        <w:rPr>
          <w:rFonts w:cstheme="minorHAnsi"/>
        </w:rPr>
        <w:t>more</w:t>
      </w:r>
      <w:r w:rsidRPr="005571B2">
        <w:rPr>
          <w:rFonts w:cstheme="minorHAnsi"/>
          <w:spacing w:val="-2"/>
        </w:rPr>
        <w:t xml:space="preserve"> </w:t>
      </w:r>
      <w:r w:rsidRPr="005571B2">
        <w:rPr>
          <w:rFonts w:cstheme="minorHAnsi"/>
        </w:rPr>
        <w:t>frequently</w:t>
      </w:r>
      <w:r w:rsidRPr="005571B2">
        <w:rPr>
          <w:rFonts w:cstheme="minorHAnsi"/>
          <w:spacing w:val="-1"/>
        </w:rPr>
        <w:t xml:space="preserve"> </w:t>
      </w:r>
      <w:r w:rsidRPr="005571B2">
        <w:rPr>
          <w:rFonts w:cstheme="minorHAnsi"/>
        </w:rPr>
        <w:t>than every</w:t>
      </w:r>
      <w:r w:rsidRPr="005571B2">
        <w:rPr>
          <w:rFonts w:cstheme="minorHAnsi"/>
          <w:spacing w:val="-1"/>
        </w:rPr>
        <w:t xml:space="preserve"> </w:t>
      </w:r>
      <w:r w:rsidRPr="005571B2">
        <w:rPr>
          <w:rFonts w:cstheme="minorHAnsi"/>
        </w:rPr>
        <w:t>three-month</w:t>
      </w:r>
      <w:r w:rsidRPr="005571B2">
        <w:rPr>
          <w:rFonts w:cstheme="minorHAnsi"/>
          <w:spacing w:val="1"/>
        </w:rPr>
        <w:t xml:space="preserve"> </w:t>
      </w:r>
      <w:r w:rsidRPr="005571B2">
        <w:rPr>
          <w:rFonts w:cstheme="minorHAnsi"/>
        </w:rPr>
        <w:t>period.</w:t>
      </w:r>
    </w:p>
    <w:p w14:paraId="334F6741" w14:textId="77777777" w:rsidR="00A12F06" w:rsidRPr="005571B2" w:rsidRDefault="00A12F06" w:rsidP="00A12F06">
      <w:pPr>
        <w:pStyle w:val="BodyText"/>
        <w:ind w:left="426" w:right="-22" w:hanging="426"/>
        <w:rPr>
          <w:rFonts w:asciiTheme="minorHAnsi" w:hAnsiTheme="minorHAnsi" w:cstheme="minorHAnsi"/>
          <w:sz w:val="22"/>
          <w:szCs w:val="22"/>
        </w:rPr>
      </w:pPr>
      <w:r w:rsidRPr="005571B2">
        <w:rPr>
          <w:rFonts w:asciiTheme="minorHAnsi" w:hAnsiTheme="minorHAnsi" w:cstheme="minorHAnsi"/>
          <w:sz w:val="22"/>
          <w:szCs w:val="22"/>
        </w:rPr>
        <w:t>The</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FACE Form:</w:t>
      </w:r>
    </w:p>
    <w:p w14:paraId="0838F007" w14:textId="77777777" w:rsidR="00A12F06" w:rsidRPr="005571B2" w:rsidRDefault="00A12F06" w:rsidP="008C5186">
      <w:pPr>
        <w:pStyle w:val="ListParagraph"/>
        <w:widowControl w:val="0"/>
        <w:numPr>
          <w:ilvl w:val="1"/>
          <w:numId w:val="43"/>
        </w:numPr>
        <w:tabs>
          <w:tab w:val="left" w:pos="2083"/>
        </w:tabs>
        <w:autoSpaceDE w:val="0"/>
        <w:autoSpaceDN w:val="0"/>
        <w:spacing w:after="0" w:line="240" w:lineRule="auto"/>
        <w:ind w:left="426" w:right="-22" w:hanging="426"/>
        <w:contextualSpacing w:val="0"/>
        <w:jc w:val="both"/>
        <w:rPr>
          <w:rFonts w:cstheme="minorHAnsi"/>
        </w:rPr>
      </w:pPr>
      <w:r w:rsidRPr="005571B2">
        <w:rPr>
          <w:rFonts w:cstheme="minorHAnsi"/>
        </w:rPr>
        <w:t>Shall</w:t>
      </w:r>
      <w:r w:rsidRPr="005571B2">
        <w:rPr>
          <w:rFonts w:cstheme="minorHAnsi"/>
          <w:spacing w:val="1"/>
        </w:rPr>
        <w:t xml:space="preserve"> </w:t>
      </w:r>
      <w:r w:rsidRPr="005571B2">
        <w:rPr>
          <w:rFonts w:cstheme="minorHAnsi"/>
        </w:rPr>
        <w:t>include</w:t>
      </w:r>
      <w:r w:rsidRPr="005571B2">
        <w:rPr>
          <w:rFonts w:cstheme="minorHAnsi"/>
          <w:spacing w:val="1"/>
        </w:rPr>
        <w:t xml:space="preserve"> </w:t>
      </w:r>
      <w:r w:rsidRPr="005571B2">
        <w:rPr>
          <w:rFonts w:cstheme="minorHAnsi"/>
        </w:rPr>
        <w:t>only</w:t>
      </w:r>
      <w:r w:rsidRPr="005571B2">
        <w:rPr>
          <w:rFonts w:cstheme="minorHAnsi"/>
          <w:spacing w:val="1"/>
        </w:rPr>
        <w:t xml:space="preserve"> </w:t>
      </w:r>
      <w:r w:rsidRPr="005571B2">
        <w:rPr>
          <w:rFonts w:cstheme="minorHAnsi"/>
        </w:rPr>
        <w:t>eligible</w:t>
      </w:r>
      <w:r w:rsidRPr="005571B2">
        <w:rPr>
          <w:rFonts w:cstheme="minorHAnsi"/>
          <w:spacing w:val="1"/>
        </w:rPr>
        <w:t xml:space="preserve"> </w:t>
      </w:r>
      <w:r w:rsidRPr="005571B2">
        <w:rPr>
          <w:rFonts w:cstheme="minorHAnsi"/>
        </w:rPr>
        <w:t>expenditures</w:t>
      </w:r>
      <w:r w:rsidRPr="005571B2">
        <w:rPr>
          <w:rFonts w:cstheme="minorHAnsi"/>
          <w:spacing w:val="1"/>
        </w:rPr>
        <w:t xml:space="preserve"> </w:t>
      </w:r>
      <w:r w:rsidRPr="005571B2">
        <w:rPr>
          <w:rFonts w:cstheme="minorHAnsi"/>
        </w:rPr>
        <w:t>in</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form</w:t>
      </w:r>
      <w:r w:rsidRPr="005571B2">
        <w:rPr>
          <w:rFonts w:cstheme="minorHAnsi"/>
          <w:spacing w:val="1"/>
        </w:rPr>
        <w:t xml:space="preserve"> </w:t>
      </w:r>
      <w:r w:rsidRPr="005571B2">
        <w:rPr>
          <w:rFonts w:cstheme="minorHAnsi"/>
        </w:rPr>
        <w:t>of</w:t>
      </w:r>
      <w:r w:rsidRPr="005571B2">
        <w:rPr>
          <w:rFonts w:cstheme="minorHAnsi"/>
          <w:spacing w:val="1"/>
        </w:rPr>
        <w:t xml:space="preserve"> </w:t>
      </w:r>
      <w:r w:rsidRPr="005571B2">
        <w:rPr>
          <w:rFonts w:cstheme="minorHAnsi"/>
        </w:rPr>
        <w:t>Direct</w:t>
      </w:r>
      <w:r w:rsidRPr="005571B2">
        <w:rPr>
          <w:rFonts w:cstheme="minorHAnsi"/>
          <w:spacing w:val="1"/>
        </w:rPr>
        <w:t xml:space="preserve"> </w:t>
      </w:r>
      <w:r w:rsidRPr="005571B2">
        <w:rPr>
          <w:rFonts w:cstheme="minorHAnsi"/>
        </w:rPr>
        <w:t>Costs</w:t>
      </w:r>
      <w:r w:rsidRPr="005571B2">
        <w:rPr>
          <w:rFonts w:cstheme="minorHAnsi"/>
          <w:spacing w:val="1"/>
        </w:rPr>
        <w:t xml:space="preserve"> </w:t>
      </w:r>
      <w:r w:rsidRPr="005571B2">
        <w:rPr>
          <w:rFonts w:cstheme="minorHAnsi"/>
        </w:rPr>
        <w:t>that</w:t>
      </w:r>
      <w:r w:rsidRPr="005571B2">
        <w:rPr>
          <w:rFonts w:cstheme="minorHAnsi"/>
          <w:spacing w:val="1"/>
        </w:rPr>
        <w:t xml:space="preserve"> </w:t>
      </w:r>
      <w:r w:rsidRPr="005571B2">
        <w:rPr>
          <w:rFonts w:cstheme="minorHAnsi"/>
        </w:rPr>
        <w:t>are</w:t>
      </w:r>
      <w:r w:rsidRPr="005571B2">
        <w:rPr>
          <w:rFonts w:cstheme="minorHAnsi"/>
          <w:spacing w:val="1"/>
        </w:rPr>
        <w:t xml:space="preserve"> </w:t>
      </w:r>
      <w:r w:rsidRPr="005571B2">
        <w:rPr>
          <w:rFonts w:cstheme="minorHAnsi"/>
        </w:rPr>
        <w:t>identifiable and verifiable. Direct Costs are identifiable when the expenditures are</w:t>
      </w:r>
      <w:r w:rsidRPr="005571B2">
        <w:rPr>
          <w:rFonts w:cstheme="minorHAnsi"/>
          <w:spacing w:val="1"/>
        </w:rPr>
        <w:t xml:space="preserve"> </w:t>
      </w:r>
      <w:r w:rsidRPr="005571B2">
        <w:rPr>
          <w:rFonts w:cstheme="minorHAnsi"/>
        </w:rPr>
        <w:t>recorded</w:t>
      </w:r>
      <w:r w:rsidRPr="005571B2">
        <w:rPr>
          <w:rFonts w:cstheme="minorHAnsi"/>
          <w:spacing w:val="-12"/>
        </w:rPr>
        <w:t xml:space="preserve"> </w:t>
      </w:r>
      <w:r w:rsidRPr="005571B2">
        <w:rPr>
          <w:rFonts w:cstheme="minorHAnsi"/>
        </w:rPr>
        <w:t>in</w:t>
      </w:r>
      <w:r w:rsidRPr="005571B2">
        <w:rPr>
          <w:rFonts w:cstheme="minorHAnsi"/>
          <w:spacing w:val="-11"/>
        </w:rPr>
        <w:t xml:space="preserve"> </w:t>
      </w:r>
      <w:r w:rsidRPr="005571B2">
        <w:rPr>
          <w:rFonts w:cstheme="minorHAnsi"/>
        </w:rPr>
        <w:t>the</w:t>
      </w:r>
      <w:r w:rsidRPr="005571B2">
        <w:rPr>
          <w:rFonts w:cstheme="minorHAnsi"/>
          <w:spacing w:val="-12"/>
        </w:rPr>
        <w:t xml:space="preserve"> </w:t>
      </w:r>
      <w:r w:rsidRPr="005571B2">
        <w:rPr>
          <w:rFonts w:cstheme="minorHAnsi"/>
        </w:rPr>
        <w:t>Partner’s</w:t>
      </w:r>
      <w:r w:rsidRPr="005571B2">
        <w:rPr>
          <w:rFonts w:cstheme="minorHAnsi"/>
          <w:spacing w:val="-8"/>
        </w:rPr>
        <w:t xml:space="preserve"> </w:t>
      </w:r>
      <w:r w:rsidRPr="005571B2">
        <w:rPr>
          <w:rFonts w:cstheme="minorHAnsi"/>
        </w:rPr>
        <w:t>accounting</w:t>
      </w:r>
      <w:r w:rsidRPr="005571B2">
        <w:rPr>
          <w:rFonts w:cstheme="minorHAnsi"/>
          <w:spacing w:val="-12"/>
        </w:rPr>
        <w:t xml:space="preserve"> </w:t>
      </w:r>
      <w:r w:rsidRPr="005571B2">
        <w:rPr>
          <w:rFonts w:cstheme="minorHAnsi"/>
        </w:rPr>
        <w:t>system</w:t>
      </w:r>
      <w:r w:rsidRPr="005571B2">
        <w:rPr>
          <w:rFonts w:cstheme="minorHAnsi"/>
          <w:spacing w:val="-11"/>
        </w:rPr>
        <w:t xml:space="preserve"> </w:t>
      </w:r>
      <w:r w:rsidRPr="005571B2">
        <w:rPr>
          <w:rFonts w:cstheme="minorHAnsi"/>
        </w:rPr>
        <w:t>and</w:t>
      </w:r>
      <w:r w:rsidRPr="005571B2">
        <w:rPr>
          <w:rFonts w:cstheme="minorHAnsi"/>
          <w:spacing w:val="-11"/>
        </w:rPr>
        <w:t xml:space="preserve"> </w:t>
      </w:r>
      <w:r w:rsidRPr="005571B2">
        <w:rPr>
          <w:rFonts w:cstheme="minorHAnsi"/>
        </w:rPr>
        <w:t>the</w:t>
      </w:r>
      <w:r w:rsidRPr="005571B2">
        <w:rPr>
          <w:rFonts w:cstheme="minorHAnsi"/>
          <w:spacing w:val="-12"/>
        </w:rPr>
        <w:t xml:space="preserve"> </w:t>
      </w:r>
      <w:r w:rsidRPr="005571B2">
        <w:rPr>
          <w:rFonts w:cstheme="minorHAnsi"/>
        </w:rPr>
        <w:t>accounting</w:t>
      </w:r>
      <w:r w:rsidRPr="005571B2">
        <w:rPr>
          <w:rFonts w:cstheme="minorHAnsi"/>
          <w:spacing w:val="-11"/>
        </w:rPr>
        <w:t xml:space="preserve"> </w:t>
      </w:r>
      <w:r w:rsidRPr="005571B2">
        <w:rPr>
          <w:rFonts w:cstheme="minorHAnsi"/>
        </w:rPr>
        <w:t>system</w:t>
      </w:r>
      <w:r w:rsidRPr="005571B2">
        <w:rPr>
          <w:rFonts w:cstheme="minorHAnsi"/>
          <w:spacing w:val="-12"/>
        </w:rPr>
        <w:t xml:space="preserve"> </w:t>
      </w:r>
      <w:r w:rsidRPr="005571B2">
        <w:rPr>
          <w:rFonts w:cstheme="minorHAnsi"/>
        </w:rPr>
        <w:t>shows</w:t>
      </w:r>
      <w:r w:rsidRPr="005571B2">
        <w:rPr>
          <w:rFonts w:cstheme="minorHAnsi"/>
          <w:spacing w:val="-11"/>
        </w:rPr>
        <w:t xml:space="preserve"> </w:t>
      </w:r>
      <w:r w:rsidRPr="005571B2">
        <w:rPr>
          <w:rFonts w:cstheme="minorHAnsi"/>
        </w:rPr>
        <w:t>which</w:t>
      </w:r>
      <w:r w:rsidRPr="005571B2">
        <w:rPr>
          <w:rFonts w:cstheme="minorHAnsi"/>
          <w:spacing w:val="-57"/>
        </w:rPr>
        <w:t xml:space="preserve"> </w:t>
      </w:r>
      <w:r w:rsidRPr="005571B2">
        <w:rPr>
          <w:rFonts w:cstheme="minorHAnsi"/>
        </w:rPr>
        <w:t>transactions represent the Direct Costs reported for each line on the FACE Form.</w:t>
      </w:r>
      <w:r w:rsidRPr="005571B2">
        <w:rPr>
          <w:rFonts w:cstheme="minorHAnsi"/>
          <w:spacing w:val="1"/>
        </w:rPr>
        <w:t xml:space="preserve"> </w:t>
      </w:r>
      <w:r w:rsidRPr="005571B2">
        <w:rPr>
          <w:rFonts w:cstheme="minorHAnsi"/>
        </w:rPr>
        <w:t>The</w:t>
      </w:r>
      <w:r w:rsidRPr="005571B2">
        <w:rPr>
          <w:rFonts w:cstheme="minorHAnsi"/>
          <w:spacing w:val="-8"/>
        </w:rPr>
        <w:t xml:space="preserve"> </w:t>
      </w:r>
      <w:r w:rsidRPr="005571B2">
        <w:rPr>
          <w:rFonts w:cstheme="minorHAnsi"/>
        </w:rPr>
        <w:t>Direct</w:t>
      </w:r>
      <w:r w:rsidRPr="005571B2">
        <w:rPr>
          <w:rFonts w:cstheme="minorHAnsi"/>
          <w:spacing w:val="-6"/>
        </w:rPr>
        <w:t xml:space="preserve"> </w:t>
      </w:r>
      <w:r w:rsidRPr="005571B2">
        <w:rPr>
          <w:rFonts w:cstheme="minorHAnsi"/>
        </w:rPr>
        <w:t>Cost</w:t>
      </w:r>
      <w:r w:rsidRPr="005571B2">
        <w:rPr>
          <w:rFonts w:cstheme="minorHAnsi"/>
          <w:spacing w:val="-6"/>
        </w:rPr>
        <w:t xml:space="preserve"> </w:t>
      </w:r>
      <w:r w:rsidRPr="005571B2">
        <w:rPr>
          <w:rFonts w:cstheme="minorHAnsi"/>
        </w:rPr>
        <w:t>is</w:t>
      </w:r>
      <w:r w:rsidRPr="005571B2">
        <w:rPr>
          <w:rFonts w:cstheme="minorHAnsi"/>
          <w:spacing w:val="-6"/>
        </w:rPr>
        <w:t xml:space="preserve"> </w:t>
      </w:r>
      <w:r w:rsidRPr="005571B2">
        <w:rPr>
          <w:rFonts w:cstheme="minorHAnsi"/>
        </w:rPr>
        <w:t>verifiable</w:t>
      </w:r>
      <w:r w:rsidRPr="005571B2">
        <w:rPr>
          <w:rFonts w:cstheme="minorHAnsi"/>
          <w:spacing w:val="-7"/>
        </w:rPr>
        <w:t xml:space="preserve"> </w:t>
      </w:r>
      <w:r w:rsidRPr="005571B2">
        <w:rPr>
          <w:rFonts w:cstheme="minorHAnsi"/>
        </w:rPr>
        <w:t>when</w:t>
      </w:r>
      <w:r w:rsidRPr="005571B2">
        <w:rPr>
          <w:rFonts w:cstheme="minorHAnsi"/>
          <w:spacing w:val="-6"/>
        </w:rPr>
        <w:t xml:space="preserve"> </w:t>
      </w:r>
      <w:r w:rsidRPr="005571B2">
        <w:rPr>
          <w:rFonts w:cstheme="minorHAnsi"/>
        </w:rPr>
        <w:t>the</w:t>
      </w:r>
      <w:r w:rsidRPr="005571B2">
        <w:rPr>
          <w:rFonts w:cstheme="minorHAnsi"/>
          <w:spacing w:val="-5"/>
        </w:rPr>
        <w:t xml:space="preserve"> </w:t>
      </w:r>
      <w:r w:rsidRPr="005571B2">
        <w:rPr>
          <w:rFonts w:cstheme="minorHAnsi"/>
        </w:rPr>
        <w:t>expenditures</w:t>
      </w:r>
      <w:r w:rsidRPr="005571B2">
        <w:rPr>
          <w:rFonts w:cstheme="minorHAnsi"/>
          <w:spacing w:val="-6"/>
        </w:rPr>
        <w:t xml:space="preserve"> </w:t>
      </w:r>
      <w:r w:rsidRPr="005571B2">
        <w:rPr>
          <w:rFonts w:cstheme="minorHAnsi"/>
        </w:rPr>
        <w:t>can</w:t>
      </w:r>
      <w:r w:rsidRPr="005571B2">
        <w:rPr>
          <w:rFonts w:cstheme="minorHAnsi"/>
          <w:spacing w:val="-7"/>
        </w:rPr>
        <w:t xml:space="preserve"> </w:t>
      </w:r>
      <w:r w:rsidRPr="005571B2">
        <w:rPr>
          <w:rFonts w:cstheme="minorHAnsi"/>
        </w:rPr>
        <w:t>be</w:t>
      </w:r>
      <w:r w:rsidRPr="005571B2">
        <w:rPr>
          <w:rFonts w:cstheme="minorHAnsi"/>
          <w:spacing w:val="-5"/>
        </w:rPr>
        <w:t xml:space="preserve"> </w:t>
      </w:r>
      <w:r w:rsidRPr="005571B2">
        <w:rPr>
          <w:rFonts w:cstheme="minorHAnsi"/>
        </w:rPr>
        <w:t>confirmed</w:t>
      </w:r>
      <w:r w:rsidRPr="005571B2">
        <w:rPr>
          <w:rFonts w:cstheme="minorHAnsi"/>
          <w:spacing w:val="-4"/>
        </w:rPr>
        <w:t xml:space="preserve"> </w:t>
      </w:r>
      <w:r w:rsidRPr="005571B2">
        <w:rPr>
          <w:rFonts w:cstheme="minorHAnsi"/>
        </w:rPr>
        <w:t>by</w:t>
      </w:r>
      <w:r w:rsidRPr="005571B2">
        <w:rPr>
          <w:rFonts w:cstheme="minorHAnsi"/>
          <w:spacing w:val="-6"/>
        </w:rPr>
        <w:t xml:space="preserve"> </w:t>
      </w:r>
      <w:r w:rsidRPr="005571B2">
        <w:rPr>
          <w:rFonts w:cstheme="minorHAnsi"/>
        </w:rPr>
        <w:t>supporting</w:t>
      </w:r>
      <w:r w:rsidRPr="005571B2">
        <w:rPr>
          <w:rFonts w:cstheme="minorHAnsi"/>
          <w:spacing w:val="-58"/>
        </w:rPr>
        <w:t xml:space="preserve"> </w:t>
      </w:r>
      <w:r w:rsidRPr="005571B2">
        <w:rPr>
          <w:rFonts w:cstheme="minorHAnsi"/>
        </w:rPr>
        <w:t>documentation</w:t>
      </w:r>
      <w:r w:rsidRPr="005571B2">
        <w:rPr>
          <w:rFonts w:cstheme="minorHAnsi"/>
          <w:spacing w:val="-1"/>
        </w:rPr>
        <w:t xml:space="preserve"> </w:t>
      </w:r>
      <w:r w:rsidRPr="005571B2">
        <w:rPr>
          <w:rFonts w:cstheme="minorHAnsi"/>
        </w:rPr>
        <w:t>as set forth in Article</w:t>
      </w:r>
      <w:r w:rsidRPr="005571B2">
        <w:rPr>
          <w:rFonts w:cstheme="minorHAnsi"/>
          <w:spacing w:val="-1"/>
        </w:rPr>
        <w:t xml:space="preserve"> </w:t>
      </w:r>
      <w:proofErr w:type="gramStart"/>
      <w:r w:rsidRPr="005571B2">
        <w:rPr>
          <w:rFonts w:cstheme="minorHAnsi"/>
        </w:rPr>
        <w:t>VII;</w:t>
      </w:r>
      <w:proofErr w:type="gramEnd"/>
    </w:p>
    <w:p w14:paraId="0B5CE4A2" w14:textId="77777777" w:rsidR="00A12F06" w:rsidRPr="005571B2" w:rsidRDefault="00A12F06" w:rsidP="008C5186">
      <w:pPr>
        <w:pStyle w:val="ListParagraph"/>
        <w:widowControl w:val="0"/>
        <w:numPr>
          <w:ilvl w:val="1"/>
          <w:numId w:val="43"/>
        </w:numPr>
        <w:tabs>
          <w:tab w:val="left" w:pos="2083"/>
        </w:tabs>
        <w:autoSpaceDE w:val="0"/>
        <w:autoSpaceDN w:val="0"/>
        <w:spacing w:after="0" w:line="240" w:lineRule="auto"/>
        <w:ind w:left="426" w:right="-22" w:hanging="426"/>
        <w:contextualSpacing w:val="0"/>
        <w:jc w:val="both"/>
        <w:rPr>
          <w:rFonts w:cstheme="minorHAnsi"/>
        </w:rPr>
      </w:pPr>
      <w:r w:rsidRPr="005571B2">
        <w:rPr>
          <w:rFonts w:cstheme="minorHAnsi"/>
        </w:rPr>
        <w:t>Shall include only expenditures that have been paid by the Partner. The financial</w:t>
      </w:r>
      <w:r w:rsidRPr="005571B2">
        <w:rPr>
          <w:rFonts w:cstheme="minorHAnsi"/>
          <w:spacing w:val="1"/>
        </w:rPr>
        <w:t xml:space="preserve"> </w:t>
      </w:r>
      <w:r w:rsidRPr="005571B2">
        <w:rPr>
          <w:rFonts w:cstheme="minorHAnsi"/>
        </w:rPr>
        <w:t>report has been designed to reflect transactions on a cash basis. For this reason,</w:t>
      </w:r>
      <w:r w:rsidRPr="005571B2">
        <w:rPr>
          <w:rFonts w:cstheme="minorHAnsi"/>
          <w:spacing w:val="1"/>
        </w:rPr>
        <w:t xml:space="preserve"> </w:t>
      </w:r>
      <w:r w:rsidRPr="005571B2">
        <w:rPr>
          <w:rFonts w:cstheme="minorHAnsi"/>
        </w:rPr>
        <w:t>unliquidated</w:t>
      </w:r>
      <w:r w:rsidRPr="005571B2">
        <w:rPr>
          <w:rFonts w:cstheme="minorHAnsi"/>
          <w:spacing w:val="-11"/>
        </w:rPr>
        <w:t xml:space="preserve"> </w:t>
      </w:r>
      <w:r w:rsidRPr="005571B2">
        <w:rPr>
          <w:rFonts w:cstheme="minorHAnsi"/>
        </w:rPr>
        <w:t>obligations</w:t>
      </w:r>
      <w:r w:rsidRPr="005571B2">
        <w:rPr>
          <w:rFonts w:cstheme="minorHAnsi"/>
          <w:spacing w:val="-11"/>
        </w:rPr>
        <w:t xml:space="preserve"> </w:t>
      </w:r>
      <w:r w:rsidRPr="005571B2">
        <w:rPr>
          <w:rFonts w:cstheme="minorHAnsi"/>
        </w:rPr>
        <w:t>or</w:t>
      </w:r>
      <w:r w:rsidRPr="005571B2">
        <w:rPr>
          <w:rFonts w:cstheme="minorHAnsi"/>
          <w:spacing w:val="-12"/>
        </w:rPr>
        <w:t xml:space="preserve"> </w:t>
      </w:r>
      <w:r w:rsidRPr="005571B2">
        <w:rPr>
          <w:rFonts w:cstheme="minorHAnsi"/>
        </w:rPr>
        <w:t>commitments</w:t>
      </w:r>
      <w:r w:rsidRPr="005571B2">
        <w:rPr>
          <w:rFonts w:cstheme="minorHAnsi"/>
          <w:spacing w:val="-11"/>
        </w:rPr>
        <w:t xml:space="preserve"> </w:t>
      </w:r>
      <w:r w:rsidRPr="005571B2">
        <w:rPr>
          <w:rFonts w:cstheme="minorHAnsi"/>
        </w:rPr>
        <w:t>should</w:t>
      </w:r>
      <w:r w:rsidRPr="005571B2">
        <w:rPr>
          <w:rFonts w:cstheme="minorHAnsi"/>
          <w:spacing w:val="-10"/>
        </w:rPr>
        <w:t xml:space="preserve"> </w:t>
      </w:r>
      <w:r w:rsidRPr="005571B2">
        <w:rPr>
          <w:rFonts w:cstheme="minorHAnsi"/>
        </w:rPr>
        <w:t>not</w:t>
      </w:r>
      <w:r w:rsidRPr="005571B2">
        <w:rPr>
          <w:rFonts w:cstheme="minorHAnsi"/>
          <w:spacing w:val="-11"/>
        </w:rPr>
        <w:t xml:space="preserve"> </w:t>
      </w:r>
      <w:r w:rsidRPr="005571B2">
        <w:rPr>
          <w:rFonts w:cstheme="minorHAnsi"/>
        </w:rPr>
        <w:t>be</w:t>
      </w:r>
      <w:r w:rsidRPr="005571B2">
        <w:rPr>
          <w:rFonts w:cstheme="minorHAnsi"/>
          <w:spacing w:val="-12"/>
        </w:rPr>
        <w:t xml:space="preserve"> </w:t>
      </w:r>
      <w:r w:rsidRPr="005571B2">
        <w:rPr>
          <w:rFonts w:cstheme="minorHAnsi"/>
        </w:rPr>
        <w:t>reported</w:t>
      </w:r>
      <w:r w:rsidRPr="005571B2">
        <w:rPr>
          <w:rFonts w:cstheme="minorHAnsi"/>
          <w:spacing w:val="-11"/>
        </w:rPr>
        <w:t xml:space="preserve"> </w:t>
      </w:r>
      <w:r w:rsidRPr="005571B2">
        <w:rPr>
          <w:rFonts w:cstheme="minorHAnsi"/>
        </w:rPr>
        <w:t>to</w:t>
      </w:r>
      <w:r w:rsidRPr="005571B2">
        <w:rPr>
          <w:rFonts w:cstheme="minorHAnsi"/>
          <w:spacing w:val="-11"/>
        </w:rPr>
        <w:t xml:space="preserve"> </w:t>
      </w:r>
      <w:r w:rsidRPr="005571B2">
        <w:rPr>
          <w:rFonts w:cstheme="minorHAnsi"/>
        </w:rPr>
        <w:t>UN</w:t>
      </w:r>
      <w:r w:rsidRPr="005571B2">
        <w:rPr>
          <w:rFonts w:cstheme="minorHAnsi"/>
          <w:spacing w:val="-8"/>
        </w:rPr>
        <w:t xml:space="preserve"> </w:t>
      </w:r>
      <w:r w:rsidRPr="005571B2">
        <w:rPr>
          <w:rFonts w:cstheme="minorHAnsi"/>
        </w:rPr>
        <w:t>Women,</w:t>
      </w:r>
      <w:r w:rsidRPr="005571B2">
        <w:rPr>
          <w:rFonts w:cstheme="minorHAnsi"/>
          <w:spacing w:val="-11"/>
        </w:rPr>
        <w:t xml:space="preserve"> </w:t>
      </w:r>
      <w:r w:rsidRPr="005571B2">
        <w:rPr>
          <w:rFonts w:cstheme="minorHAnsi"/>
        </w:rPr>
        <w:t>i.e.,</w:t>
      </w:r>
      <w:r w:rsidRPr="005571B2">
        <w:rPr>
          <w:rFonts w:cstheme="minorHAnsi"/>
          <w:spacing w:val="-58"/>
        </w:rPr>
        <w:t xml:space="preserve"> </w:t>
      </w:r>
      <w:r w:rsidRPr="005571B2">
        <w:rPr>
          <w:rFonts w:cstheme="minorHAnsi"/>
        </w:rPr>
        <w:t>the reports should be prepared on a "cash basis", not on an accrual basis, and thus</w:t>
      </w:r>
      <w:r w:rsidRPr="005571B2">
        <w:rPr>
          <w:rFonts w:cstheme="minorHAnsi"/>
          <w:spacing w:val="1"/>
        </w:rPr>
        <w:t xml:space="preserve"> </w:t>
      </w:r>
      <w:r w:rsidRPr="005571B2">
        <w:rPr>
          <w:rFonts w:cstheme="minorHAnsi"/>
        </w:rPr>
        <w:t>will include only expenses paid by the Partner and not commitments. Any cash</w:t>
      </w:r>
      <w:r w:rsidRPr="005571B2">
        <w:rPr>
          <w:rFonts w:cstheme="minorHAnsi"/>
          <w:spacing w:val="1"/>
        </w:rPr>
        <w:t xml:space="preserve"> </w:t>
      </w:r>
      <w:r w:rsidRPr="005571B2">
        <w:rPr>
          <w:rFonts w:cstheme="minorHAnsi"/>
        </w:rPr>
        <w:t>disbursement</w:t>
      </w:r>
      <w:r w:rsidRPr="005571B2">
        <w:rPr>
          <w:rFonts w:cstheme="minorHAnsi"/>
          <w:spacing w:val="1"/>
        </w:rPr>
        <w:t xml:space="preserve"> </w:t>
      </w:r>
      <w:r w:rsidRPr="005571B2">
        <w:rPr>
          <w:rFonts w:cstheme="minorHAnsi"/>
        </w:rPr>
        <w:t>to</w:t>
      </w:r>
      <w:r w:rsidRPr="005571B2">
        <w:rPr>
          <w:rFonts w:cstheme="minorHAnsi"/>
          <w:spacing w:val="1"/>
        </w:rPr>
        <w:t xml:space="preserve"> </w:t>
      </w:r>
      <w:r w:rsidRPr="005571B2">
        <w:rPr>
          <w:rFonts w:cstheme="minorHAnsi"/>
        </w:rPr>
        <w:t>sub-partners,</w:t>
      </w:r>
      <w:r w:rsidRPr="005571B2">
        <w:rPr>
          <w:rFonts w:cstheme="minorHAnsi"/>
          <w:spacing w:val="1"/>
        </w:rPr>
        <w:t xml:space="preserve"> </w:t>
      </w:r>
      <w:r w:rsidRPr="005571B2">
        <w:rPr>
          <w:rFonts w:cstheme="minorHAnsi"/>
        </w:rPr>
        <w:t>sub-contractors</w:t>
      </w:r>
      <w:r w:rsidRPr="005571B2">
        <w:rPr>
          <w:rFonts w:cstheme="minorHAnsi"/>
          <w:spacing w:val="1"/>
        </w:rPr>
        <w:t xml:space="preserve"> </w:t>
      </w:r>
      <w:r w:rsidRPr="005571B2">
        <w:rPr>
          <w:rFonts w:cstheme="minorHAnsi"/>
        </w:rPr>
        <w:t>or</w:t>
      </w:r>
      <w:r w:rsidRPr="005571B2">
        <w:rPr>
          <w:rFonts w:cstheme="minorHAnsi"/>
          <w:spacing w:val="1"/>
        </w:rPr>
        <w:t xml:space="preserve"> </w:t>
      </w:r>
      <w:r w:rsidRPr="005571B2">
        <w:rPr>
          <w:rFonts w:cstheme="minorHAnsi"/>
        </w:rPr>
        <w:t>vendors</w:t>
      </w:r>
      <w:r w:rsidRPr="005571B2">
        <w:rPr>
          <w:rFonts w:cstheme="minorHAnsi"/>
          <w:spacing w:val="1"/>
        </w:rPr>
        <w:t xml:space="preserve"> </w:t>
      </w:r>
      <w:r w:rsidRPr="005571B2">
        <w:rPr>
          <w:rFonts w:cstheme="minorHAnsi"/>
        </w:rPr>
        <w:t>can</w:t>
      </w:r>
      <w:r w:rsidRPr="005571B2">
        <w:rPr>
          <w:rFonts w:cstheme="minorHAnsi"/>
          <w:spacing w:val="1"/>
        </w:rPr>
        <w:t xml:space="preserve"> </w:t>
      </w:r>
      <w:r w:rsidRPr="005571B2">
        <w:rPr>
          <w:rFonts w:cstheme="minorHAnsi"/>
        </w:rPr>
        <w:t>be</w:t>
      </w:r>
      <w:r w:rsidRPr="005571B2">
        <w:rPr>
          <w:rFonts w:cstheme="minorHAnsi"/>
          <w:spacing w:val="1"/>
        </w:rPr>
        <w:t xml:space="preserve"> </w:t>
      </w:r>
      <w:r w:rsidRPr="005571B2">
        <w:rPr>
          <w:rFonts w:cstheme="minorHAnsi"/>
        </w:rPr>
        <w:t>reported</w:t>
      </w:r>
      <w:r w:rsidRPr="005571B2">
        <w:rPr>
          <w:rFonts w:cstheme="minorHAnsi"/>
          <w:spacing w:val="1"/>
        </w:rPr>
        <w:t xml:space="preserve"> </w:t>
      </w:r>
      <w:r w:rsidRPr="005571B2">
        <w:rPr>
          <w:rFonts w:cstheme="minorHAnsi"/>
        </w:rPr>
        <w:t>as</w:t>
      </w:r>
      <w:r w:rsidRPr="005571B2">
        <w:rPr>
          <w:rFonts w:cstheme="minorHAnsi"/>
          <w:spacing w:val="1"/>
        </w:rPr>
        <w:t xml:space="preserve"> </w:t>
      </w:r>
      <w:r w:rsidRPr="005571B2">
        <w:rPr>
          <w:rFonts w:cstheme="minorHAnsi"/>
        </w:rPr>
        <w:t>expenses in the financial report only after the sub-contractor, sub-partner or vendor</w:t>
      </w:r>
      <w:r w:rsidRPr="005571B2">
        <w:rPr>
          <w:rFonts w:cstheme="minorHAnsi"/>
          <w:spacing w:val="-57"/>
        </w:rPr>
        <w:t xml:space="preserve"> </w:t>
      </w:r>
      <w:r w:rsidRPr="005571B2">
        <w:rPr>
          <w:rFonts w:cstheme="minorHAnsi"/>
        </w:rPr>
        <w:t>complete</w:t>
      </w:r>
      <w:r w:rsidRPr="005571B2">
        <w:rPr>
          <w:rFonts w:cstheme="minorHAnsi"/>
          <w:spacing w:val="-2"/>
        </w:rPr>
        <w:t xml:space="preserve"> </w:t>
      </w:r>
      <w:r w:rsidRPr="005571B2">
        <w:rPr>
          <w:rFonts w:cstheme="minorHAnsi"/>
        </w:rPr>
        <w:t>the</w:t>
      </w:r>
      <w:r w:rsidRPr="005571B2">
        <w:rPr>
          <w:rFonts w:cstheme="minorHAnsi"/>
          <w:spacing w:val="-1"/>
        </w:rPr>
        <w:t xml:space="preserve"> </w:t>
      </w:r>
      <w:r w:rsidRPr="005571B2">
        <w:rPr>
          <w:rFonts w:cstheme="minorHAnsi"/>
        </w:rPr>
        <w:t>activities</w:t>
      </w:r>
      <w:r w:rsidRPr="005571B2">
        <w:rPr>
          <w:rFonts w:cstheme="minorHAnsi"/>
          <w:spacing w:val="-1"/>
        </w:rPr>
        <w:t xml:space="preserve"> </w:t>
      </w:r>
      <w:r w:rsidRPr="005571B2">
        <w:rPr>
          <w:rFonts w:cstheme="minorHAnsi"/>
        </w:rPr>
        <w:t>for</w:t>
      </w:r>
      <w:r w:rsidRPr="005571B2">
        <w:rPr>
          <w:rFonts w:cstheme="minorHAnsi"/>
          <w:spacing w:val="-1"/>
        </w:rPr>
        <w:t xml:space="preserve"> </w:t>
      </w:r>
      <w:r w:rsidRPr="005571B2">
        <w:rPr>
          <w:rFonts w:cstheme="minorHAnsi"/>
        </w:rPr>
        <w:t>which</w:t>
      </w:r>
      <w:r w:rsidRPr="005571B2">
        <w:rPr>
          <w:rFonts w:cstheme="minorHAnsi"/>
          <w:spacing w:val="-1"/>
        </w:rPr>
        <w:t xml:space="preserve"> </w:t>
      </w:r>
      <w:r w:rsidRPr="005571B2">
        <w:rPr>
          <w:rFonts w:cstheme="minorHAnsi"/>
        </w:rPr>
        <w:t>these</w:t>
      </w:r>
      <w:r w:rsidRPr="005571B2">
        <w:rPr>
          <w:rFonts w:cstheme="minorHAnsi"/>
          <w:spacing w:val="1"/>
        </w:rPr>
        <w:t xml:space="preserve"> </w:t>
      </w:r>
      <w:r w:rsidRPr="005571B2">
        <w:rPr>
          <w:rFonts w:cstheme="minorHAnsi"/>
        </w:rPr>
        <w:t xml:space="preserve">funds have been </w:t>
      </w:r>
      <w:proofErr w:type="gramStart"/>
      <w:r w:rsidRPr="005571B2">
        <w:rPr>
          <w:rFonts w:cstheme="minorHAnsi"/>
        </w:rPr>
        <w:t>transferred;</w:t>
      </w:r>
      <w:proofErr w:type="gramEnd"/>
    </w:p>
    <w:p w14:paraId="05BBD526" w14:textId="77777777" w:rsidR="00A12F06" w:rsidRPr="005571B2" w:rsidRDefault="00A12F06" w:rsidP="008C5186">
      <w:pPr>
        <w:pStyle w:val="ListParagraph"/>
        <w:widowControl w:val="0"/>
        <w:numPr>
          <w:ilvl w:val="1"/>
          <w:numId w:val="43"/>
        </w:numPr>
        <w:tabs>
          <w:tab w:val="left" w:pos="2083"/>
        </w:tabs>
        <w:autoSpaceDE w:val="0"/>
        <w:autoSpaceDN w:val="0"/>
        <w:spacing w:before="90" w:after="0" w:line="240" w:lineRule="auto"/>
        <w:ind w:left="426" w:right="-22" w:hanging="426"/>
        <w:contextualSpacing w:val="0"/>
        <w:jc w:val="both"/>
        <w:rPr>
          <w:rFonts w:cstheme="minorHAnsi"/>
        </w:rPr>
      </w:pPr>
      <w:r w:rsidRPr="005571B2">
        <w:rPr>
          <w:rFonts w:cstheme="minorHAnsi"/>
        </w:rPr>
        <w:t>Shall not include any expenditures that are ineligible for fund transfer, as stipulated</w:t>
      </w:r>
      <w:r w:rsidRPr="005571B2">
        <w:rPr>
          <w:rFonts w:cstheme="minorHAnsi"/>
          <w:spacing w:val="-57"/>
        </w:rPr>
        <w:t xml:space="preserve"> </w:t>
      </w:r>
      <w:r w:rsidRPr="005571B2">
        <w:rPr>
          <w:rFonts w:cstheme="minorHAnsi"/>
        </w:rPr>
        <w:t>in</w:t>
      </w:r>
      <w:r w:rsidRPr="005571B2">
        <w:rPr>
          <w:rFonts w:cstheme="minorHAnsi"/>
          <w:spacing w:val="-1"/>
        </w:rPr>
        <w:t xml:space="preserve"> </w:t>
      </w:r>
      <w:r w:rsidRPr="005571B2">
        <w:rPr>
          <w:rFonts w:cstheme="minorHAnsi"/>
        </w:rPr>
        <w:t>section 5 below Shall include the balance of any unspent funds remaining from any previous fund</w:t>
      </w:r>
      <w:r w:rsidRPr="005571B2">
        <w:rPr>
          <w:rFonts w:cstheme="minorHAnsi"/>
          <w:spacing w:val="1"/>
        </w:rPr>
        <w:t xml:space="preserve"> </w:t>
      </w:r>
      <w:proofErr w:type="gramStart"/>
      <w:r w:rsidRPr="005571B2">
        <w:rPr>
          <w:rFonts w:cstheme="minorHAnsi"/>
        </w:rPr>
        <w:t>transfers;</w:t>
      </w:r>
      <w:proofErr w:type="gramEnd"/>
    </w:p>
    <w:p w14:paraId="11ECD26C" w14:textId="77777777" w:rsidR="00A12F06" w:rsidRPr="005571B2" w:rsidRDefault="00A12F06" w:rsidP="008C5186">
      <w:pPr>
        <w:pStyle w:val="ListParagraph"/>
        <w:widowControl w:val="0"/>
        <w:numPr>
          <w:ilvl w:val="1"/>
          <w:numId w:val="43"/>
        </w:numPr>
        <w:tabs>
          <w:tab w:val="left" w:pos="2083"/>
        </w:tabs>
        <w:autoSpaceDE w:val="0"/>
        <w:autoSpaceDN w:val="0"/>
        <w:spacing w:after="0" w:line="240" w:lineRule="auto"/>
        <w:ind w:left="426" w:right="-22" w:hanging="426"/>
        <w:contextualSpacing w:val="0"/>
        <w:jc w:val="both"/>
        <w:rPr>
          <w:rFonts w:cstheme="minorHAnsi"/>
        </w:rPr>
      </w:pPr>
      <w:r w:rsidRPr="005571B2">
        <w:rPr>
          <w:rFonts w:cstheme="minorHAnsi"/>
        </w:rPr>
        <w:lastRenderedPageBreak/>
        <w:t>Shall</w:t>
      </w:r>
      <w:r w:rsidRPr="005571B2">
        <w:rPr>
          <w:rFonts w:cstheme="minorHAnsi"/>
          <w:spacing w:val="1"/>
        </w:rPr>
        <w:t xml:space="preserve"> </w:t>
      </w:r>
      <w:r w:rsidRPr="005571B2">
        <w:rPr>
          <w:rFonts w:cstheme="minorHAnsi"/>
        </w:rPr>
        <w:t>include</w:t>
      </w:r>
      <w:r w:rsidRPr="005571B2">
        <w:rPr>
          <w:rFonts w:cstheme="minorHAnsi"/>
          <w:spacing w:val="1"/>
        </w:rPr>
        <w:t xml:space="preserve"> </w:t>
      </w:r>
      <w:r w:rsidRPr="005571B2">
        <w:rPr>
          <w:rFonts w:cstheme="minorHAnsi"/>
        </w:rPr>
        <w:t>any</w:t>
      </w:r>
      <w:r w:rsidRPr="005571B2">
        <w:rPr>
          <w:rFonts w:cstheme="minorHAnsi"/>
          <w:spacing w:val="1"/>
        </w:rPr>
        <w:t xml:space="preserve"> </w:t>
      </w:r>
      <w:r w:rsidRPr="005571B2">
        <w:rPr>
          <w:rFonts w:cstheme="minorHAnsi"/>
        </w:rPr>
        <w:t>refunds</w:t>
      </w:r>
      <w:r w:rsidRPr="005571B2">
        <w:rPr>
          <w:rFonts w:cstheme="minorHAnsi"/>
          <w:spacing w:val="1"/>
        </w:rPr>
        <w:t xml:space="preserve"> </w:t>
      </w:r>
      <w:r w:rsidRPr="005571B2">
        <w:rPr>
          <w:rFonts w:cstheme="minorHAnsi"/>
        </w:rPr>
        <w:t>or</w:t>
      </w:r>
      <w:r w:rsidRPr="005571B2">
        <w:rPr>
          <w:rFonts w:cstheme="minorHAnsi"/>
          <w:spacing w:val="1"/>
        </w:rPr>
        <w:t xml:space="preserve"> </w:t>
      </w:r>
      <w:r w:rsidRPr="005571B2">
        <w:rPr>
          <w:rFonts w:cstheme="minorHAnsi"/>
        </w:rPr>
        <w:t>adjustments</w:t>
      </w:r>
      <w:r w:rsidRPr="005571B2">
        <w:rPr>
          <w:rFonts w:cstheme="minorHAnsi"/>
          <w:spacing w:val="1"/>
        </w:rPr>
        <w:t xml:space="preserve"> </w:t>
      </w:r>
      <w:r w:rsidRPr="005571B2">
        <w:rPr>
          <w:rFonts w:cstheme="minorHAnsi"/>
        </w:rPr>
        <w:t>received</w:t>
      </w:r>
      <w:r w:rsidRPr="005571B2">
        <w:rPr>
          <w:rFonts w:cstheme="minorHAnsi"/>
          <w:spacing w:val="1"/>
        </w:rPr>
        <w:t xml:space="preserve"> </w:t>
      </w:r>
      <w:r w:rsidRPr="005571B2">
        <w:rPr>
          <w:rFonts w:cstheme="minorHAnsi"/>
        </w:rPr>
        <w:t>by</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Partner</w:t>
      </w:r>
      <w:r w:rsidRPr="005571B2">
        <w:rPr>
          <w:rFonts w:cstheme="minorHAnsi"/>
          <w:spacing w:val="1"/>
        </w:rPr>
        <w:t xml:space="preserve"> </w:t>
      </w:r>
      <w:r w:rsidRPr="005571B2">
        <w:rPr>
          <w:rFonts w:cstheme="minorHAnsi"/>
        </w:rPr>
        <w:t>against</w:t>
      </w:r>
      <w:r w:rsidRPr="005571B2">
        <w:rPr>
          <w:rFonts w:cstheme="minorHAnsi"/>
          <w:spacing w:val="1"/>
        </w:rPr>
        <w:t xml:space="preserve"> </w:t>
      </w:r>
      <w:r w:rsidRPr="005571B2">
        <w:rPr>
          <w:rFonts w:cstheme="minorHAnsi"/>
        </w:rPr>
        <w:t>any</w:t>
      </w:r>
      <w:r w:rsidRPr="005571B2">
        <w:rPr>
          <w:rFonts w:cstheme="minorHAnsi"/>
          <w:spacing w:val="-57"/>
        </w:rPr>
        <w:t xml:space="preserve"> </w:t>
      </w:r>
      <w:r w:rsidRPr="005571B2">
        <w:rPr>
          <w:rFonts w:cstheme="minorHAnsi"/>
        </w:rPr>
        <w:t>previous</w:t>
      </w:r>
      <w:r w:rsidRPr="005571B2">
        <w:rPr>
          <w:rFonts w:cstheme="minorHAnsi"/>
          <w:spacing w:val="-1"/>
        </w:rPr>
        <w:t xml:space="preserve"> </w:t>
      </w:r>
      <w:r w:rsidRPr="005571B2">
        <w:rPr>
          <w:rFonts w:cstheme="minorHAnsi"/>
        </w:rPr>
        <w:t xml:space="preserve">fund </w:t>
      </w:r>
      <w:proofErr w:type="gramStart"/>
      <w:r w:rsidRPr="005571B2">
        <w:rPr>
          <w:rFonts w:cstheme="minorHAnsi"/>
        </w:rPr>
        <w:t>transfers;</w:t>
      </w:r>
      <w:proofErr w:type="gramEnd"/>
    </w:p>
    <w:p w14:paraId="455134E1" w14:textId="77777777" w:rsidR="00A12F06" w:rsidRPr="005571B2" w:rsidRDefault="00A12F06" w:rsidP="008C5186">
      <w:pPr>
        <w:pStyle w:val="ListParagraph"/>
        <w:widowControl w:val="0"/>
        <w:numPr>
          <w:ilvl w:val="1"/>
          <w:numId w:val="43"/>
        </w:numPr>
        <w:tabs>
          <w:tab w:val="left" w:pos="2083"/>
        </w:tabs>
        <w:autoSpaceDE w:val="0"/>
        <w:autoSpaceDN w:val="0"/>
        <w:spacing w:after="0" w:line="240" w:lineRule="auto"/>
        <w:ind w:left="426" w:right="-22" w:hanging="426"/>
        <w:contextualSpacing w:val="0"/>
        <w:jc w:val="both"/>
        <w:rPr>
          <w:rFonts w:cstheme="minorHAnsi"/>
        </w:rPr>
      </w:pPr>
      <w:r w:rsidRPr="005571B2">
        <w:rPr>
          <w:rFonts w:cstheme="minorHAnsi"/>
        </w:rPr>
        <w:t>Shall include interest earned on any unspent balance remaining from any previous</w:t>
      </w:r>
      <w:r w:rsidRPr="005571B2">
        <w:rPr>
          <w:rFonts w:cstheme="minorHAnsi"/>
          <w:spacing w:val="1"/>
        </w:rPr>
        <w:t xml:space="preserve"> </w:t>
      </w:r>
      <w:r w:rsidRPr="005571B2">
        <w:rPr>
          <w:rFonts w:cstheme="minorHAnsi"/>
        </w:rPr>
        <w:t>fund</w:t>
      </w:r>
      <w:r w:rsidRPr="005571B2">
        <w:rPr>
          <w:rFonts w:cstheme="minorHAnsi"/>
          <w:spacing w:val="-1"/>
        </w:rPr>
        <w:t xml:space="preserve"> </w:t>
      </w:r>
      <w:proofErr w:type="gramStart"/>
      <w:r w:rsidRPr="005571B2">
        <w:rPr>
          <w:rFonts w:cstheme="minorHAnsi"/>
        </w:rPr>
        <w:t>transfers;</w:t>
      </w:r>
      <w:proofErr w:type="gramEnd"/>
    </w:p>
    <w:p w14:paraId="576665B1" w14:textId="77777777" w:rsidR="00A12F06" w:rsidRPr="005571B2" w:rsidRDefault="00A12F06" w:rsidP="008C5186">
      <w:pPr>
        <w:pStyle w:val="ListParagraph"/>
        <w:widowControl w:val="0"/>
        <w:numPr>
          <w:ilvl w:val="1"/>
          <w:numId w:val="43"/>
        </w:numPr>
        <w:tabs>
          <w:tab w:val="left" w:pos="2083"/>
        </w:tabs>
        <w:autoSpaceDE w:val="0"/>
        <w:autoSpaceDN w:val="0"/>
        <w:spacing w:after="0" w:line="240" w:lineRule="auto"/>
        <w:ind w:left="426" w:right="-22" w:hanging="426"/>
        <w:contextualSpacing w:val="0"/>
        <w:rPr>
          <w:rFonts w:cstheme="minorHAnsi"/>
        </w:rPr>
      </w:pPr>
      <w:r w:rsidRPr="005571B2">
        <w:rPr>
          <w:rFonts w:cstheme="minorHAnsi"/>
        </w:rPr>
        <w:t>Shall</w:t>
      </w:r>
      <w:r w:rsidRPr="005571B2">
        <w:rPr>
          <w:rFonts w:cstheme="minorHAnsi"/>
          <w:spacing w:val="-2"/>
        </w:rPr>
        <w:t xml:space="preserve"> </w:t>
      </w:r>
      <w:r w:rsidRPr="005571B2">
        <w:rPr>
          <w:rFonts w:cstheme="minorHAnsi"/>
        </w:rPr>
        <w:t>include</w:t>
      </w:r>
      <w:r w:rsidRPr="005571B2">
        <w:rPr>
          <w:rFonts w:cstheme="minorHAnsi"/>
          <w:spacing w:val="-2"/>
        </w:rPr>
        <w:t xml:space="preserve"> </w:t>
      </w:r>
      <w:r w:rsidRPr="005571B2">
        <w:rPr>
          <w:rFonts w:cstheme="minorHAnsi"/>
        </w:rPr>
        <w:t>any</w:t>
      </w:r>
      <w:r w:rsidRPr="005571B2">
        <w:rPr>
          <w:rFonts w:cstheme="minorHAnsi"/>
          <w:spacing w:val="-2"/>
        </w:rPr>
        <w:t xml:space="preserve"> </w:t>
      </w:r>
      <w:r w:rsidRPr="005571B2">
        <w:rPr>
          <w:rFonts w:cstheme="minorHAnsi"/>
        </w:rPr>
        <w:t>income earned when</w:t>
      </w:r>
      <w:r w:rsidRPr="005571B2">
        <w:rPr>
          <w:rFonts w:cstheme="minorHAnsi"/>
          <w:spacing w:val="-1"/>
        </w:rPr>
        <w:t xml:space="preserve"> </w:t>
      </w:r>
      <w:r w:rsidRPr="005571B2">
        <w:rPr>
          <w:rFonts w:cstheme="minorHAnsi"/>
        </w:rPr>
        <w:t>performing the</w:t>
      </w:r>
      <w:r w:rsidRPr="005571B2">
        <w:rPr>
          <w:rFonts w:cstheme="minorHAnsi"/>
          <w:spacing w:val="-2"/>
        </w:rPr>
        <w:t xml:space="preserve"> </w:t>
      </w:r>
      <w:r w:rsidRPr="005571B2">
        <w:rPr>
          <w:rFonts w:cstheme="minorHAnsi"/>
        </w:rPr>
        <w:t>Work;</w:t>
      </w:r>
      <w:r w:rsidRPr="005571B2">
        <w:rPr>
          <w:rFonts w:cstheme="minorHAnsi"/>
          <w:spacing w:val="-2"/>
        </w:rPr>
        <w:t xml:space="preserve"> </w:t>
      </w:r>
      <w:r w:rsidRPr="005571B2">
        <w:rPr>
          <w:rFonts w:cstheme="minorHAnsi"/>
        </w:rPr>
        <w:t>and,</w:t>
      </w:r>
    </w:p>
    <w:p w14:paraId="0E581BDC" w14:textId="77777777" w:rsidR="00A12F06" w:rsidRPr="005571B2" w:rsidRDefault="00A12F06" w:rsidP="008C5186">
      <w:pPr>
        <w:pStyle w:val="ListParagraph"/>
        <w:widowControl w:val="0"/>
        <w:numPr>
          <w:ilvl w:val="1"/>
          <w:numId w:val="43"/>
        </w:numPr>
        <w:tabs>
          <w:tab w:val="left" w:pos="2083"/>
        </w:tabs>
        <w:autoSpaceDE w:val="0"/>
        <w:autoSpaceDN w:val="0"/>
        <w:spacing w:after="0" w:line="240" w:lineRule="auto"/>
        <w:ind w:left="426" w:right="-22" w:hanging="426"/>
        <w:contextualSpacing w:val="0"/>
        <w:rPr>
          <w:rFonts w:cstheme="minorHAnsi"/>
        </w:rPr>
      </w:pPr>
      <w:r w:rsidRPr="005571B2">
        <w:rPr>
          <w:rFonts w:cstheme="minorHAnsi"/>
        </w:rPr>
        <w:t>Shall</w:t>
      </w:r>
      <w:r w:rsidRPr="005571B2">
        <w:rPr>
          <w:rFonts w:cstheme="minorHAnsi"/>
          <w:spacing w:val="-1"/>
        </w:rPr>
        <w:t xml:space="preserve"> </w:t>
      </w:r>
      <w:r w:rsidRPr="005571B2">
        <w:rPr>
          <w:rFonts w:cstheme="minorHAnsi"/>
        </w:rPr>
        <w:t>include</w:t>
      </w:r>
      <w:r w:rsidRPr="005571B2">
        <w:rPr>
          <w:rFonts w:cstheme="minorHAnsi"/>
          <w:spacing w:val="-2"/>
        </w:rPr>
        <w:t xml:space="preserve"> </w:t>
      </w:r>
      <w:r w:rsidRPr="005571B2">
        <w:rPr>
          <w:rFonts w:cstheme="minorHAnsi"/>
        </w:rPr>
        <w:t>the</w:t>
      </w:r>
      <w:r w:rsidRPr="005571B2">
        <w:rPr>
          <w:rFonts w:cstheme="minorHAnsi"/>
          <w:spacing w:val="-1"/>
        </w:rPr>
        <w:t xml:space="preserve"> </w:t>
      </w:r>
      <w:r w:rsidRPr="005571B2">
        <w:rPr>
          <w:rFonts w:cstheme="minorHAnsi"/>
        </w:rPr>
        <w:t>Support</w:t>
      </w:r>
      <w:r w:rsidRPr="005571B2">
        <w:rPr>
          <w:rFonts w:cstheme="minorHAnsi"/>
          <w:spacing w:val="-1"/>
        </w:rPr>
        <w:t xml:space="preserve"> </w:t>
      </w:r>
      <w:r w:rsidRPr="005571B2">
        <w:rPr>
          <w:rFonts w:cstheme="minorHAnsi"/>
        </w:rPr>
        <w:t>Costs.</w:t>
      </w:r>
    </w:p>
    <w:p w14:paraId="65317141" w14:textId="77777777" w:rsidR="00A12F06" w:rsidRPr="005571B2" w:rsidRDefault="00A12F06" w:rsidP="008C5186">
      <w:pPr>
        <w:pStyle w:val="ListParagraph"/>
        <w:widowControl w:val="0"/>
        <w:numPr>
          <w:ilvl w:val="0"/>
          <w:numId w:val="54"/>
        </w:numPr>
        <w:tabs>
          <w:tab w:val="left" w:pos="1632"/>
        </w:tabs>
        <w:autoSpaceDE w:val="0"/>
        <w:autoSpaceDN w:val="0"/>
        <w:spacing w:after="0" w:line="240" w:lineRule="auto"/>
        <w:ind w:left="426" w:right="-22" w:hanging="426"/>
        <w:jc w:val="both"/>
        <w:rPr>
          <w:rFonts w:cstheme="minorHAnsi"/>
        </w:rPr>
      </w:pPr>
      <w:r w:rsidRPr="005571B2">
        <w:rPr>
          <w:rFonts w:cstheme="minorHAnsi"/>
        </w:rPr>
        <w:t>The Partner shall submit an Excel sheet listing all documents supporting the liquidation</w:t>
      </w:r>
      <w:r w:rsidRPr="005571B2">
        <w:rPr>
          <w:rFonts w:cstheme="minorHAnsi"/>
          <w:spacing w:val="1"/>
        </w:rPr>
        <w:t xml:space="preserve"> </w:t>
      </w:r>
      <w:r w:rsidRPr="005571B2">
        <w:rPr>
          <w:rFonts w:cstheme="minorHAnsi"/>
        </w:rPr>
        <w:t>of expenditure in the FACE Form and at a minimum specifying the name of the vendor</w:t>
      </w:r>
      <w:r w:rsidRPr="005571B2">
        <w:rPr>
          <w:rFonts w:cstheme="minorHAnsi"/>
          <w:spacing w:val="1"/>
        </w:rPr>
        <w:t xml:space="preserve"> </w:t>
      </w:r>
      <w:r w:rsidRPr="005571B2">
        <w:rPr>
          <w:rFonts w:cstheme="minorHAnsi"/>
        </w:rPr>
        <w:t>or supplier, the date and a description of the goods or service and provide any original</w:t>
      </w:r>
      <w:r w:rsidRPr="005571B2">
        <w:rPr>
          <w:rFonts w:cstheme="minorHAnsi"/>
          <w:spacing w:val="1"/>
        </w:rPr>
        <w:t xml:space="preserve"> </w:t>
      </w:r>
      <w:r w:rsidRPr="005571B2">
        <w:rPr>
          <w:rFonts w:cstheme="minorHAnsi"/>
        </w:rPr>
        <w:t>supporting documentation to UN Women immediately upon written request by UN</w:t>
      </w:r>
      <w:r w:rsidRPr="005571B2">
        <w:rPr>
          <w:rFonts w:cstheme="minorHAnsi"/>
          <w:spacing w:val="1"/>
        </w:rPr>
        <w:t xml:space="preserve"> </w:t>
      </w:r>
      <w:r w:rsidRPr="005571B2">
        <w:rPr>
          <w:rFonts w:cstheme="minorHAnsi"/>
        </w:rPr>
        <w:t>Women.</w:t>
      </w:r>
    </w:p>
    <w:p w14:paraId="34D2BC81" w14:textId="77777777" w:rsidR="00A12F06" w:rsidRPr="005571B2" w:rsidRDefault="00A12F06" w:rsidP="008C5186">
      <w:pPr>
        <w:pStyle w:val="ListParagraph"/>
        <w:widowControl w:val="0"/>
        <w:numPr>
          <w:ilvl w:val="0"/>
          <w:numId w:val="54"/>
        </w:numPr>
        <w:tabs>
          <w:tab w:val="left" w:pos="1632"/>
        </w:tabs>
        <w:autoSpaceDE w:val="0"/>
        <w:autoSpaceDN w:val="0"/>
        <w:spacing w:before="1" w:after="0" w:line="240" w:lineRule="auto"/>
        <w:ind w:left="426" w:right="-22" w:hanging="426"/>
        <w:contextualSpacing w:val="0"/>
        <w:jc w:val="both"/>
        <w:rPr>
          <w:rFonts w:cstheme="minorHAnsi"/>
        </w:rPr>
      </w:pPr>
      <w:r w:rsidRPr="005571B2">
        <w:rPr>
          <w:rFonts w:cstheme="minorHAnsi"/>
        </w:rPr>
        <w:t>The following are non-exhaustive examples of ineligible expenditures and, therefore,</w:t>
      </w:r>
      <w:r w:rsidRPr="005571B2">
        <w:rPr>
          <w:rFonts w:cstheme="minorHAnsi"/>
          <w:spacing w:val="1"/>
        </w:rPr>
        <w:t xml:space="preserve"> </w:t>
      </w:r>
      <w:r w:rsidRPr="005571B2">
        <w:rPr>
          <w:rFonts w:cstheme="minorHAnsi"/>
        </w:rPr>
        <w:t>shall not be included in the FACE Form and UN Women shall be entitled to reject any</w:t>
      </w:r>
      <w:r w:rsidRPr="005571B2">
        <w:rPr>
          <w:rFonts w:cstheme="minorHAnsi"/>
          <w:spacing w:val="1"/>
        </w:rPr>
        <w:t xml:space="preserve"> </w:t>
      </w:r>
      <w:r w:rsidRPr="005571B2">
        <w:rPr>
          <w:rFonts w:cstheme="minorHAnsi"/>
        </w:rPr>
        <w:t>such</w:t>
      </w:r>
      <w:r w:rsidRPr="005571B2">
        <w:rPr>
          <w:rFonts w:cstheme="minorHAnsi"/>
          <w:spacing w:val="-1"/>
        </w:rPr>
        <w:t xml:space="preserve"> </w:t>
      </w:r>
      <w:r w:rsidRPr="005571B2">
        <w:rPr>
          <w:rFonts w:cstheme="minorHAnsi"/>
        </w:rPr>
        <w:t>ineligible</w:t>
      </w:r>
      <w:r w:rsidRPr="005571B2">
        <w:rPr>
          <w:rFonts w:cstheme="minorHAnsi"/>
          <w:spacing w:val="-1"/>
        </w:rPr>
        <w:t xml:space="preserve"> </w:t>
      </w:r>
      <w:r w:rsidRPr="005571B2">
        <w:rPr>
          <w:rFonts w:cstheme="minorHAnsi"/>
        </w:rPr>
        <w:t>expenditure:</w:t>
      </w:r>
    </w:p>
    <w:p w14:paraId="13967E4D" w14:textId="77777777" w:rsidR="00A12F06" w:rsidRPr="005571B2" w:rsidRDefault="00A12F06" w:rsidP="008C5186">
      <w:pPr>
        <w:pStyle w:val="ListParagraph"/>
        <w:widowControl w:val="0"/>
        <w:numPr>
          <w:ilvl w:val="1"/>
          <w:numId w:val="54"/>
        </w:numPr>
        <w:tabs>
          <w:tab w:val="left" w:pos="2083"/>
        </w:tabs>
        <w:autoSpaceDE w:val="0"/>
        <w:autoSpaceDN w:val="0"/>
        <w:spacing w:after="0" w:line="240" w:lineRule="auto"/>
        <w:ind w:left="426" w:right="-22" w:hanging="426"/>
        <w:contextualSpacing w:val="0"/>
        <w:jc w:val="both"/>
        <w:rPr>
          <w:rFonts w:cstheme="minorHAnsi"/>
        </w:rPr>
      </w:pPr>
      <w:r w:rsidRPr="005571B2">
        <w:rPr>
          <w:rFonts w:cstheme="minorHAnsi"/>
        </w:rPr>
        <w:t>Expenditures</w:t>
      </w:r>
      <w:r w:rsidRPr="005571B2">
        <w:rPr>
          <w:rFonts w:cstheme="minorHAnsi"/>
          <w:spacing w:val="-6"/>
        </w:rPr>
        <w:t xml:space="preserve"> </w:t>
      </w:r>
      <w:r w:rsidRPr="005571B2">
        <w:rPr>
          <w:rFonts w:cstheme="minorHAnsi"/>
        </w:rPr>
        <w:t>not</w:t>
      </w:r>
      <w:r w:rsidRPr="005571B2">
        <w:rPr>
          <w:rFonts w:cstheme="minorHAnsi"/>
          <w:spacing w:val="-6"/>
        </w:rPr>
        <w:t xml:space="preserve"> </w:t>
      </w:r>
      <w:r w:rsidRPr="005571B2">
        <w:rPr>
          <w:rFonts w:cstheme="minorHAnsi"/>
        </w:rPr>
        <w:t>made</w:t>
      </w:r>
      <w:r w:rsidRPr="005571B2">
        <w:rPr>
          <w:rFonts w:cstheme="minorHAnsi"/>
          <w:spacing w:val="-4"/>
        </w:rPr>
        <w:t xml:space="preserve"> </w:t>
      </w:r>
      <w:r w:rsidRPr="005571B2">
        <w:rPr>
          <w:rFonts w:cstheme="minorHAnsi"/>
        </w:rPr>
        <w:t>for</w:t>
      </w:r>
      <w:r w:rsidRPr="005571B2">
        <w:rPr>
          <w:rFonts w:cstheme="minorHAnsi"/>
          <w:spacing w:val="-7"/>
        </w:rPr>
        <w:t xml:space="preserve"> </w:t>
      </w:r>
      <w:r w:rsidRPr="005571B2">
        <w:rPr>
          <w:rFonts w:cstheme="minorHAnsi"/>
        </w:rPr>
        <w:t>the</w:t>
      </w:r>
      <w:r w:rsidRPr="005571B2">
        <w:rPr>
          <w:rFonts w:cstheme="minorHAnsi"/>
          <w:spacing w:val="-6"/>
        </w:rPr>
        <w:t xml:space="preserve"> </w:t>
      </w:r>
      <w:r w:rsidRPr="005571B2">
        <w:rPr>
          <w:rFonts w:cstheme="minorHAnsi"/>
        </w:rPr>
        <w:t>Work,</w:t>
      </w:r>
      <w:r w:rsidRPr="005571B2">
        <w:rPr>
          <w:rFonts w:cstheme="minorHAnsi"/>
          <w:spacing w:val="-6"/>
        </w:rPr>
        <w:t xml:space="preserve"> </w:t>
      </w:r>
      <w:r w:rsidRPr="005571B2">
        <w:rPr>
          <w:rFonts w:cstheme="minorHAnsi"/>
        </w:rPr>
        <w:t>or</w:t>
      </w:r>
      <w:r w:rsidRPr="005571B2">
        <w:rPr>
          <w:rFonts w:cstheme="minorHAnsi"/>
          <w:spacing w:val="-6"/>
        </w:rPr>
        <w:t xml:space="preserve"> </w:t>
      </w:r>
      <w:r w:rsidRPr="005571B2">
        <w:rPr>
          <w:rFonts w:cstheme="minorHAnsi"/>
        </w:rPr>
        <w:t>not</w:t>
      </w:r>
      <w:r w:rsidRPr="005571B2">
        <w:rPr>
          <w:rFonts w:cstheme="minorHAnsi"/>
          <w:spacing w:val="-6"/>
        </w:rPr>
        <w:t xml:space="preserve"> </w:t>
      </w:r>
      <w:r w:rsidRPr="005571B2">
        <w:rPr>
          <w:rFonts w:cstheme="minorHAnsi"/>
        </w:rPr>
        <w:t>necessary</w:t>
      </w:r>
      <w:r w:rsidRPr="005571B2">
        <w:rPr>
          <w:rFonts w:cstheme="minorHAnsi"/>
          <w:spacing w:val="-5"/>
        </w:rPr>
        <w:t xml:space="preserve"> </w:t>
      </w:r>
      <w:r w:rsidRPr="005571B2">
        <w:rPr>
          <w:rFonts w:cstheme="minorHAnsi"/>
        </w:rPr>
        <w:t>for</w:t>
      </w:r>
      <w:r w:rsidRPr="005571B2">
        <w:rPr>
          <w:rFonts w:cstheme="minorHAnsi"/>
          <w:spacing w:val="-5"/>
        </w:rPr>
        <w:t xml:space="preserve"> </w:t>
      </w:r>
      <w:r w:rsidRPr="005571B2">
        <w:rPr>
          <w:rFonts w:cstheme="minorHAnsi"/>
        </w:rPr>
        <w:t>the</w:t>
      </w:r>
      <w:r w:rsidRPr="005571B2">
        <w:rPr>
          <w:rFonts w:cstheme="minorHAnsi"/>
          <w:spacing w:val="-7"/>
        </w:rPr>
        <w:t xml:space="preserve"> </w:t>
      </w:r>
      <w:r w:rsidRPr="005571B2">
        <w:rPr>
          <w:rFonts w:cstheme="minorHAnsi"/>
        </w:rPr>
        <w:t>Partner</w:t>
      </w:r>
      <w:r w:rsidRPr="005571B2">
        <w:rPr>
          <w:rFonts w:cstheme="minorHAnsi"/>
          <w:spacing w:val="-6"/>
        </w:rPr>
        <w:t xml:space="preserve"> </w:t>
      </w:r>
      <w:r w:rsidRPr="005571B2">
        <w:rPr>
          <w:rFonts w:cstheme="minorHAnsi"/>
        </w:rPr>
        <w:t>to</w:t>
      </w:r>
      <w:r w:rsidRPr="005571B2">
        <w:rPr>
          <w:rFonts w:cstheme="minorHAnsi"/>
          <w:spacing w:val="-6"/>
        </w:rPr>
        <w:t xml:space="preserve"> </w:t>
      </w:r>
      <w:r w:rsidRPr="005571B2">
        <w:rPr>
          <w:rFonts w:cstheme="minorHAnsi"/>
        </w:rPr>
        <w:t>perform</w:t>
      </w:r>
      <w:r w:rsidRPr="005571B2">
        <w:rPr>
          <w:rFonts w:cstheme="minorHAnsi"/>
          <w:spacing w:val="-5"/>
        </w:rPr>
        <w:t xml:space="preserve"> </w:t>
      </w:r>
      <w:r w:rsidRPr="005571B2">
        <w:rPr>
          <w:rFonts w:cstheme="minorHAnsi"/>
        </w:rPr>
        <w:t>the</w:t>
      </w:r>
      <w:r w:rsidRPr="005571B2">
        <w:rPr>
          <w:rFonts w:cstheme="minorHAnsi"/>
          <w:spacing w:val="-58"/>
        </w:rPr>
        <w:t xml:space="preserve"> </w:t>
      </w:r>
      <w:r w:rsidRPr="005571B2">
        <w:rPr>
          <w:rFonts w:cstheme="minorHAnsi"/>
        </w:rPr>
        <w:t>Work</w:t>
      </w:r>
      <w:r w:rsidRPr="005571B2">
        <w:rPr>
          <w:rFonts w:cstheme="minorHAnsi"/>
          <w:spacing w:val="-2"/>
        </w:rPr>
        <w:t xml:space="preserve"> </w:t>
      </w:r>
      <w:r w:rsidRPr="005571B2">
        <w:rPr>
          <w:rFonts w:cstheme="minorHAnsi"/>
        </w:rPr>
        <w:t xml:space="preserve">as set forth in this </w:t>
      </w:r>
      <w:proofErr w:type="gramStart"/>
      <w:r w:rsidRPr="005571B2">
        <w:rPr>
          <w:rFonts w:cstheme="minorHAnsi"/>
        </w:rPr>
        <w:t>Agreement;</w:t>
      </w:r>
      <w:proofErr w:type="gramEnd"/>
    </w:p>
    <w:p w14:paraId="0F7816DC" w14:textId="77777777" w:rsidR="00A12F06" w:rsidRPr="005571B2" w:rsidRDefault="00A12F06" w:rsidP="008C5186">
      <w:pPr>
        <w:pStyle w:val="ListParagraph"/>
        <w:widowControl w:val="0"/>
        <w:numPr>
          <w:ilvl w:val="1"/>
          <w:numId w:val="54"/>
        </w:numPr>
        <w:tabs>
          <w:tab w:val="left" w:pos="2083"/>
        </w:tabs>
        <w:autoSpaceDE w:val="0"/>
        <w:autoSpaceDN w:val="0"/>
        <w:spacing w:after="0" w:line="240" w:lineRule="auto"/>
        <w:ind w:left="426" w:right="-22" w:hanging="426"/>
        <w:contextualSpacing w:val="0"/>
        <w:jc w:val="both"/>
        <w:rPr>
          <w:rFonts w:cstheme="minorHAnsi"/>
        </w:rPr>
      </w:pPr>
      <w:r w:rsidRPr="005571B2">
        <w:rPr>
          <w:rFonts w:cstheme="minorHAnsi"/>
        </w:rPr>
        <w:t>Expenditures</w:t>
      </w:r>
      <w:r w:rsidRPr="005571B2">
        <w:rPr>
          <w:rFonts w:cstheme="minorHAnsi"/>
          <w:spacing w:val="1"/>
        </w:rPr>
        <w:t xml:space="preserve"> </w:t>
      </w:r>
      <w:r w:rsidRPr="005571B2">
        <w:rPr>
          <w:rFonts w:cstheme="minorHAnsi"/>
        </w:rPr>
        <w:t>for</w:t>
      </w:r>
      <w:r w:rsidRPr="005571B2">
        <w:rPr>
          <w:rFonts w:cstheme="minorHAnsi"/>
          <w:spacing w:val="1"/>
        </w:rPr>
        <w:t xml:space="preserve"> </w:t>
      </w:r>
      <w:r w:rsidRPr="005571B2">
        <w:rPr>
          <w:rFonts w:cstheme="minorHAnsi"/>
        </w:rPr>
        <w:t>value-added</w:t>
      </w:r>
      <w:r w:rsidRPr="005571B2">
        <w:rPr>
          <w:rFonts w:cstheme="minorHAnsi"/>
          <w:spacing w:val="1"/>
        </w:rPr>
        <w:t xml:space="preserve"> </w:t>
      </w:r>
      <w:r w:rsidRPr="005571B2">
        <w:rPr>
          <w:rFonts w:cstheme="minorHAnsi"/>
        </w:rPr>
        <w:t>tax</w:t>
      </w:r>
      <w:r w:rsidRPr="005571B2">
        <w:rPr>
          <w:rFonts w:cstheme="minorHAnsi"/>
          <w:spacing w:val="1"/>
        </w:rPr>
        <w:t xml:space="preserve"> </w:t>
      </w:r>
      <w:r w:rsidRPr="005571B2">
        <w:rPr>
          <w:rFonts w:cstheme="minorHAnsi"/>
        </w:rPr>
        <w:t>unless</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Partner</w:t>
      </w:r>
      <w:r w:rsidRPr="005571B2">
        <w:rPr>
          <w:rFonts w:cstheme="minorHAnsi"/>
          <w:spacing w:val="1"/>
        </w:rPr>
        <w:t xml:space="preserve"> </w:t>
      </w:r>
      <w:r w:rsidRPr="005571B2">
        <w:rPr>
          <w:rFonts w:cstheme="minorHAnsi"/>
        </w:rPr>
        <w:t>can</w:t>
      </w:r>
      <w:r w:rsidRPr="005571B2">
        <w:rPr>
          <w:rFonts w:cstheme="minorHAnsi"/>
          <w:spacing w:val="1"/>
        </w:rPr>
        <w:t xml:space="preserve"> </w:t>
      </w:r>
      <w:r w:rsidRPr="005571B2">
        <w:rPr>
          <w:rFonts w:cstheme="minorHAnsi"/>
        </w:rPr>
        <w:t>demonstrate</w:t>
      </w:r>
      <w:r w:rsidRPr="005571B2">
        <w:rPr>
          <w:rFonts w:cstheme="minorHAnsi"/>
          <w:spacing w:val="1"/>
        </w:rPr>
        <w:t xml:space="preserve"> </w:t>
      </w:r>
      <w:r w:rsidRPr="005571B2">
        <w:rPr>
          <w:rFonts w:cstheme="minorHAnsi"/>
        </w:rPr>
        <w:t>to</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satisfaction</w:t>
      </w:r>
      <w:r w:rsidRPr="005571B2">
        <w:rPr>
          <w:rFonts w:cstheme="minorHAnsi"/>
          <w:spacing w:val="-1"/>
        </w:rPr>
        <w:t xml:space="preserve"> </w:t>
      </w:r>
      <w:r w:rsidRPr="005571B2">
        <w:rPr>
          <w:rFonts w:cstheme="minorHAnsi"/>
        </w:rPr>
        <w:t>of</w:t>
      </w:r>
      <w:r w:rsidRPr="005571B2">
        <w:rPr>
          <w:rFonts w:cstheme="minorHAnsi"/>
          <w:spacing w:val="-1"/>
        </w:rPr>
        <w:t xml:space="preserve"> </w:t>
      </w:r>
      <w:r w:rsidRPr="005571B2">
        <w:rPr>
          <w:rFonts w:cstheme="minorHAnsi"/>
        </w:rPr>
        <w:t>UN Women</w:t>
      </w:r>
      <w:r w:rsidRPr="005571B2">
        <w:rPr>
          <w:rFonts w:cstheme="minorHAnsi"/>
          <w:spacing w:val="-1"/>
        </w:rPr>
        <w:t xml:space="preserve"> </w:t>
      </w:r>
      <w:r w:rsidRPr="005571B2">
        <w:rPr>
          <w:rFonts w:cstheme="minorHAnsi"/>
        </w:rPr>
        <w:t>that</w:t>
      </w:r>
      <w:r w:rsidRPr="005571B2">
        <w:rPr>
          <w:rFonts w:cstheme="minorHAnsi"/>
          <w:spacing w:val="-1"/>
        </w:rPr>
        <w:t xml:space="preserve"> </w:t>
      </w:r>
      <w:r w:rsidRPr="005571B2">
        <w:rPr>
          <w:rFonts w:cstheme="minorHAnsi"/>
        </w:rPr>
        <w:t>it is</w:t>
      </w:r>
      <w:r w:rsidRPr="005571B2">
        <w:rPr>
          <w:rFonts w:cstheme="minorHAnsi"/>
          <w:spacing w:val="-1"/>
        </w:rPr>
        <w:t xml:space="preserve"> </w:t>
      </w:r>
      <w:r w:rsidRPr="005571B2">
        <w:rPr>
          <w:rFonts w:cstheme="minorHAnsi"/>
        </w:rPr>
        <w:t>unable</w:t>
      </w:r>
      <w:r w:rsidRPr="005571B2">
        <w:rPr>
          <w:rFonts w:cstheme="minorHAnsi"/>
          <w:spacing w:val="-1"/>
        </w:rPr>
        <w:t xml:space="preserve"> </w:t>
      </w:r>
      <w:r w:rsidRPr="005571B2">
        <w:rPr>
          <w:rFonts w:cstheme="minorHAnsi"/>
        </w:rPr>
        <w:t>to</w:t>
      </w:r>
      <w:r w:rsidRPr="005571B2">
        <w:rPr>
          <w:rFonts w:cstheme="minorHAnsi"/>
          <w:spacing w:val="-1"/>
        </w:rPr>
        <w:t xml:space="preserve"> </w:t>
      </w:r>
      <w:r w:rsidRPr="005571B2">
        <w:rPr>
          <w:rFonts w:cstheme="minorHAnsi"/>
        </w:rPr>
        <w:t>recover</w:t>
      </w:r>
      <w:r w:rsidRPr="005571B2">
        <w:rPr>
          <w:rFonts w:cstheme="minorHAnsi"/>
          <w:spacing w:val="-1"/>
        </w:rPr>
        <w:t xml:space="preserve"> </w:t>
      </w:r>
      <w:r w:rsidRPr="005571B2">
        <w:rPr>
          <w:rFonts w:cstheme="minorHAnsi"/>
        </w:rPr>
        <w:t>the</w:t>
      </w:r>
      <w:r w:rsidRPr="005571B2">
        <w:rPr>
          <w:rFonts w:cstheme="minorHAnsi"/>
          <w:spacing w:val="-2"/>
        </w:rPr>
        <w:t xml:space="preserve"> </w:t>
      </w:r>
      <w:r w:rsidRPr="005571B2">
        <w:rPr>
          <w:rFonts w:cstheme="minorHAnsi"/>
        </w:rPr>
        <w:t>value-added</w:t>
      </w:r>
      <w:r w:rsidRPr="005571B2">
        <w:rPr>
          <w:rFonts w:cstheme="minorHAnsi"/>
          <w:spacing w:val="-1"/>
        </w:rPr>
        <w:t xml:space="preserve"> </w:t>
      </w:r>
      <w:proofErr w:type="gramStart"/>
      <w:r w:rsidRPr="005571B2">
        <w:rPr>
          <w:rFonts w:cstheme="minorHAnsi"/>
        </w:rPr>
        <w:t>tax;</w:t>
      </w:r>
      <w:proofErr w:type="gramEnd"/>
    </w:p>
    <w:p w14:paraId="0D11A2F5" w14:textId="77777777" w:rsidR="00A12F06" w:rsidRPr="005571B2" w:rsidRDefault="00A12F06" w:rsidP="008C5186">
      <w:pPr>
        <w:pStyle w:val="ListParagraph"/>
        <w:widowControl w:val="0"/>
        <w:numPr>
          <w:ilvl w:val="1"/>
          <w:numId w:val="54"/>
        </w:numPr>
        <w:tabs>
          <w:tab w:val="left" w:pos="2083"/>
        </w:tabs>
        <w:autoSpaceDE w:val="0"/>
        <w:autoSpaceDN w:val="0"/>
        <w:spacing w:after="0" w:line="240" w:lineRule="auto"/>
        <w:ind w:left="426" w:right="-22" w:hanging="426"/>
        <w:contextualSpacing w:val="0"/>
        <w:rPr>
          <w:rFonts w:cstheme="minorHAnsi"/>
        </w:rPr>
      </w:pPr>
      <w:r w:rsidRPr="005571B2">
        <w:rPr>
          <w:rFonts w:cstheme="minorHAnsi"/>
        </w:rPr>
        <w:t>Expenditures</w:t>
      </w:r>
      <w:r w:rsidRPr="005571B2">
        <w:rPr>
          <w:rFonts w:cstheme="minorHAnsi"/>
          <w:spacing w:val="-1"/>
        </w:rPr>
        <w:t xml:space="preserve"> </w:t>
      </w:r>
      <w:r w:rsidRPr="005571B2">
        <w:rPr>
          <w:rFonts w:cstheme="minorHAnsi"/>
        </w:rPr>
        <w:t>paid</w:t>
      </w:r>
      <w:r w:rsidRPr="005571B2">
        <w:rPr>
          <w:rFonts w:cstheme="minorHAnsi"/>
          <w:spacing w:val="-1"/>
        </w:rPr>
        <w:t xml:space="preserve"> </w:t>
      </w:r>
      <w:r w:rsidRPr="005571B2">
        <w:rPr>
          <w:rFonts w:cstheme="minorHAnsi"/>
        </w:rPr>
        <w:t>or</w:t>
      </w:r>
      <w:r w:rsidRPr="005571B2">
        <w:rPr>
          <w:rFonts w:cstheme="minorHAnsi"/>
          <w:spacing w:val="-1"/>
        </w:rPr>
        <w:t xml:space="preserve"> </w:t>
      </w:r>
      <w:r w:rsidRPr="005571B2">
        <w:rPr>
          <w:rFonts w:cstheme="minorHAnsi"/>
        </w:rPr>
        <w:t>reimbursed</w:t>
      </w:r>
      <w:r w:rsidRPr="005571B2">
        <w:rPr>
          <w:rFonts w:cstheme="minorHAnsi"/>
          <w:spacing w:val="-1"/>
        </w:rPr>
        <w:t xml:space="preserve"> </w:t>
      </w:r>
      <w:r w:rsidRPr="005571B2">
        <w:rPr>
          <w:rFonts w:cstheme="minorHAnsi"/>
        </w:rPr>
        <w:t>to the</w:t>
      </w:r>
      <w:r w:rsidRPr="005571B2">
        <w:rPr>
          <w:rFonts w:cstheme="minorHAnsi"/>
          <w:spacing w:val="-2"/>
        </w:rPr>
        <w:t xml:space="preserve"> </w:t>
      </w:r>
      <w:r w:rsidRPr="005571B2">
        <w:rPr>
          <w:rFonts w:cstheme="minorHAnsi"/>
        </w:rPr>
        <w:t>Partner</w:t>
      </w:r>
      <w:r w:rsidRPr="005571B2">
        <w:rPr>
          <w:rFonts w:cstheme="minorHAnsi"/>
          <w:spacing w:val="-1"/>
        </w:rPr>
        <w:t xml:space="preserve"> </w:t>
      </w:r>
      <w:r w:rsidRPr="005571B2">
        <w:rPr>
          <w:rFonts w:cstheme="minorHAnsi"/>
        </w:rPr>
        <w:t>by</w:t>
      </w:r>
      <w:r w:rsidRPr="005571B2">
        <w:rPr>
          <w:rFonts w:cstheme="minorHAnsi"/>
          <w:spacing w:val="-1"/>
        </w:rPr>
        <w:t xml:space="preserve"> </w:t>
      </w:r>
      <w:r w:rsidRPr="005571B2">
        <w:rPr>
          <w:rFonts w:cstheme="minorHAnsi"/>
        </w:rPr>
        <w:t>another</w:t>
      </w:r>
      <w:r w:rsidRPr="005571B2">
        <w:rPr>
          <w:rFonts w:cstheme="minorHAnsi"/>
          <w:spacing w:val="-2"/>
        </w:rPr>
        <w:t xml:space="preserve"> </w:t>
      </w:r>
      <w:r w:rsidRPr="005571B2">
        <w:rPr>
          <w:rFonts w:cstheme="minorHAnsi"/>
        </w:rPr>
        <w:t>donor</w:t>
      </w:r>
      <w:r w:rsidRPr="005571B2">
        <w:rPr>
          <w:rFonts w:cstheme="minorHAnsi"/>
          <w:spacing w:val="-1"/>
        </w:rPr>
        <w:t xml:space="preserve"> </w:t>
      </w:r>
      <w:r w:rsidRPr="005571B2">
        <w:rPr>
          <w:rFonts w:cstheme="minorHAnsi"/>
        </w:rPr>
        <w:t>or</w:t>
      </w:r>
      <w:r w:rsidRPr="005571B2">
        <w:rPr>
          <w:rFonts w:cstheme="minorHAnsi"/>
          <w:spacing w:val="-2"/>
        </w:rPr>
        <w:t xml:space="preserve"> </w:t>
      </w:r>
      <w:proofErr w:type="gramStart"/>
      <w:r w:rsidRPr="005571B2">
        <w:rPr>
          <w:rFonts w:cstheme="minorHAnsi"/>
        </w:rPr>
        <w:t>entity;</w:t>
      </w:r>
      <w:proofErr w:type="gramEnd"/>
    </w:p>
    <w:p w14:paraId="78A54AD8" w14:textId="77777777" w:rsidR="00A12F06" w:rsidRPr="005571B2" w:rsidRDefault="00A12F06" w:rsidP="008C5186">
      <w:pPr>
        <w:pStyle w:val="ListParagraph"/>
        <w:widowControl w:val="0"/>
        <w:numPr>
          <w:ilvl w:val="1"/>
          <w:numId w:val="54"/>
        </w:numPr>
        <w:tabs>
          <w:tab w:val="left" w:pos="2083"/>
        </w:tabs>
        <w:autoSpaceDE w:val="0"/>
        <w:autoSpaceDN w:val="0"/>
        <w:spacing w:after="0" w:line="240" w:lineRule="auto"/>
        <w:ind w:left="426" w:right="-22" w:hanging="426"/>
        <w:contextualSpacing w:val="0"/>
        <w:jc w:val="both"/>
        <w:rPr>
          <w:rFonts w:cstheme="minorHAnsi"/>
        </w:rPr>
      </w:pPr>
      <w:r w:rsidRPr="005571B2">
        <w:rPr>
          <w:rFonts w:cstheme="minorHAnsi"/>
        </w:rPr>
        <w:t>Expenditures in relation to which the Partner has received an in-kind contribution</w:t>
      </w:r>
      <w:r w:rsidRPr="005571B2">
        <w:rPr>
          <w:rFonts w:cstheme="minorHAnsi"/>
          <w:spacing w:val="1"/>
        </w:rPr>
        <w:t xml:space="preserve"> </w:t>
      </w:r>
      <w:r w:rsidRPr="005571B2">
        <w:rPr>
          <w:rFonts w:cstheme="minorHAnsi"/>
        </w:rPr>
        <w:t>from</w:t>
      </w:r>
      <w:r w:rsidRPr="005571B2">
        <w:rPr>
          <w:rFonts w:cstheme="minorHAnsi"/>
          <w:spacing w:val="-1"/>
        </w:rPr>
        <w:t xml:space="preserve"> </w:t>
      </w:r>
      <w:r w:rsidRPr="005571B2">
        <w:rPr>
          <w:rFonts w:cstheme="minorHAnsi"/>
        </w:rPr>
        <w:t>another</w:t>
      </w:r>
      <w:r w:rsidRPr="005571B2">
        <w:rPr>
          <w:rFonts w:cstheme="minorHAnsi"/>
          <w:spacing w:val="-1"/>
        </w:rPr>
        <w:t xml:space="preserve"> </w:t>
      </w:r>
      <w:r w:rsidRPr="005571B2">
        <w:rPr>
          <w:rFonts w:cstheme="minorHAnsi"/>
        </w:rPr>
        <w:t>donor</w:t>
      </w:r>
      <w:r w:rsidRPr="005571B2">
        <w:rPr>
          <w:rFonts w:cstheme="minorHAnsi"/>
          <w:spacing w:val="-1"/>
        </w:rPr>
        <w:t xml:space="preserve"> </w:t>
      </w:r>
      <w:r w:rsidRPr="005571B2">
        <w:rPr>
          <w:rFonts w:cstheme="minorHAnsi"/>
        </w:rPr>
        <w:t>or</w:t>
      </w:r>
      <w:r w:rsidRPr="005571B2">
        <w:rPr>
          <w:rFonts w:cstheme="minorHAnsi"/>
          <w:spacing w:val="-1"/>
        </w:rPr>
        <w:t xml:space="preserve"> </w:t>
      </w:r>
      <w:proofErr w:type="gramStart"/>
      <w:r w:rsidRPr="005571B2">
        <w:rPr>
          <w:rFonts w:cstheme="minorHAnsi"/>
        </w:rPr>
        <w:t>entity;</w:t>
      </w:r>
      <w:proofErr w:type="gramEnd"/>
    </w:p>
    <w:p w14:paraId="7835495C" w14:textId="77777777" w:rsidR="00A12F06" w:rsidRPr="005571B2" w:rsidRDefault="00A12F06" w:rsidP="00A12F06">
      <w:pPr>
        <w:pStyle w:val="BodyText"/>
        <w:ind w:left="426" w:right="-22" w:hanging="426"/>
        <w:rPr>
          <w:rFonts w:asciiTheme="minorHAnsi" w:hAnsiTheme="minorHAnsi" w:cstheme="minorHAnsi"/>
          <w:sz w:val="22"/>
          <w:szCs w:val="22"/>
        </w:rPr>
      </w:pPr>
    </w:p>
    <w:p w14:paraId="2F4C493B" w14:textId="77777777" w:rsidR="00A12F06" w:rsidRPr="005571B2" w:rsidRDefault="00A12F06" w:rsidP="008C5186">
      <w:pPr>
        <w:pStyle w:val="ListParagraph"/>
        <w:widowControl w:val="0"/>
        <w:numPr>
          <w:ilvl w:val="1"/>
          <w:numId w:val="54"/>
        </w:numPr>
        <w:tabs>
          <w:tab w:val="left" w:pos="2083"/>
        </w:tabs>
        <w:autoSpaceDE w:val="0"/>
        <w:autoSpaceDN w:val="0"/>
        <w:spacing w:after="0" w:line="240" w:lineRule="auto"/>
        <w:ind w:left="426" w:right="-22" w:hanging="426"/>
        <w:contextualSpacing w:val="0"/>
        <w:rPr>
          <w:rFonts w:cstheme="minorHAnsi"/>
        </w:rPr>
      </w:pPr>
      <w:r w:rsidRPr="005571B2">
        <w:rPr>
          <w:rFonts w:cstheme="minorHAnsi"/>
        </w:rPr>
        <w:t>Any</w:t>
      </w:r>
      <w:r w:rsidRPr="005571B2">
        <w:rPr>
          <w:rFonts w:cstheme="minorHAnsi"/>
          <w:spacing w:val="-2"/>
        </w:rPr>
        <w:t xml:space="preserve"> </w:t>
      </w:r>
      <w:r w:rsidRPr="005571B2">
        <w:rPr>
          <w:rFonts w:cstheme="minorHAnsi"/>
        </w:rPr>
        <w:t>expenditure for</w:t>
      </w:r>
      <w:r w:rsidRPr="005571B2">
        <w:rPr>
          <w:rFonts w:cstheme="minorHAnsi"/>
          <w:spacing w:val="-2"/>
        </w:rPr>
        <w:t xml:space="preserve"> </w:t>
      </w:r>
      <w:r w:rsidRPr="005571B2">
        <w:rPr>
          <w:rFonts w:cstheme="minorHAnsi"/>
        </w:rPr>
        <w:t>indirect</w:t>
      </w:r>
      <w:r w:rsidRPr="005571B2">
        <w:rPr>
          <w:rFonts w:cstheme="minorHAnsi"/>
          <w:spacing w:val="-1"/>
        </w:rPr>
        <w:t xml:space="preserve"> </w:t>
      </w:r>
      <w:r w:rsidRPr="005571B2">
        <w:rPr>
          <w:rFonts w:cstheme="minorHAnsi"/>
        </w:rPr>
        <w:t>costs</w:t>
      </w:r>
      <w:r w:rsidRPr="005571B2">
        <w:rPr>
          <w:rFonts w:cstheme="minorHAnsi"/>
          <w:spacing w:val="-1"/>
        </w:rPr>
        <w:t xml:space="preserve"> </w:t>
      </w:r>
      <w:r w:rsidRPr="005571B2">
        <w:rPr>
          <w:rFonts w:cstheme="minorHAnsi"/>
        </w:rPr>
        <w:t>in</w:t>
      </w:r>
      <w:r w:rsidRPr="005571B2">
        <w:rPr>
          <w:rFonts w:cstheme="minorHAnsi"/>
          <w:spacing w:val="-1"/>
        </w:rPr>
        <w:t xml:space="preserve"> </w:t>
      </w:r>
      <w:r w:rsidRPr="005571B2">
        <w:rPr>
          <w:rFonts w:cstheme="minorHAnsi"/>
        </w:rPr>
        <w:t>excess</w:t>
      </w:r>
      <w:r w:rsidRPr="005571B2">
        <w:rPr>
          <w:rFonts w:cstheme="minorHAnsi"/>
          <w:spacing w:val="-1"/>
        </w:rPr>
        <w:t xml:space="preserve"> </w:t>
      </w:r>
      <w:r w:rsidRPr="005571B2">
        <w:rPr>
          <w:rFonts w:cstheme="minorHAnsi"/>
        </w:rPr>
        <w:t>of</w:t>
      </w:r>
      <w:r w:rsidRPr="005571B2">
        <w:rPr>
          <w:rFonts w:cstheme="minorHAnsi"/>
          <w:spacing w:val="-2"/>
        </w:rPr>
        <w:t xml:space="preserve"> </w:t>
      </w:r>
      <w:r w:rsidRPr="005571B2">
        <w:rPr>
          <w:rFonts w:cstheme="minorHAnsi"/>
        </w:rPr>
        <w:t>the Support</w:t>
      </w:r>
      <w:r w:rsidRPr="005571B2">
        <w:rPr>
          <w:rFonts w:cstheme="minorHAnsi"/>
          <w:spacing w:val="-1"/>
        </w:rPr>
        <w:t xml:space="preserve"> </w:t>
      </w:r>
      <w:r w:rsidRPr="005571B2">
        <w:rPr>
          <w:rFonts w:cstheme="minorHAnsi"/>
        </w:rPr>
        <w:t>Cost</w:t>
      </w:r>
      <w:r w:rsidRPr="005571B2">
        <w:rPr>
          <w:rFonts w:cstheme="minorHAnsi"/>
          <w:spacing w:val="-1"/>
        </w:rPr>
        <w:t xml:space="preserve"> </w:t>
      </w:r>
      <w:proofErr w:type="gramStart"/>
      <w:r w:rsidRPr="005571B2">
        <w:rPr>
          <w:rFonts w:cstheme="minorHAnsi"/>
        </w:rPr>
        <w:t>Rate;</w:t>
      </w:r>
      <w:proofErr w:type="gramEnd"/>
    </w:p>
    <w:p w14:paraId="1CA22B30" w14:textId="77777777" w:rsidR="00A12F06" w:rsidRPr="005571B2" w:rsidRDefault="00A12F06" w:rsidP="008C5186">
      <w:pPr>
        <w:pStyle w:val="ListParagraph"/>
        <w:widowControl w:val="0"/>
        <w:numPr>
          <w:ilvl w:val="1"/>
          <w:numId w:val="54"/>
        </w:numPr>
        <w:tabs>
          <w:tab w:val="left" w:pos="2083"/>
        </w:tabs>
        <w:autoSpaceDE w:val="0"/>
        <w:autoSpaceDN w:val="0"/>
        <w:spacing w:after="0" w:line="240" w:lineRule="auto"/>
        <w:ind w:left="426" w:right="-22" w:hanging="426"/>
        <w:contextualSpacing w:val="0"/>
        <w:jc w:val="both"/>
        <w:rPr>
          <w:rFonts w:cstheme="minorHAnsi"/>
        </w:rPr>
      </w:pPr>
      <w:r w:rsidRPr="005571B2">
        <w:rPr>
          <w:rFonts w:cstheme="minorHAnsi"/>
        </w:rPr>
        <w:t>Expenditures that are not verifiable by supporting documentation as provided in</w:t>
      </w:r>
      <w:r w:rsidRPr="005571B2">
        <w:rPr>
          <w:rFonts w:cstheme="minorHAnsi"/>
          <w:spacing w:val="1"/>
        </w:rPr>
        <w:t xml:space="preserve"> </w:t>
      </w:r>
      <w:r w:rsidRPr="005571B2">
        <w:rPr>
          <w:rFonts w:cstheme="minorHAnsi"/>
        </w:rPr>
        <w:t>Article</w:t>
      </w:r>
      <w:r w:rsidRPr="005571B2">
        <w:rPr>
          <w:rFonts w:cstheme="minorHAnsi"/>
          <w:spacing w:val="-2"/>
        </w:rPr>
        <w:t xml:space="preserve"> </w:t>
      </w:r>
      <w:r w:rsidRPr="005571B2">
        <w:rPr>
          <w:rFonts w:cstheme="minorHAnsi"/>
        </w:rPr>
        <w:t>VII</w:t>
      </w:r>
      <w:r w:rsidRPr="005571B2">
        <w:rPr>
          <w:rFonts w:cstheme="minorHAnsi"/>
          <w:spacing w:val="-4"/>
        </w:rPr>
        <w:t xml:space="preserve"> </w:t>
      </w:r>
      <w:r w:rsidRPr="005571B2">
        <w:rPr>
          <w:rFonts w:cstheme="minorHAnsi"/>
        </w:rPr>
        <w:t>of</w:t>
      </w:r>
      <w:r w:rsidRPr="005571B2">
        <w:rPr>
          <w:rFonts w:cstheme="minorHAnsi"/>
          <w:spacing w:val="-1"/>
        </w:rPr>
        <w:t xml:space="preserve"> </w:t>
      </w:r>
      <w:r w:rsidRPr="005571B2">
        <w:rPr>
          <w:rFonts w:cstheme="minorHAnsi"/>
        </w:rPr>
        <w:t xml:space="preserve">this </w:t>
      </w:r>
      <w:proofErr w:type="gramStart"/>
      <w:r>
        <w:rPr>
          <w:rFonts w:cstheme="minorHAnsi"/>
        </w:rPr>
        <w:t>A</w:t>
      </w:r>
      <w:r w:rsidRPr="005571B2">
        <w:rPr>
          <w:rFonts w:cstheme="minorHAnsi"/>
        </w:rPr>
        <w:t>greement;</w:t>
      </w:r>
      <w:proofErr w:type="gramEnd"/>
    </w:p>
    <w:p w14:paraId="145F803F" w14:textId="77777777" w:rsidR="00A12F06" w:rsidRPr="005571B2" w:rsidRDefault="00A12F06" w:rsidP="008C5186">
      <w:pPr>
        <w:pStyle w:val="ListParagraph"/>
        <w:widowControl w:val="0"/>
        <w:numPr>
          <w:ilvl w:val="1"/>
          <w:numId w:val="54"/>
        </w:numPr>
        <w:tabs>
          <w:tab w:val="left" w:pos="2083"/>
        </w:tabs>
        <w:autoSpaceDE w:val="0"/>
        <w:autoSpaceDN w:val="0"/>
        <w:spacing w:before="1" w:after="0" w:line="240" w:lineRule="auto"/>
        <w:ind w:left="426" w:right="-22" w:hanging="426"/>
        <w:contextualSpacing w:val="0"/>
        <w:jc w:val="both"/>
        <w:rPr>
          <w:rFonts w:cstheme="minorHAnsi"/>
        </w:rPr>
      </w:pPr>
      <w:r w:rsidRPr="005571B2">
        <w:rPr>
          <w:rFonts w:cstheme="minorHAnsi"/>
        </w:rPr>
        <w:t>Salaries for Partner’s employees, if the Partner is not a government, exceeding the</w:t>
      </w:r>
      <w:r w:rsidRPr="005571B2">
        <w:rPr>
          <w:rFonts w:cstheme="minorHAnsi"/>
          <w:spacing w:val="1"/>
        </w:rPr>
        <w:t xml:space="preserve"> </w:t>
      </w:r>
      <w:r w:rsidRPr="005571B2">
        <w:rPr>
          <w:rFonts w:cstheme="minorHAnsi"/>
        </w:rPr>
        <w:t>rates</w:t>
      </w:r>
      <w:r w:rsidRPr="005571B2">
        <w:rPr>
          <w:rFonts w:cstheme="minorHAnsi"/>
          <w:spacing w:val="1"/>
        </w:rPr>
        <w:t xml:space="preserve"> </w:t>
      </w:r>
      <w:r w:rsidRPr="005571B2">
        <w:rPr>
          <w:rFonts w:cstheme="minorHAnsi"/>
        </w:rPr>
        <w:t>payable</w:t>
      </w:r>
      <w:r w:rsidRPr="005571B2">
        <w:rPr>
          <w:rFonts w:cstheme="minorHAnsi"/>
          <w:spacing w:val="1"/>
        </w:rPr>
        <w:t xml:space="preserve"> </w:t>
      </w:r>
      <w:r w:rsidRPr="005571B2">
        <w:rPr>
          <w:rFonts w:cstheme="minorHAnsi"/>
        </w:rPr>
        <w:t>by</w:t>
      </w:r>
      <w:r w:rsidRPr="005571B2">
        <w:rPr>
          <w:rFonts w:cstheme="minorHAnsi"/>
          <w:spacing w:val="1"/>
        </w:rPr>
        <w:t xml:space="preserve"> </w:t>
      </w:r>
      <w:r w:rsidRPr="005571B2">
        <w:rPr>
          <w:rFonts w:cstheme="minorHAnsi"/>
        </w:rPr>
        <w:t>UN</w:t>
      </w:r>
      <w:r w:rsidRPr="005571B2">
        <w:rPr>
          <w:rFonts w:cstheme="minorHAnsi"/>
          <w:spacing w:val="1"/>
        </w:rPr>
        <w:t xml:space="preserve"> </w:t>
      </w:r>
      <w:r w:rsidRPr="005571B2">
        <w:rPr>
          <w:rFonts w:cstheme="minorHAnsi"/>
        </w:rPr>
        <w:t>Women</w:t>
      </w:r>
      <w:r w:rsidRPr="005571B2">
        <w:rPr>
          <w:rFonts w:cstheme="minorHAnsi"/>
          <w:spacing w:val="1"/>
        </w:rPr>
        <w:t xml:space="preserve"> </w:t>
      </w:r>
      <w:r w:rsidRPr="005571B2">
        <w:rPr>
          <w:rFonts w:cstheme="minorHAnsi"/>
        </w:rPr>
        <w:t>for</w:t>
      </w:r>
      <w:r w:rsidRPr="005571B2">
        <w:rPr>
          <w:rFonts w:cstheme="minorHAnsi"/>
          <w:spacing w:val="1"/>
        </w:rPr>
        <w:t xml:space="preserve"> </w:t>
      </w:r>
      <w:r w:rsidRPr="005571B2">
        <w:rPr>
          <w:rFonts w:cstheme="minorHAnsi"/>
        </w:rPr>
        <w:t>comparable</w:t>
      </w:r>
      <w:r w:rsidRPr="005571B2">
        <w:rPr>
          <w:rFonts w:cstheme="minorHAnsi"/>
          <w:spacing w:val="1"/>
        </w:rPr>
        <w:t xml:space="preserve"> </w:t>
      </w:r>
      <w:r w:rsidRPr="005571B2">
        <w:rPr>
          <w:rFonts w:cstheme="minorHAnsi"/>
        </w:rPr>
        <w:t>functions</w:t>
      </w:r>
      <w:r w:rsidRPr="005571B2">
        <w:rPr>
          <w:rFonts w:cstheme="minorHAnsi"/>
          <w:spacing w:val="1"/>
        </w:rPr>
        <w:t xml:space="preserve"> </w:t>
      </w:r>
      <w:r w:rsidRPr="005571B2">
        <w:rPr>
          <w:rFonts w:cstheme="minorHAnsi"/>
        </w:rPr>
        <w:t>performed</w:t>
      </w:r>
      <w:r w:rsidRPr="005571B2">
        <w:rPr>
          <w:rFonts w:cstheme="minorHAnsi"/>
          <w:spacing w:val="1"/>
        </w:rPr>
        <w:t xml:space="preserve"> </w:t>
      </w:r>
      <w:r w:rsidRPr="005571B2">
        <w:rPr>
          <w:rFonts w:cstheme="minorHAnsi"/>
        </w:rPr>
        <w:t>by</w:t>
      </w:r>
      <w:r w:rsidRPr="005571B2">
        <w:rPr>
          <w:rFonts w:cstheme="minorHAnsi"/>
          <w:spacing w:val="1"/>
        </w:rPr>
        <w:t xml:space="preserve"> </w:t>
      </w:r>
      <w:r w:rsidRPr="005571B2">
        <w:rPr>
          <w:rFonts w:cstheme="minorHAnsi"/>
        </w:rPr>
        <w:t>locally</w:t>
      </w:r>
      <w:r w:rsidRPr="005571B2">
        <w:rPr>
          <w:rFonts w:cstheme="minorHAnsi"/>
          <w:spacing w:val="1"/>
        </w:rPr>
        <w:t xml:space="preserve"> </w:t>
      </w:r>
      <w:r w:rsidRPr="005571B2">
        <w:rPr>
          <w:rFonts w:cstheme="minorHAnsi"/>
        </w:rPr>
        <w:t>recruited</w:t>
      </w:r>
      <w:r w:rsidRPr="005571B2">
        <w:rPr>
          <w:rFonts w:cstheme="minorHAnsi"/>
          <w:spacing w:val="-1"/>
        </w:rPr>
        <w:t xml:space="preserve"> </w:t>
      </w:r>
      <w:r w:rsidRPr="005571B2">
        <w:rPr>
          <w:rFonts w:cstheme="minorHAnsi"/>
        </w:rPr>
        <w:t>staff</w:t>
      </w:r>
      <w:r w:rsidRPr="005571B2">
        <w:rPr>
          <w:rFonts w:cstheme="minorHAnsi"/>
          <w:spacing w:val="-1"/>
        </w:rPr>
        <w:t xml:space="preserve"> </w:t>
      </w:r>
      <w:r w:rsidRPr="005571B2">
        <w:rPr>
          <w:rFonts w:cstheme="minorHAnsi"/>
        </w:rPr>
        <w:t>members at the</w:t>
      </w:r>
      <w:r w:rsidRPr="005571B2">
        <w:rPr>
          <w:rFonts w:cstheme="minorHAnsi"/>
          <w:spacing w:val="-1"/>
        </w:rPr>
        <w:t xml:space="preserve"> </w:t>
      </w:r>
      <w:r w:rsidRPr="005571B2">
        <w:rPr>
          <w:rFonts w:cstheme="minorHAnsi"/>
        </w:rPr>
        <w:t>relevant</w:t>
      </w:r>
      <w:r w:rsidRPr="005571B2">
        <w:rPr>
          <w:rFonts w:cstheme="minorHAnsi"/>
          <w:spacing w:val="-1"/>
        </w:rPr>
        <w:t xml:space="preserve"> </w:t>
      </w:r>
      <w:r w:rsidRPr="005571B2">
        <w:rPr>
          <w:rFonts w:cstheme="minorHAnsi"/>
        </w:rPr>
        <w:t xml:space="preserve">duty </w:t>
      </w:r>
      <w:proofErr w:type="gramStart"/>
      <w:r w:rsidRPr="005571B2">
        <w:rPr>
          <w:rFonts w:cstheme="minorHAnsi"/>
        </w:rPr>
        <w:t>station;</w:t>
      </w:r>
      <w:proofErr w:type="gramEnd"/>
    </w:p>
    <w:p w14:paraId="2EC7A005" w14:textId="77777777" w:rsidR="00A12F06" w:rsidRPr="005571B2" w:rsidRDefault="00A12F06" w:rsidP="008C5186">
      <w:pPr>
        <w:pStyle w:val="ListParagraph"/>
        <w:widowControl w:val="0"/>
        <w:numPr>
          <w:ilvl w:val="1"/>
          <w:numId w:val="54"/>
        </w:numPr>
        <w:tabs>
          <w:tab w:val="left" w:pos="2083"/>
        </w:tabs>
        <w:autoSpaceDE w:val="0"/>
        <w:autoSpaceDN w:val="0"/>
        <w:spacing w:after="0" w:line="240" w:lineRule="auto"/>
        <w:ind w:left="426" w:right="-22" w:hanging="426"/>
        <w:contextualSpacing w:val="0"/>
        <w:jc w:val="both"/>
        <w:rPr>
          <w:rFonts w:cstheme="minorHAnsi"/>
        </w:rPr>
      </w:pPr>
      <w:r w:rsidRPr="005571B2">
        <w:rPr>
          <w:rFonts w:cstheme="minorHAnsi"/>
        </w:rPr>
        <w:t>Salaries for Partner’s employees, if the Partner is a government, exceeding the</w:t>
      </w:r>
      <w:r w:rsidRPr="005571B2">
        <w:rPr>
          <w:rFonts w:cstheme="minorHAnsi"/>
          <w:spacing w:val="1"/>
        </w:rPr>
        <w:t xml:space="preserve"> </w:t>
      </w:r>
      <w:r w:rsidRPr="005571B2">
        <w:rPr>
          <w:rFonts w:cstheme="minorHAnsi"/>
        </w:rPr>
        <w:t>established</w:t>
      </w:r>
      <w:r w:rsidRPr="005571B2">
        <w:rPr>
          <w:rFonts w:cstheme="minorHAnsi"/>
          <w:spacing w:val="1"/>
        </w:rPr>
        <w:t xml:space="preserve"> </w:t>
      </w:r>
      <w:r w:rsidRPr="005571B2">
        <w:rPr>
          <w:rFonts w:cstheme="minorHAnsi"/>
        </w:rPr>
        <w:t>salary</w:t>
      </w:r>
      <w:r w:rsidRPr="005571B2">
        <w:rPr>
          <w:rFonts w:cstheme="minorHAnsi"/>
          <w:spacing w:val="3"/>
        </w:rPr>
        <w:t xml:space="preserve"> </w:t>
      </w:r>
      <w:r w:rsidRPr="005571B2">
        <w:rPr>
          <w:rFonts w:cstheme="minorHAnsi"/>
        </w:rPr>
        <w:t>or pay</w:t>
      </w:r>
      <w:r w:rsidRPr="005571B2">
        <w:rPr>
          <w:rFonts w:cstheme="minorHAnsi"/>
          <w:spacing w:val="3"/>
        </w:rPr>
        <w:t xml:space="preserve"> </w:t>
      </w:r>
      <w:r w:rsidRPr="005571B2">
        <w:rPr>
          <w:rFonts w:cstheme="minorHAnsi"/>
        </w:rPr>
        <w:t>scale rates</w:t>
      </w:r>
      <w:r w:rsidRPr="005571B2">
        <w:rPr>
          <w:rFonts w:cstheme="minorHAnsi"/>
          <w:spacing w:val="2"/>
        </w:rPr>
        <w:t xml:space="preserve"> </w:t>
      </w:r>
      <w:r w:rsidRPr="005571B2">
        <w:rPr>
          <w:rFonts w:cstheme="minorHAnsi"/>
        </w:rPr>
        <w:t>of the Partner</w:t>
      </w:r>
      <w:r w:rsidRPr="005571B2">
        <w:rPr>
          <w:rFonts w:cstheme="minorHAnsi"/>
          <w:spacing w:val="3"/>
        </w:rPr>
        <w:t xml:space="preserve"> </w:t>
      </w:r>
      <w:r w:rsidRPr="005571B2">
        <w:rPr>
          <w:rFonts w:cstheme="minorHAnsi"/>
        </w:rPr>
        <w:t>for comparable</w:t>
      </w:r>
      <w:r w:rsidRPr="005571B2">
        <w:rPr>
          <w:rFonts w:cstheme="minorHAnsi"/>
          <w:spacing w:val="3"/>
        </w:rPr>
        <w:t xml:space="preserve"> </w:t>
      </w:r>
      <w:r w:rsidRPr="005571B2">
        <w:rPr>
          <w:rFonts w:cstheme="minorHAnsi"/>
        </w:rPr>
        <w:t>functions,</w:t>
      </w:r>
      <w:r w:rsidRPr="005571B2">
        <w:rPr>
          <w:rFonts w:cstheme="minorHAnsi"/>
          <w:spacing w:val="1"/>
        </w:rPr>
        <w:t xml:space="preserve"> </w:t>
      </w:r>
      <w:r w:rsidRPr="005571B2">
        <w:rPr>
          <w:rFonts w:cstheme="minorHAnsi"/>
        </w:rPr>
        <w:t>and</w:t>
      </w:r>
      <w:r w:rsidRPr="005571B2">
        <w:rPr>
          <w:rFonts w:cstheme="minorHAnsi"/>
          <w:spacing w:val="1"/>
        </w:rPr>
        <w:t xml:space="preserve"> </w:t>
      </w:r>
      <w:r w:rsidRPr="005571B2">
        <w:rPr>
          <w:rFonts w:cstheme="minorHAnsi"/>
        </w:rPr>
        <w:t>in</w:t>
      </w:r>
    </w:p>
    <w:p w14:paraId="3B529CF5" w14:textId="77777777" w:rsidR="00A12F06" w:rsidRPr="005571B2" w:rsidRDefault="00A12F06" w:rsidP="00A12F06">
      <w:pPr>
        <w:pStyle w:val="BodyText"/>
        <w:spacing w:before="80"/>
        <w:ind w:left="426" w:right="-22" w:hanging="426"/>
        <w:rPr>
          <w:rFonts w:asciiTheme="minorHAnsi" w:hAnsiTheme="minorHAnsi" w:cstheme="minorHAnsi"/>
          <w:sz w:val="22"/>
          <w:szCs w:val="22"/>
        </w:rPr>
      </w:pPr>
      <w:r w:rsidRPr="005571B2">
        <w:rPr>
          <w:rFonts w:asciiTheme="minorHAnsi" w:hAnsiTheme="minorHAnsi" w:cstheme="minorHAnsi"/>
          <w:sz w:val="22"/>
          <w:szCs w:val="22"/>
        </w:rPr>
        <w:t>no</w:t>
      </w:r>
      <w:r w:rsidRPr="005571B2">
        <w:rPr>
          <w:rFonts w:asciiTheme="minorHAnsi" w:hAnsiTheme="minorHAnsi" w:cstheme="minorHAnsi"/>
          <w:spacing w:val="51"/>
          <w:sz w:val="22"/>
          <w:szCs w:val="22"/>
        </w:rPr>
        <w:t xml:space="preserve"> </w:t>
      </w:r>
      <w:r w:rsidRPr="005571B2">
        <w:rPr>
          <w:rFonts w:asciiTheme="minorHAnsi" w:hAnsiTheme="minorHAnsi" w:cstheme="minorHAnsi"/>
          <w:sz w:val="22"/>
          <w:szCs w:val="22"/>
        </w:rPr>
        <w:t>case</w:t>
      </w:r>
      <w:r w:rsidRPr="005571B2">
        <w:rPr>
          <w:rFonts w:asciiTheme="minorHAnsi" w:hAnsiTheme="minorHAnsi" w:cstheme="minorHAnsi"/>
          <w:spacing w:val="51"/>
          <w:sz w:val="22"/>
          <w:szCs w:val="22"/>
        </w:rPr>
        <w:t xml:space="preserve"> </w:t>
      </w:r>
      <w:r w:rsidRPr="005571B2">
        <w:rPr>
          <w:rFonts w:asciiTheme="minorHAnsi" w:hAnsiTheme="minorHAnsi" w:cstheme="minorHAnsi"/>
          <w:sz w:val="22"/>
          <w:szCs w:val="22"/>
        </w:rPr>
        <w:t>exceeding</w:t>
      </w:r>
      <w:r w:rsidRPr="005571B2">
        <w:rPr>
          <w:rFonts w:asciiTheme="minorHAnsi" w:hAnsiTheme="minorHAnsi" w:cstheme="minorHAnsi"/>
          <w:spacing w:val="51"/>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54"/>
          <w:sz w:val="22"/>
          <w:szCs w:val="22"/>
        </w:rPr>
        <w:t xml:space="preserve"> </w:t>
      </w:r>
      <w:r w:rsidRPr="005571B2">
        <w:rPr>
          <w:rFonts w:asciiTheme="minorHAnsi" w:hAnsiTheme="minorHAnsi" w:cstheme="minorHAnsi"/>
          <w:sz w:val="22"/>
          <w:szCs w:val="22"/>
        </w:rPr>
        <w:t>rates</w:t>
      </w:r>
      <w:r w:rsidRPr="005571B2">
        <w:rPr>
          <w:rFonts w:asciiTheme="minorHAnsi" w:hAnsiTheme="minorHAnsi" w:cstheme="minorHAnsi"/>
          <w:spacing w:val="52"/>
          <w:sz w:val="22"/>
          <w:szCs w:val="22"/>
        </w:rPr>
        <w:t xml:space="preserve"> </w:t>
      </w:r>
      <w:r w:rsidRPr="005571B2">
        <w:rPr>
          <w:rFonts w:asciiTheme="minorHAnsi" w:hAnsiTheme="minorHAnsi" w:cstheme="minorHAnsi"/>
          <w:sz w:val="22"/>
          <w:szCs w:val="22"/>
        </w:rPr>
        <w:t>payable</w:t>
      </w:r>
      <w:r w:rsidRPr="005571B2">
        <w:rPr>
          <w:rFonts w:asciiTheme="minorHAnsi" w:hAnsiTheme="minorHAnsi" w:cstheme="minorHAnsi"/>
          <w:spacing w:val="51"/>
          <w:sz w:val="22"/>
          <w:szCs w:val="22"/>
        </w:rPr>
        <w:t xml:space="preserve"> </w:t>
      </w:r>
      <w:r w:rsidRPr="005571B2">
        <w:rPr>
          <w:rFonts w:asciiTheme="minorHAnsi" w:hAnsiTheme="minorHAnsi" w:cstheme="minorHAnsi"/>
          <w:sz w:val="22"/>
          <w:szCs w:val="22"/>
        </w:rPr>
        <w:t>by</w:t>
      </w:r>
      <w:r w:rsidRPr="005571B2">
        <w:rPr>
          <w:rFonts w:asciiTheme="minorHAnsi" w:hAnsiTheme="minorHAnsi" w:cstheme="minorHAnsi"/>
          <w:spacing w:val="54"/>
          <w:sz w:val="22"/>
          <w:szCs w:val="22"/>
        </w:rPr>
        <w:t xml:space="preserve"> </w:t>
      </w:r>
      <w:r w:rsidRPr="005571B2">
        <w:rPr>
          <w:rFonts w:asciiTheme="minorHAnsi" w:hAnsiTheme="minorHAnsi" w:cstheme="minorHAnsi"/>
          <w:sz w:val="22"/>
          <w:szCs w:val="22"/>
        </w:rPr>
        <w:t>UN</w:t>
      </w:r>
      <w:r w:rsidRPr="005571B2">
        <w:rPr>
          <w:rFonts w:asciiTheme="minorHAnsi" w:hAnsiTheme="minorHAnsi" w:cstheme="minorHAnsi"/>
          <w:spacing w:val="54"/>
          <w:sz w:val="22"/>
          <w:szCs w:val="22"/>
        </w:rPr>
        <w:t xml:space="preserve"> </w:t>
      </w:r>
      <w:r w:rsidRPr="005571B2">
        <w:rPr>
          <w:rFonts w:asciiTheme="minorHAnsi" w:hAnsiTheme="minorHAnsi" w:cstheme="minorHAnsi"/>
          <w:sz w:val="22"/>
          <w:szCs w:val="22"/>
        </w:rPr>
        <w:t>Women</w:t>
      </w:r>
      <w:r w:rsidRPr="005571B2">
        <w:rPr>
          <w:rFonts w:asciiTheme="minorHAnsi" w:hAnsiTheme="minorHAnsi" w:cstheme="minorHAnsi"/>
          <w:spacing w:val="51"/>
          <w:sz w:val="22"/>
          <w:szCs w:val="22"/>
        </w:rPr>
        <w:t xml:space="preserve"> </w:t>
      </w:r>
      <w:r w:rsidRPr="005571B2">
        <w:rPr>
          <w:rFonts w:asciiTheme="minorHAnsi" w:hAnsiTheme="minorHAnsi" w:cstheme="minorHAnsi"/>
          <w:sz w:val="22"/>
          <w:szCs w:val="22"/>
        </w:rPr>
        <w:t>for</w:t>
      </w:r>
      <w:r w:rsidRPr="005571B2">
        <w:rPr>
          <w:rFonts w:asciiTheme="minorHAnsi" w:hAnsiTheme="minorHAnsi" w:cstheme="minorHAnsi"/>
          <w:spacing w:val="54"/>
          <w:sz w:val="22"/>
          <w:szCs w:val="22"/>
        </w:rPr>
        <w:t xml:space="preserve"> </w:t>
      </w:r>
      <w:r w:rsidRPr="005571B2">
        <w:rPr>
          <w:rFonts w:asciiTheme="minorHAnsi" w:hAnsiTheme="minorHAnsi" w:cstheme="minorHAnsi"/>
          <w:sz w:val="22"/>
          <w:szCs w:val="22"/>
        </w:rPr>
        <w:t>comparable</w:t>
      </w:r>
      <w:r w:rsidRPr="005571B2">
        <w:rPr>
          <w:rFonts w:asciiTheme="minorHAnsi" w:hAnsiTheme="minorHAnsi" w:cstheme="minorHAnsi"/>
          <w:spacing w:val="54"/>
          <w:sz w:val="22"/>
          <w:szCs w:val="22"/>
        </w:rPr>
        <w:t xml:space="preserve"> </w:t>
      </w:r>
      <w:r w:rsidRPr="005571B2">
        <w:rPr>
          <w:rFonts w:asciiTheme="minorHAnsi" w:hAnsiTheme="minorHAnsi" w:cstheme="minorHAnsi"/>
          <w:sz w:val="22"/>
          <w:szCs w:val="22"/>
        </w:rPr>
        <w:t>functions</w:t>
      </w:r>
      <w:r w:rsidRPr="005571B2">
        <w:rPr>
          <w:rFonts w:asciiTheme="minorHAnsi" w:hAnsiTheme="minorHAnsi" w:cstheme="minorHAnsi"/>
          <w:spacing w:val="-57"/>
          <w:sz w:val="22"/>
          <w:szCs w:val="22"/>
        </w:rPr>
        <w:t xml:space="preserve"> </w:t>
      </w:r>
      <w:r w:rsidRPr="005571B2">
        <w:rPr>
          <w:rFonts w:asciiTheme="minorHAnsi" w:hAnsiTheme="minorHAnsi" w:cstheme="minorHAnsi"/>
          <w:sz w:val="22"/>
          <w:szCs w:val="22"/>
        </w:rPr>
        <w:t>performed</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by</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locally recruited</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staff</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members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at the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relevant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 xml:space="preserve">duty </w:t>
      </w:r>
      <w:proofErr w:type="gramStart"/>
      <w:r w:rsidRPr="005571B2">
        <w:rPr>
          <w:rFonts w:asciiTheme="minorHAnsi" w:hAnsiTheme="minorHAnsi" w:cstheme="minorHAnsi"/>
          <w:sz w:val="22"/>
          <w:szCs w:val="22"/>
        </w:rPr>
        <w:t>station;</w:t>
      </w:r>
      <w:proofErr w:type="gramEnd"/>
    </w:p>
    <w:p w14:paraId="6B5C453C" w14:textId="77777777" w:rsidR="00A12F06" w:rsidRPr="005571B2" w:rsidRDefault="00A12F06" w:rsidP="008C5186">
      <w:pPr>
        <w:pStyle w:val="ListParagraph"/>
        <w:widowControl w:val="0"/>
        <w:numPr>
          <w:ilvl w:val="1"/>
          <w:numId w:val="54"/>
        </w:numPr>
        <w:tabs>
          <w:tab w:val="left" w:pos="2083"/>
        </w:tabs>
        <w:autoSpaceDE w:val="0"/>
        <w:autoSpaceDN w:val="0"/>
        <w:spacing w:after="0" w:line="240" w:lineRule="auto"/>
        <w:ind w:left="426" w:right="-22" w:hanging="426"/>
        <w:contextualSpacing w:val="0"/>
        <w:jc w:val="both"/>
        <w:rPr>
          <w:rFonts w:cstheme="minorHAnsi"/>
        </w:rPr>
      </w:pPr>
      <w:r w:rsidRPr="005571B2">
        <w:rPr>
          <w:rFonts w:cstheme="minorHAnsi"/>
        </w:rPr>
        <w:t>Expenditures in respect of fees for individual consultants retained by the Partner</w:t>
      </w:r>
      <w:r w:rsidRPr="005571B2">
        <w:rPr>
          <w:rFonts w:cstheme="minorHAnsi"/>
          <w:spacing w:val="1"/>
        </w:rPr>
        <w:t xml:space="preserve"> </w:t>
      </w:r>
      <w:r w:rsidRPr="005571B2">
        <w:rPr>
          <w:rFonts w:cstheme="minorHAnsi"/>
        </w:rPr>
        <w:t>exceeding the rates payable by UN Women for comparable services rendered by</w:t>
      </w:r>
      <w:r w:rsidRPr="005571B2">
        <w:rPr>
          <w:rFonts w:cstheme="minorHAnsi"/>
          <w:spacing w:val="1"/>
        </w:rPr>
        <w:t xml:space="preserve"> </w:t>
      </w:r>
      <w:r w:rsidRPr="005571B2">
        <w:rPr>
          <w:rFonts w:cstheme="minorHAnsi"/>
        </w:rPr>
        <w:t>individual</w:t>
      </w:r>
      <w:r w:rsidRPr="005571B2">
        <w:rPr>
          <w:rFonts w:cstheme="minorHAnsi"/>
          <w:spacing w:val="-1"/>
        </w:rPr>
        <w:t xml:space="preserve"> </w:t>
      </w:r>
      <w:proofErr w:type="gramStart"/>
      <w:r w:rsidRPr="005571B2">
        <w:rPr>
          <w:rFonts w:cstheme="minorHAnsi"/>
        </w:rPr>
        <w:t>consultants;</w:t>
      </w:r>
      <w:proofErr w:type="gramEnd"/>
    </w:p>
    <w:p w14:paraId="4DD8EDA8" w14:textId="77777777" w:rsidR="00A12F06" w:rsidRPr="005571B2" w:rsidRDefault="00A12F06" w:rsidP="008C5186">
      <w:pPr>
        <w:pStyle w:val="ListParagraph"/>
        <w:widowControl w:val="0"/>
        <w:numPr>
          <w:ilvl w:val="1"/>
          <w:numId w:val="54"/>
        </w:numPr>
        <w:tabs>
          <w:tab w:val="left" w:pos="2083"/>
        </w:tabs>
        <w:autoSpaceDE w:val="0"/>
        <w:autoSpaceDN w:val="0"/>
        <w:spacing w:after="0" w:line="240" w:lineRule="auto"/>
        <w:ind w:left="426" w:right="-22" w:hanging="426"/>
        <w:contextualSpacing w:val="0"/>
        <w:jc w:val="both"/>
        <w:rPr>
          <w:rFonts w:cstheme="minorHAnsi"/>
        </w:rPr>
      </w:pPr>
      <w:r w:rsidRPr="005571B2">
        <w:rPr>
          <w:rFonts w:cstheme="minorHAnsi"/>
        </w:rPr>
        <w:t>Expenditures for travel, daily subsistence and related allowances for the Partner’s</w:t>
      </w:r>
      <w:r w:rsidRPr="005571B2">
        <w:rPr>
          <w:rFonts w:cstheme="minorHAnsi"/>
          <w:spacing w:val="1"/>
        </w:rPr>
        <w:t xml:space="preserve"> </w:t>
      </w:r>
      <w:r w:rsidRPr="005571B2">
        <w:rPr>
          <w:rFonts w:cstheme="minorHAnsi"/>
        </w:rPr>
        <w:t>employees or consultants exceeding the rates payable by UN Women to its staff</w:t>
      </w:r>
      <w:r w:rsidRPr="005571B2">
        <w:rPr>
          <w:rFonts w:cstheme="minorHAnsi"/>
          <w:spacing w:val="1"/>
        </w:rPr>
        <w:t xml:space="preserve"> </w:t>
      </w:r>
      <w:r w:rsidRPr="005571B2">
        <w:rPr>
          <w:rFonts w:cstheme="minorHAnsi"/>
        </w:rPr>
        <w:t>members</w:t>
      </w:r>
      <w:r w:rsidRPr="005571B2">
        <w:rPr>
          <w:rFonts w:cstheme="minorHAnsi"/>
          <w:spacing w:val="-1"/>
        </w:rPr>
        <w:t xml:space="preserve"> </w:t>
      </w:r>
      <w:r w:rsidRPr="005571B2">
        <w:rPr>
          <w:rFonts w:cstheme="minorHAnsi"/>
        </w:rPr>
        <w:t>or</w:t>
      </w:r>
      <w:r w:rsidRPr="005571B2">
        <w:rPr>
          <w:rFonts w:cstheme="minorHAnsi"/>
          <w:spacing w:val="-1"/>
        </w:rPr>
        <w:t xml:space="preserve"> </w:t>
      </w:r>
      <w:r w:rsidRPr="005571B2">
        <w:rPr>
          <w:rFonts w:cstheme="minorHAnsi"/>
        </w:rPr>
        <w:t>consultants,</w:t>
      </w:r>
      <w:r w:rsidRPr="005571B2">
        <w:rPr>
          <w:rFonts w:cstheme="minorHAnsi"/>
          <w:spacing w:val="2"/>
        </w:rPr>
        <w:t xml:space="preserve"> </w:t>
      </w:r>
      <w:r w:rsidRPr="005571B2">
        <w:rPr>
          <w:rFonts w:cstheme="minorHAnsi"/>
        </w:rPr>
        <w:t xml:space="preserve">as </w:t>
      </w:r>
      <w:proofErr w:type="gramStart"/>
      <w:r w:rsidRPr="005571B2">
        <w:rPr>
          <w:rFonts w:cstheme="minorHAnsi"/>
        </w:rPr>
        <w:t>applicable;</w:t>
      </w:r>
      <w:proofErr w:type="gramEnd"/>
    </w:p>
    <w:p w14:paraId="16221E60" w14:textId="77777777" w:rsidR="00A12F06" w:rsidRPr="005571B2" w:rsidRDefault="00A12F06" w:rsidP="008C5186">
      <w:pPr>
        <w:pStyle w:val="ListParagraph"/>
        <w:widowControl w:val="0"/>
        <w:numPr>
          <w:ilvl w:val="1"/>
          <w:numId w:val="54"/>
        </w:numPr>
        <w:tabs>
          <w:tab w:val="left" w:pos="2083"/>
        </w:tabs>
        <w:autoSpaceDE w:val="0"/>
        <w:autoSpaceDN w:val="0"/>
        <w:spacing w:after="0" w:line="240" w:lineRule="auto"/>
        <w:ind w:left="426" w:right="-22" w:hanging="426"/>
        <w:contextualSpacing w:val="0"/>
        <w:rPr>
          <w:rFonts w:cstheme="minorHAnsi"/>
        </w:rPr>
      </w:pPr>
      <w:r w:rsidRPr="005571B2">
        <w:rPr>
          <w:rFonts w:cstheme="minorHAnsi"/>
        </w:rPr>
        <w:t>Expenditures</w:t>
      </w:r>
      <w:r w:rsidRPr="005571B2">
        <w:rPr>
          <w:rFonts w:cstheme="minorHAnsi"/>
          <w:spacing w:val="-1"/>
        </w:rPr>
        <w:t xml:space="preserve"> </w:t>
      </w:r>
      <w:r w:rsidRPr="005571B2">
        <w:rPr>
          <w:rFonts w:cstheme="minorHAnsi"/>
        </w:rPr>
        <w:t>that</w:t>
      </w:r>
      <w:r w:rsidRPr="005571B2">
        <w:rPr>
          <w:rFonts w:cstheme="minorHAnsi"/>
          <w:spacing w:val="-1"/>
        </w:rPr>
        <w:t xml:space="preserve"> </w:t>
      </w:r>
      <w:r w:rsidRPr="005571B2">
        <w:rPr>
          <w:rFonts w:cstheme="minorHAnsi"/>
        </w:rPr>
        <w:t>have</w:t>
      </w:r>
      <w:r w:rsidRPr="005571B2">
        <w:rPr>
          <w:rFonts w:cstheme="minorHAnsi"/>
          <w:spacing w:val="-2"/>
        </w:rPr>
        <w:t xml:space="preserve"> </w:t>
      </w:r>
      <w:r w:rsidRPr="005571B2">
        <w:rPr>
          <w:rFonts w:cstheme="minorHAnsi"/>
        </w:rPr>
        <w:t>been</w:t>
      </w:r>
      <w:r w:rsidRPr="005571B2">
        <w:rPr>
          <w:rFonts w:cstheme="minorHAnsi"/>
          <w:spacing w:val="-1"/>
        </w:rPr>
        <w:t xml:space="preserve"> </w:t>
      </w:r>
      <w:r w:rsidRPr="005571B2">
        <w:rPr>
          <w:rFonts w:cstheme="minorHAnsi"/>
        </w:rPr>
        <w:t>incurred</w:t>
      </w:r>
      <w:r w:rsidRPr="005571B2">
        <w:rPr>
          <w:rFonts w:cstheme="minorHAnsi"/>
          <w:spacing w:val="-1"/>
        </w:rPr>
        <w:t xml:space="preserve"> </w:t>
      </w:r>
      <w:r w:rsidRPr="005571B2">
        <w:rPr>
          <w:rFonts w:cstheme="minorHAnsi"/>
        </w:rPr>
        <w:t>but</w:t>
      </w:r>
      <w:r w:rsidRPr="005571B2">
        <w:rPr>
          <w:rFonts w:cstheme="minorHAnsi"/>
          <w:spacing w:val="-1"/>
        </w:rPr>
        <w:t xml:space="preserve"> </w:t>
      </w:r>
      <w:r w:rsidRPr="005571B2">
        <w:rPr>
          <w:rFonts w:cstheme="minorHAnsi"/>
        </w:rPr>
        <w:t>have</w:t>
      </w:r>
      <w:r w:rsidRPr="005571B2">
        <w:rPr>
          <w:rFonts w:cstheme="minorHAnsi"/>
          <w:spacing w:val="-2"/>
        </w:rPr>
        <w:t xml:space="preserve"> </w:t>
      </w:r>
      <w:r w:rsidRPr="005571B2">
        <w:rPr>
          <w:rFonts w:cstheme="minorHAnsi"/>
        </w:rPr>
        <w:t>not</w:t>
      </w:r>
      <w:r w:rsidRPr="005571B2">
        <w:rPr>
          <w:rFonts w:cstheme="minorHAnsi"/>
          <w:spacing w:val="-1"/>
        </w:rPr>
        <w:t xml:space="preserve"> </w:t>
      </w:r>
      <w:r w:rsidRPr="005571B2">
        <w:rPr>
          <w:rFonts w:cstheme="minorHAnsi"/>
        </w:rPr>
        <w:t>actually</w:t>
      </w:r>
      <w:r w:rsidRPr="005571B2">
        <w:rPr>
          <w:rFonts w:cstheme="minorHAnsi"/>
          <w:spacing w:val="-1"/>
        </w:rPr>
        <w:t xml:space="preserve"> </w:t>
      </w:r>
      <w:r w:rsidRPr="005571B2">
        <w:rPr>
          <w:rFonts w:cstheme="minorHAnsi"/>
        </w:rPr>
        <w:t>been</w:t>
      </w:r>
      <w:r w:rsidRPr="005571B2">
        <w:rPr>
          <w:rFonts w:cstheme="minorHAnsi"/>
          <w:spacing w:val="-1"/>
        </w:rPr>
        <w:t xml:space="preserve"> </w:t>
      </w:r>
      <w:r w:rsidRPr="005571B2">
        <w:rPr>
          <w:rFonts w:cstheme="minorHAnsi"/>
        </w:rPr>
        <w:t>paid (see</w:t>
      </w:r>
      <w:r w:rsidRPr="005571B2">
        <w:rPr>
          <w:rFonts w:cstheme="minorHAnsi"/>
          <w:spacing w:val="-2"/>
        </w:rPr>
        <w:t xml:space="preserve"> </w:t>
      </w:r>
      <w:r w:rsidRPr="005571B2">
        <w:rPr>
          <w:rFonts w:cstheme="minorHAnsi"/>
        </w:rPr>
        <w:t>section</w:t>
      </w:r>
      <w:r w:rsidRPr="005571B2">
        <w:rPr>
          <w:rFonts w:cstheme="minorHAnsi"/>
          <w:spacing w:val="-1"/>
        </w:rPr>
        <w:t xml:space="preserve"> </w:t>
      </w:r>
      <w:r w:rsidRPr="005571B2">
        <w:rPr>
          <w:rFonts w:cstheme="minorHAnsi"/>
        </w:rPr>
        <w:t>3</w:t>
      </w:r>
    </w:p>
    <w:p w14:paraId="35F40245" w14:textId="77777777" w:rsidR="00A12F06" w:rsidRPr="005571B2" w:rsidRDefault="00A12F06" w:rsidP="00A12F06">
      <w:pPr>
        <w:pStyle w:val="BodyText"/>
        <w:ind w:left="426" w:right="-22" w:hanging="426"/>
        <w:rPr>
          <w:rFonts w:asciiTheme="minorHAnsi" w:hAnsiTheme="minorHAnsi" w:cstheme="minorHAnsi"/>
          <w:sz w:val="22"/>
          <w:szCs w:val="22"/>
        </w:rPr>
      </w:pPr>
      <w:r w:rsidRPr="005571B2">
        <w:rPr>
          <w:rFonts w:asciiTheme="minorHAnsi" w:hAnsiTheme="minorHAnsi" w:cstheme="minorHAnsi"/>
          <w:sz w:val="22"/>
          <w:szCs w:val="22"/>
        </w:rPr>
        <w:t>(b)</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above</w:t>
      </w:r>
      <w:proofErr w:type="gramStart"/>
      <w:r w:rsidRPr="005571B2">
        <w:rPr>
          <w:rFonts w:asciiTheme="minorHAnsi" w:hAnsiTheme="minorHAnsi" w:cstheme="minorHAnsi"/>
          <w:sz w:val="22"/>
          <w:szCs w:val="22"/>
        </w:rPr>
        <w:t>);</w:t>
      </w:r>
      <w:proofErr w:type="gramEnd"/>
    </w:p>
    <w:p w14:paraId="6D07F026" w14:textId="77777777" w:rsidR="00A12F06" w:rsidRPr="005571B2" w:rsidRDefault="00A12F06" w:rsidP="008C5186">
      <w:pPr>
        <w:pStyle w:val="ListParagraph"/>
        <w:widowControl w:val="0"/>
        <w:numPr>
          <w:ilvl w:val="1"/>
          <w:numId w:val="54"/>
        </w:numPr>
        <w:tabs>
          <w:tab w:val="left" w:pos="2083"/>
        </w:tabs>
        <w:autoSpaceDE w:val="0"/>
        <w:autoSpaceDN w:val="0"/>
        <w:spacing w:after="0" w:line="240" w:lineRule="auto"/>
        <w:ind w:left="426" w:right="-22" w:hanging="426"/>
        <w:contextualSpacing w:val="0"/>
        <w:jc w:val="both"/>
        <w:rPr>
          <w:rFonts w:cstheme="minorHAnsi"/>
        </w:rPr>
      </w:pPr>
      <w:r w:rsidRPr="005571B2">
        <w:rPr>
          <w:rFonts w:cstheme="minorHAnsi"/>
        </w:rPr>
        <w:t>Expenditures that merely represent financial transfers between administrative units</w:t>
      </w:r>
      <w:r w:rsidRPr="005571B2">
        <w:rPr>
          <w:rFonts w:cstheme="minorHAnsi"/>
          <w:spacing w:val="-57"/>
        </w:rPr>
        <w:t xml:space="preserve"> </w:t>
      </w:r>
      <w:r w:rsidRPr="005571B2">
        <w:rPr>
          <w:rFonts w:cstheme="minorHAnsi"/>
        </w:rPr>
        <w:t>or</w:t>
      </w:r>
      <w:r w:rsidRPr="005571B2">
        <w:rPr>
          <w:rFonts w:cstheme="minorHAnsi"/>
          <w:spacing w:val="-2"/>
        </w:rPr>
        <w:t xml:space="preserve"> </w:t>
      </w:r>
      <w:r w:rsidRPr="005571B2">
        <w:rPr>
          <w:rFonts w:cstheme="minorHAnsi"/>
        </w:rPr>
        <w:t>locations of</w:t>
      </w:r>
      <w:r w:rsidRPr="005571B2">
        <w:rPr>
          <w:rFonts w:cstheme="minorHAnsi"/>
          <w:spacing w:val="-1"/>
        </w:rPr>
        <w:t xml:space="preserve"> </w:t>
      </w:r>
      <w:r w:rsidRPr="005571B2">
        <w:rPr>
          <w:rFonts w:cstheme="minorHAnsi"/>
        </w:rPr>
        <w:t>the</w:t>
      </w:r>
      <w:r w:rsidRPr="005571B2">
        <w:rPr>
          <w:rFonts w:cstheme="minorHAnsi"/>
          <w:spacing w:val="-1"/>
        </w:rPr>
        <w:t xml:space="preserve"> </w:t>
      </w:r>
      <w:proofErr w:type="gramStart"/>
      <w:r w:rsidRPr="005571B2">
        <w:rPr>
          <w:rFonts w:cstheme="minorHAnsi"/>
        </w:rPr>
        <w:t>Partner;</w:t>
      </w:r>
      <w:proofErr w:type="gramEnd"/>
    </w:p>
    <w:p w14:paraId="6494CEE6" w14:textId="77777777" w:rsidR="00A12F06" w:rsidRPr="005571B2" w:rsidRDefault="00A12F06" w:rsidP="008C5186">
      <w:pPr>
        <w:pStyle w:val="ListParagraph"/>
        <w:widowControl w:val="0"/>
        <w:numPr>
          <w:ilvl w:val="1"/>
          <w:numId w:val="54"/>
        </w:numPr>
        <w:tabs>
          <w:tab w:val="left" w:pos="2083"/>
        </w:tabs>
        <w:autoSpaceDE w:val="0"/>
        <w:autoSpaceDN w:val="0"/>
        <w:spacing w:before="1" w:after="0" w:line="240" w:lineRule="auto"/>
        <w:ind w:left="426" w:right="-22" w:hanging="426"/>
        <w:contextualSpacing w:val="0"/>
        <w:jc w:val="both"/>
        <w:rPr>
          <w:rFonts w:cstheme="minorHAnsi"/>
        </w:rPr>
      </w:pPr>
      <w:r w:rsidRPr="005571B2">
        <w:rPr>
          <w:rFonts w:cstheme="minorHAnsi"/>
        </w:rPr>
        <w:t>Expenditures</w:t>
      </w:r>
      <w:r w:rsidRPr="005571B2">
        <w:rPr>
          <w:rFonts w:cstheme="minorHAnsi"/>
          <w:spacing w:val="1"/>
        </w:rPr>
        <w:t xml:space="preserve"> </w:t>
      </w:r>
      <w:r w:rsidRPr="005571B2">
        <w:rPr>
          <w:rFonts w:cstheme="minorHAnsi"/>
        </w:rPr>
        <w:t>that</w:t>
      </w:r>
      <w:r w:rsidRPr="005571B2">
        <w:rPr>
          <w:rFonts w:cstheme="minorHAnsi"/>
          <w:spacing w:val="1"/>
        </w:rPr>
        <w:t xml:space="preserve"> </w:t>
      </w:r>
      <w:r w:rsidRPr="005571B2">
        <w:rPr>
          <w:rFonts w:cstheme="minorHAnsi"/>
        </w:rPr>
        <w:t>relate</w:t>
      </w:r>
      <w:r w:rsidRPr="005571B2">
        <w:rPr>
          <w:rFonts w:cstheme="minorHAnsi"/>
          <w:spacing w:val="1"/>
        </w:rPr>
        <w:t xml:space="preserve"> </w:t>
      </w:r>
      <w:r w:rsidRPr="005571B2">
        <w:rPr>
          <w:rFonts w:cstheme="minorHAnsi"/>
        </w:rPr>
        <w:t>to</w:t>
      </w:r>
      <w:r w:rsidRPr="005571B2">
        <w:rPr>
          <w:rFonts w:cstheme="minorHAnsi"/>
          <w:spacing w:val="1"/>
        </w:rPr>
        <w:t xml:space="preserve"> </w:t>
      </w:r>
      <w:r w:rsidRPr="005571B2">
        <w:rPr>
          <w:rFonts w:cstheme="minorHAnsi"/>
        </w:rPr>
        <w:t>obligations</w:t>
      </w:r>
      <w:r w:rsidRPr="005571B2">
        <w:rPr>
          <w:rFonts w:cstheme="minorHAnsi"/>
          <w:spacing w:val="1"/>
        </w:rPr>
        <w:t xml:space="preserve"> </w:t>
      </w:r>
      <w:r w:rsidRPr="005571B2">
        <w:rPr>
          <w:rFonts w:cstheme="minorHAnsi"/>
        </w:rPr>
        <w:t>that</w:t>
      </w:r>
      <w:r w:rsidRPr="005571B2">
        <w:rPr>
          <w:rFonts w:cstheme="minorHAnsi"/>
          <w:spacing w:val="1"/>
        </w:rPr>
        <w:t xml:space="preserve"> </w:t>
      </w:r>
      <w:r w:rsidRPr="005571B2">
        <w:rPr>
          <w:rFonts w:cstheme="minorHAnsi"/>
        </w:rPr>
        <w:t>were</w:t>
      </w:r>
      <w:r w:rsidRPr="005571B2">
        <w:rPr>
          <w:rFonts w:cstheme="minorHAnsi"/>
          <w:spacing w:val="1"/>
        </w:rPr>
        <w:t xml:space="preserve"> </w:t>
      </w:r>
      <w:r w:rsidRPr="005571B2">
        <w:rPr>
          <w:rFonts w:cstheme="minorHAnsi"/>
        </w:rPr>
        <w:t>entered</w:t>
      </w:r>
      <w:r w:rsidRPr="005571B2">
        <w:rPr>
          <w:rFonts w:cstheme="minorHAnsi"/>
          <w:spacing w:val="1"/>
        </w:rPr>
        <w:t xml:space="preserve"> </w:t>
      </w:r>
      <w:r w:rsidRPr="005571B2">
        <w:rPr>
          <w:rFonts w:cstheme="minorHAnsi"/>
        </w:rPr>
        <w:t>into</w:t>
      </w:r>
      <w:r w:rsidRPr="005571B2">
        <w:rPr>
          <w:rFonts w:cstheme="minorHAnsi"/>
          <w:spacing w:val="1"/>
        </w:rPr>
        <w:t xml:space="preserve"> </w:t>
      </w:r>
      <w:r w:rsidRPr="005571B2">
        <w:rPr>
          <w:rFonts w:cstheme="minorHAnsi"/>
        </w:rPr>
        <w:t>before</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commencement</w:t>
      </w:r>
      <w:r w:rsidRPr="005571B2">
        <w:rPr>
          <w:rFonts w:cstheme="minorHAnsi"/>
          <w:spacing w:val="-1"/>
        </w:rPr>
        <w:t xml:space="preserve"> </w:t>
      </w:r>
      <w:r w:rsidRPr="005571B2">
        <w:rPr>
          <w:rFonts w:cstheme="minorHAnsi"/>
        </w:rPr>
        <w:t>or</w:t>
      </w:r>
      <w:r w:rsidRPr="005571B2">
        <w:rPr>
          <w:rFonts w:cstheme="minorHAnsi"/>
          <w:spacing w:val="1"/>
        </w:rPr>
        <w:t xml:space="preserve"> </w:t>
      </w:r>
      <w:r w:rsidRPr="005571B2">
        <w:rPr>
          <w:rFonts w:cstheme="minorHAnsi"/>
        </w:rPr>
        <w:t>after</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end</w:t>
      </w:r>
      <w:r w:rsidRPr="005571B2">
        <w:rPr>
          <w:rFonts w:cstheme="minorHAnsi"/>
          <w:spacing w:val="-1"/>
        </w:rPr>
        <w:t xml:space="preserve"> </w:t>
      </w:r>
      <w:r w:rsidRPr="005571B2">
        <w:rPr>
          <w:rFonts w:cstheme="minorHAnsi"/>
        </w:rPr>
        <w:t>date</w:t>
      </w:r>
      <w:r w:rsidRPr="005571B2">
        <w:rPr>
          <w:rFonts w:cstheme="minorHAnsi"/>
          <w:spacing w:val="-1"/>
        </w:rPr>
        <w:t xml:space="preserve"> </w:t>
      </w:r>
      <w:r w:rsidRPr="005571B2">
        <w:rPr>
          <w:rFonts w:cstheme="minorHAnsi"/>
        </w:rPr>
        <w:t>of</w:t>
      </w:r>
      <w:r w:rsidRPr="005571B2">
        <w:rPr>
          <w:rFonts w:cstheme="minorHAnsi"/>
          <w:spacing w:val="-1"/>
        </w:rPr>
        <w:t xml:space="preserve"> </w:t>
      </w:r>
      <w:r w:rsidRPr="005571B2">
        <w:rPr>
          <w:rFonts w:cstheme="minorHAnsi"/>
        </w:rPr>
        <w:t>this Agreement;</w:t>
      </w:r>
      <w:r w:rsidRPr="005571B2">
        <w:rPr>
          <w:rFonts w:cstheme="minorHAnsi"/>
          <w:spacing w:val="-1"/>
        </w:rPr>
        <w:t xml:space="preserve"> </w:t>
      </w:r>
      <w:r w:rsidRPr="005571B2">
        <w:rPr>
          <w:rFonts w:cstheme="minorHAnsi"/>
        </w:rPr>
        <w:t>or,</w:t>
      </w:r>
    </w:p>
    <w:p w14:paraId="3BD23961" w14:textId="77777777" w:rsidR="00A12F06" w:rsidRPr="005571B2" w:rsidRDefault="00A12F06" w:rsidP="008C5186">
      <w:pPr>
        <w:pStyle w:val="ListParagraph"/>
        <w:widowControl w:val="0"/>
        <w:numPr>
          <w:ilvl w:val="1"/>
          <w:numId w:val="54"/>
        </w:numPr>
        <w:tabs>
          <w:tab w:val="left" w:pos="2083"/>
        </w:tabs>
        <w:autoSpaceDE w:val="0"/>
        <w:autoSpaceDN w:val="0"/>
        <w:spacing w:after="0" w:line="240" w:lineRule="auto"/>
        <w:ind w:left="426" w:right="-22" w:hanging="426"/>
        <w:contextualSpacing w:val="0"/>
        <w:rPr>
          <w:rFonts w:cstheme="minorHAnsi"/>
        </w:rPr>
      </w:pPr>
      <w:r w:rsidRPr="005571B2">
        <w:rPr>
          <w:rFonts w:cstheme="minorHAnsi"/>
        </w:rPr>
        <w:t>Debt</w:t>
      </w:r>
      <w:r w:rsidRPr="005571B2">
        <w:rPr>
          <w:rFonts w:cstheme="minorHAnsi"/>
          <w:spacing w:val="-2"/>
        </w:rPr>
        <w:t xml:space="preserve"> </w:t>
      </w:r>
      <w:r w:rsidRPr="005571B2">
        <w:rPr>
          <w:rFonts w:cstheme="minorHAnsi"/>
        </w:rPr>
        <w:t>and</w:t>
      </w:r>
      <w:r w:rsidRPr="005571B2">
        <w:rPr>
          <w:rFonts w:cstheme="minorHAnsi"/>
          <w:spacing w:val="-1"/>
        </w:rPr>
        <w:t xml:space="preserve"> </w:t>
      </w:r>
      <w:r w:rsidRPr="005571B2">
        <w:rPr>
          <w:rFonts w:cstheme="minorHAnsi"/>
        </w:rPr>
        <w:t>debt</w:t>
      </w:r>
      <w:r w:rsidRPr="005571B2">
        <w:rPr>
          <w:rFonts w:cstheme="minorHAnsi"/>
          <w:spacing w:val="-2"/>
        </w:rPr>
        <w:t xml:space="preserve"> </w:t>
      </w:r>
      <w:r w:rsidRPr="005571B2">
        <w:rPr>
          <w:rFonts w:cstheme="minorHAnsi"/>
        </w:rPr>
        <w:t>service charges.</w:t>
      </w:r>
    </w:p>
    <w:p w14:paraId="0AF00054" w14:textId="77777777" w:rsidR="00A12F06" w:rsidRPr="005571B2" w:rsidRDefault="00A12F06" w:rsidP="00A12F06">
      <w:pPr>
        <w:pStyle w:val="BodyText"/>
        <w:ind w:left="426" w:right="-22" w:hanging="426"/>
        <w:rPr>
          <w:rFonts w:asciiTheme="minorHAnsi" w:hAnsiTheme="minorHAnsi" w:cstheme="minorHAnsi"/>
          <w:sz w:val="22"/>
          <w:szCs w:val="22"/>
        </w:rPr>
      </w:pPr>
    </w:p>
    <w:p w14:paraId="344951EF" w14:textId="77777777" w:rsidR="00A12F06" w:rsidRPr="005571B2" w:rsidRDefault="00A12F06" w:rsidP="00A12F06">
      <w:pPr>
        <w:pStyle w:val="BodyText"/>
        <w:ind w:left="426" w:right="-22" w:hanging="426"/>
        <w:rPr>
          <w:rFonts w:asciiTheme="minorHAnsi" w:hAnsiTheme="minorHAnsi" w:cstheme="minorHAnsi"/>
          <w:sz w:val="22"/>
          <w:szCs w:val="22"/>
        </w:rPr>
      </w:pPr>
      <w:r w:rsidRPr="005571B2">
        <w:rPr>
          <w:rFonts w:asciiTheme="minorHAnsi" w:hAnsiTheme="minorHAnsi" w:cstheme="minorHAnsi"/>
          <w:sz w:val="22"/>
          <w:szCs w:val="22"/>
          <w:u w:val="single"/>
        </w:rPr>
        <w:t>Progress</w:t>
      </w:r>
      <w:r w:rsidRPr="005571B2">
        <w:rPr>
          <w:rFonts w:asciiTheme="minorHAnsi" w:hAnsiTheme="minorHAnsi" w:cstheme="minorHAnsi"/>
          <w:spacing w:val="-3"/>
          <w:sz w:val="22"/>
          <w:szCs w:val="22"/>
          <w:u w:val="single"/>
        </w:rPr>
        <w:t xml:space="preserve"> </w:t>
      </w:r>
      <w:r w:rsidRPr="005571B2">
        <w:rPr>
          <w:rFonts w:asciiTheme="minorHAnsi" w:hAnsiTheme="minorHAnsi" w:cstheme="minorHAnsi"/>
          <w:sz w:val="22"/>
          <w:szCs w:val="22"/>
          <w:u w:val="single"/>
        </w:rPr>
        <w:t>Reporting</w:t>
      </w:r>
    </w:p>
    <w:p w14:paraId="7BD9193C" w14:textId="77777777" w:rsidR="00A12F06" w:rsidRPr="005571B2" w:rsidRDefault="00A12F06" w:rsidP="008C5186">
      <w:pPr>
        <w:pStyle w:val="ListParagraph"/>
        <w:widowControl w:val="0"/>
        <w:numPr>
          <w:ilvl w:val="0"/>
          <w:numId w:val="54"/>
        </w:numPr>
        <w:tabs>
          <w:tab w:val="left" w:pos="1632"/>
        </w:tabs>
        <w:autoSpaceDE w:val="0"/>
        <w:autoSpaceDN w:val="0"/>
        <w:spacing w:before="90" w:after="0" w:line="240" w:lineRule="auto"/>
        <w:ind w:left="426" w:right="-22" w:hanging="426"/>
        <w:contextualSpacing w:val="0"/>
        <w:jc w:val="both"/>
        <w:rPr>
          <w:rFonts w:cstheme="minorHAnsi"/>
        </w:rPr>
      </w:pPr>
      <w:r>
        <w:rPr>
          <w:rFonts w:cstheme="minorHAnsi"/>
        </w:rPr>
        <w:t>T</w:t>
      </w:r>
      <w:r w:rsidRPr="005571B2">
        <w:rPr>
          <w:rFonts w:cstheme="minorHAnsi"/>
        </w:rPr>
        <w:t>he Partner shall, using the Progress Report Form, submit narrative progress reports no</w:t>
      </w:r>
      <w:r w:rsidRPr="005571B2">
        <w:rPr>
          <w:rFonts w:cstheme="minorHAnsi"/>
          <w:spacing w:val="1"/>
        </w:rPr>
        <w:t xml:space="preserve"> </w:t>
      </w:r>
      <w:r w:rsidRPr="005571B2">
        <w:rPr>
          <w:rFonts w:cstheme="minorHAnsi"/>
        </w:rPr>
        <w:t>later than 20 calendar days after the end of every three-month period starting three</w:t>
      </w:r>
      <w:r w:rsidRPr="005571B2">
        <w:rPr>
          <w:rFonts w:cstheme="minorHAnsi"/>
          <w:spacing w:val="1"/>
        </w:rPr>
        <w:t xml:space="preserve"> </w:t>
      </w:r>
      <w:r w:rsidRPr="005571B2">
        <w:rPr>
          <w:rFonts w:cstheme="minorHAnsi"/>
        </w:rPr>
        <w:t>months after UN Women disbursed the first fund transfer, or every time the Partner is</w:t>
      </w:r>
      <w:r w:rsidRPr="005571B2">
        <w:rPr>
          <w:rFonts w:cstheme="minorHAnsi"/>
          <w:spacing w:val="1"/>
        </w:rPr>
        <w:t xml:space="preserve"> </w:t>
      </w:r>
      <w:r w:rsidRPr="005571B2">
        <w:rPr>
          <w:rFonts w:cstheme="minorHAnsi"/>
        </w:rPr>
        <w:t>requesting fund transfers, if the requests are made more frequently than every three-</w:t>
      </w:r>
      <w:r w:rsidRPr="005571B2">
        <w:rPr>
          <w:rFonts w:cstheme="minorHAnsi"/>
          <w:spacing w:val="1"/>
        </w:rPr>
        <w:t xml:space="preserve"> </w:t>
      </w:r>
      <w:r w:rsidRPr="005571B2">
        <w:rPr>
          <w:rFonts w:cstheme="minorHAnsi"/>
        </w:rPr>
        <w:t>month</w:t>
      </w:r>
      <w:r w:rsidRPr="005571B2">
        <w:rPr>
          <w:rFonts w:cstheme="minorHAnsi"/>
          <w:spacing w:val="-1"/>
        </w:rPr>
        <w:t xml:space="preserve"> </w:t>
      </w:r>
      <w:r w:rsidRPr="005571B2">
        <w:rPr>
          <w:rFonts w:cstheme="minorHAnsi"/>
        </w:rPr>
        <w:t>period.</w:t>
      </w:r>
    </w:p>
    <w:p w14:paraId="52AA03B7" w14:textId="77777777" w:rsidR="00A12F06" w:rsidRPr="005571B2" w:rsidRDefault="00A12F06" w:rsidP="008C5186">
      <w:pPr>
        <w:pStyle w:val="ListParagraph"/>
        <w:widowControl w:val="0"/>
        <w:numPr>
          <w:ilvl w:val="0"/>
          <w:numId w:val="54"/>
        </w:numPr>
        <w:tabs>
          <w:tab w:val="left" w:pos="1631"/>
          <w:tab w:val="left" w:pos="1632"/>
        </w:tabs>
        <w:autoSpaceDE w:val="0"/>
        <w:autoSpaceDN w:val="0"/>
        <w:spacing w:after="0" w:line="240" w:lineRule="auto"/>
        <w:ind w:left="426" w:right="-22" w:hanging="426"/>
        <w:contextualSpacing w:val="0"/>
        <w:rPr>
          <w:rFonts w:cstheme="minorHAnsi"/>
        </w:rPr>
      </w:pPr>
      <w:r w:rsidRPr="005571B2">
        <w:rPr>
          <w:rFonts w:cstheme="minorHAnsi"/>
        </w:rPr>
        <w:t>The Partner shall always submit the progress report together with the financial report</w:t>
      </w:r>
      <w:r w:rsidRPr="005571B2">
        <w:rPr>
          <w:rFonts w:cstheme="minorHAnsi"/>
          <w:spacing w:val="1"/>
        </w:rPr>
        <w:t xml:space="preserve"> </w:t>
      </w:r>
      <w:r w:rsidRPr="005571B2">
        <w:rPr>
          <w:rFonts w:cstheme="minorHAnsi"/>
        </w:rPr>
        <w:t>and</w:t>
      </w:r>
      <w:r w:rsidRPr="005571B2">
        <w:rPr>
          <w:rFonts w:cstheme="minorHAnsi"/>
          <w:spacing w:val="-2"/>
        </w:rPr>
        <w:t xml:space="preserve"> </w:t>
      </w:r>
      <w:r w:rsidRPr="005571B2">
        <w:rPr>
          <w:rFonts w:cstheme="minorHAnsi"/>
        </w:rPr>
        <w:t>such</w:t>
      </w:r>
      <w:r w:rsidRPr="005571B2">
        <w:rPr>
          <w:rFonts w:cstheme="minorHAnsi"/>
          <w:spacing w:val="-1"/>
        </w:rPr>
        <w:t xml:space="preserve"> </w:t>
      </w:r>
      <w:r w:rsidRPr="005571B2">
        <w:rPr>
          <w:rFonts w:cstheme="minorHAnsi"/>
        </w:rPr>
        <w:lastRenderedPageBreak/>
        <w:t>progress</w:t>
      </w:r>
      <w:r w:rsidRPr="005571B2">
        <w:rPr>
          <w:rFonts w:cstheme="minorHAnsi"/>
          <w:spacing w:val="-1"/>
        </w:rPr>
        <w:t xml:space="preserve"> </w:t>
      </w:r>
      <w:r w:rsidRPr="005571B2">
        <w:rPr>
          <w:rFonts w:cstheme="minorHAnsi"/>
        </w:rPr>
        <w:t>reports</w:t>
      </w:r>
      <w:r w:rsidRPr="005571B2">
        <w:rPr>
          <w:rFonts w:cstheme="minorHAnsi"/>
          <w:spacing w:val="-1"/>
        </w:rPr>
        <w:t xml:space="preserve"> </w:t>
      </w:r>
      <w:r w:rsidRPr="005571B2">
        <w:rPr>
          <w:rFonts w:cstheme="minorHAnsi"/>
        </w:rPr>
        <w:t>shall</w:t>
      </w:r>
      <w:r w:rsidRPr="005571B2">
        <w:rPr>
          <w:rFonts w:cstheme="minorHAnsi"/>
          <w:spacing w:val="-1"/>
        </w:rPr>
        <w:t xml:space="preserve"> </w:t>
      </w:r>
      <w:r w:rsidRPr="005571B2">
        <w:rPr>
          <w:rFonts w:cstheme="minorHAnsi"/>
        </w:rPr>
        <w:t>be</w:t>
      </w:r>
      <w:r w:rsidRPr="005571B2">
        <w:rPr>
          <w:rFonts w:cstheme="minorHAnsi"/>
          <w:spacing w:val="-2"/>
        </w:rPr>
        <w:t xml:space="preserve"> </w:t>
      </w:r>
      <w:r w:rsidRPr="005571B2">
        <w:rPr>
          <w:rFonts w:cstheme="minorHAnsi"/>
        </w:rPr>
        <w:t>filled</w:t>
      </w:r>
      <w:r w:rsidRPr="005571B2">
        <w:rPr>
          <w:rFonts w:cstheme="minorHAnsi"/>
          <w:spacing w:val="-1"/>
        </w:rPr>
        <w:t xml:space="preserve"> </w:t>
      </w:r>
      <w:r w:rsidRPr="005571B2">
        <w:rPr>
          <w:rFonts w:cstheme="minorHAnsi"/>
        </w:rPr>
        <w:t>out</w:t>
      </w:r>
      <w:r w:rsidRPr="005571B2">
        <w:rPr>
          <w:rFonts w:cstheme="minorHAnsi"/>
          <w:spacing w:val="-1"/>
        </w:rPr>
        <w:t xml:space="preserve"> </w:t>
      </w:r>
      <w:r w:rsidRPr="005571B2">
        <w:rPr>
          <w:rFonts w:cstheme="minorHAnsi"/>
        </w:rPr>
        <w:t>appropriately</w:t>
      </w:r>
      <w:r w:rsidRPr="005571B2">
        <w:rPr>
          <w:rFonts w:cstheme="minorHAnsi"/>
          <w:spacing w:val="-1"/>
        </w:rPr>
        <w:t xml:space="preserve"> </w:t>
      </w:r>
      <w:r w:rsidRPr="005571B2">
        <w:rPr>
          <w:rFonts w:cstheme="minorHAnsi"/>
        </w:rPr>
        <w:t>and</w:t>
      </w:r>
      <w:r w:rsidRPr="005571B2">
        <w:rPr>
          <w:rFonts w:cstheme="minorHAnsi"/>
          <w:spacing w:val="-1"/>
        </w:rPr>
        <w:t xml:space="preserve"> </w:t>
      </w:r>
      <w:r w:rsidRPr="005571B2">
        <w:rPr>
          <w:rFonts w:cstheme="minorHAnsi"/>
        </w:rPr>
        <w:t>duly</w:t>
      </w:r>
      <w:r w:rsidRPr="005571B2">
        <w:rPr>
          <w:rFonts w:cstheme="minorHAnsi"/>
          <w:spacing w:val="-1"/>
        </w:rPr>
        <w:t xml:space="preserve"> </w:t>
      </w:r>
      <w:r w:rsidRPr="005571B2">
        <w:rPr>
          <w:rFonts w:cstheme="minorHAnsi"/>
        </w:rPr>
        <w:t>signed</w:t>
      </w:r>
      <w:r w:rsidRPr="005571B2">
        <w:rPr>
          <w:rFonts w:cstheme="minorHAnsi"/>
          <w:spacing w:val="1"/>
        </w:rPr>
        <w:t xml:space="preserve"> </w:t>
      </w:r>
      <w:r w:rsidRPr="005571B2">
        <w:rPr>
          <w:rFonts w:cstheme="minorHAnsi"/>
        </w:rPr>
        <w:t>by</w:t>
      </w:r>
      <w:r w:rsidRPr="005571B2">
        <w:rPr>
          <w:rFonts w:cstheme="minorHAnsi"/>
          <w:spacing w:val="-1"/>
        </w:rPr>
        <w:t xml:space="preserve"> </w:t>
      </w:r>
      <w:r w:rsidRPr="005571B2">
        <w:rPr>
          <w:rFonts w:cstheme="minorHAnsi"/>
        </w:rPr>
        <w:t>a</w:t>
      </w:r>
      <w:r w:rsidRPr="005571B2">
        <w:rPr>
          <w:rFonts w:cstheme="minorHAnsi"/>
          <w:spacing w:val="-2"/>
        </w:rPr>
        <w:t xml:space="preserve"> </w:t>
      </w:r>
      <w:r w:rsidRPr="005571B2">
        <w:rPr>
          <w:rFonts w:cstheme="minorHAnsi"/>
        </w:rPr>
        <w:t>Partner</w:t>
      </w:r>
      <w:r w:rsidRPr="005571B2">
        <w:rPr>
          <w:rFonts w:cstheme="minorHAnsi"/>
          <w:spacing w:val="-57"/>
        </w:rPr>
        <w:t xml:space="preserve"> </w:t>
      </w:r>
      <w:r w:rsidRPr="005571B2">
        <w:rPr>
          <w:rFonts w:cstheme="minorHAnsi"/>
        </w:rPr>
        <w:t>Authorized</w:t>
      </w:r>
      <w:r w:rsidRPr="005571B2">
        <w:rPr>
          <w:rFonts w:cstheme="minorHAnsi"/>
          <w:spacing w:val="-1"/>
        </w:rPr>
        <w:t xml:space="preserve"> </w:t>
      </w:r>
      <w:r w:rsidRPr="005571B2">
        <w:rPr>
          <w:rFonts w:cstheme="minorHAnsi"/>
        </w:rPr>
        <w:t>Official.</w:t>
      </w:r>
    </w:p>
    <w:p w14:paraId="5F5D5321" w14:textId="77777777" w:rsidR="00A12F06" w:rsidRPr="005571B2" w:rsidRDefault="00A12F06" w:rsidP="00A12F06">
      <w:pPr>
        <w:pStyle w:val="BodyText"/>
        <w:ind w:left="426" w:right="-22" w:hanging="426"/>
        <w:rPr>
          <w:rFonts w:asciiTheme="minorHAnsi" w:hAnsiTheme="minorHAnsi" w:cstheme="minorHAnsi"/>
          <w:sz w:val="22"/>
          <w:szCs w:val="22"/>
        </w:rPr>
      </w:pPr>
    </w:p>
    <w:p w14:paraId="1A4AF60D" w14:textId="77777777" w:rsidR="00A12F06" w:rsidRPr="005571B2" w:rsidRDefault="00A12F06" w:rsidP="00A12F06">
      <w:pPr>
        <w:pStyle w:val="BodyText"/>
        <w:ind w:left="426" w:right="-22" w:hanging="426"/>
        <w:rPr>
          <w:rFonts w:asciiTheme="minorHAnsi" w:hAnsiTheme="minorHAnsi" w:cstheme="minorHAnsi"/>
          <w:sz w:val="22"/>
          <w:szCs w:val="22"/>
        </w:rPr>
      </w:pPr>
      <w:r w:rsidRPr="005571B2">
        <w:rPr>
          <w:rFonts w:asciiTheme="minorHAnsi" w:hAnsiTheme="minorHAnsi" w:cstheme="minorHAnsi"/>
          <w:sz w:val="22"/>
          <w:szCs w:val="22"/>
          <w:u w:val="single"/>
        </w:rPr>
        <w:t>Inventory</w:t>
      </w:r>
      <w:r w:rsidRPr="005571B2">
        <w:rPr>
          <w:rFonts w:asciiTheme="minorHAnsi" w:hAnsiTheme="minorHAnsi" w:cstheme="minorHAnsi"/>
          <w:spacing w:val="-3"/>
          <w:sz w:val="22"/>
          <w:szCs w:val="22"/>
          <w:u w:val="single"/>
        </w:rPr>
        <w:t xml:space="preserve"> </w:t>
      </w:r>
      <w:r w:rsidRPr="005571B2">
        <w:rPr>
          <w:rFonts w:asciiTheme="minorHAnsi" w:hAnsiTheme="minorHAnsi" w:cstheme="minorHAnsi"/>
          <w:sz w:val="22"/>
          <w:szCs w:val="22"/>
          <w:u w:val="single"/>
        </w:rPr>
        <w:t>Reporting</w:t>
      </w:r>
      <w:r w:rsidRPr="005571B2">
        <w:rPr>
          <w:rFonts w:asciiTheme="minorHAnsi" w:hAnsiTheme="minorHAnsi" w:cstheme="minorHAnsi"/>
          <w:spacing w:val="-2"/>
          <w:sz w:val="22"/>
          <w:szCs w:val="22"/>
          <w:u w:val="single"/>
        </w:rPr>
        <w:t xml:space="preserve"> </w:t>
      </w:r>
      <w:r w:rsidRPr="005571B2">
        <w:rPr>
          <w:rFonts w:asciiTheme="minorHAnsi" w:hAnsiTheme="minorHAnsi" w:cstheme="minorHAnsi"/>
          <w:sz w:val="22"/>
          <w:szCs w:val="22"/>
          <w:u w:val="single"/>
        </w:rPr>
        <w:t>on</w:t>
      </w:r>
      <w:r w:rsidRPr="005571B2">
        <w:rPr>
          <w:rFonts w:asciiTheme="minorHAnsi" w:hAnsiTheme="minorHAnsi" w:cstheme="minorHAnsi"/>
          <w:spacing w:val="-2"/>
          <w:sz w:val="22"/>
          <w:szCs w:val="22"/>
          <w:u w:val="single"/>
        </w:rPr>
        <w:t xml:space="preserve"> </w:t>
      </w:r>
      <w:r w:rsidRPr="005571B2">
        <w:rPr>
          <w:rFonts w:asciiTheme="minorHAnsi" w:hAnsiTheme="minorHAnsi" w:cstheme="minorHAnsi"/>
          <w:sz w:val="22"/>
          <w:szCs w:val="22"/>
          <w:u w:val="single"/>
        </w:rPr>
        <w:t>Property</w:t>
      </w:r>
    </w:p>
    <w:p w14:paraId="48CE1B20" w14:textId="77777777" w:rsidR="00A12F06" w:rsidRPr="005571B2" w:rsidRDefault="00A12F06" w:rsidP="008C5186">
      <w:pPr>
        <w:pStyle w:val="ListParagraph"/>
        <w:widowControl w:val="0"/>
        <w:numPr>
          <w:ilvl w:val="0"/>
          <w:numId w:val="54"/>
        </w:numPr>
        <w:tabs>
          <w:tab w:val="left" w:pos="1632"/>
        </w:tabs>
        <w:autoSpaceDE w:val="0"/>
        <w:autoSpaceDN w:val="0"/>
        <w:spacing w:before="90" w:after="0" w:line="240" w:lineRule="auto"/>
        <w:ind w:left="426" w:right="-22" w:hanging="426"/>
        <w:contextualSpacing w:val="0"/>
        <w:jc w:val="both"/>
        <w:rPr>
          <w:rFonts w:cstheme="minorHAnsi"/>
        </w:rPr>
      </w:pPr>
      <w:r w:rsidRPr="005571B2">
        <w:rPr>
          <w:rFonts w:cstheme="minorHAnsi"/>
        </w:rPr>
        <w:t>A detailed inventory report of the Property shall be submitted to UN Women within 30</w:t>
      </w:r>
      <w:r w:rsidRPr="005571B2">
        <w:rPr>
          <w:rFonts w:cstheme="minorHAnsi"/>
          <w:spacing w:val="1"/>
        </w:rPr>
        <w:t xml:space="preserve"> </w:t>
      </w:r>
      <w:r w:rsidRPr="005571B2">
        <w:rPr>
          <w:rFonts w:cstheme="minorHAnsi"/>
        </w:rPr>
        <w:t>calendar</w:t>
      </w:r>
      <w:r w:rsidRPr="005571B2">
        <w:rPr>
          <w:rFonts w:cstheme="minorHAnsi"/>
          <w:spacing w:val="-13"/>
        </w:rPr>
        <w:t xml:space="preserve"> </w:t>
      </w:r>
      <w:r w:rsidRPr="005571B2">
        <w:rPr>
          <w:rFonts w:cstheme="minorHAnsi"/>
        </w:rPr>
        <w:t>days</w:t>
      </w:r>
      <w:r w:rsidRPr="005571B2">
        <w:rPr>
          <w:rFonts w:cstheme="minorHAnsi"/>
          <w:spacing w:val="-11"/>
        </w:rPr>
        <w:t xml:space="preserve"> </w:t>
      </w:r>
      <w:r w:rsidRPr="005571B2">
        <w:rPr>
          <w:rFonts w:cstheme="minorHAnsi"/>
        </w:rPr>
        <w:t>after</w:t>
      </w:r>
      <w:r w:rsidRPr="005571B2">
        <w:rPr>
          <w:rFonts w:cstheme="minorHAnsi"/>
          <w:spacing w:val="-13"/>
        </w:rPr>
        <w:t xml:space="preserve"> </w:t>
      </w:r>
      <w:r w:rsidRPr="005571B2">
        <w:rPr>
          <w:rFonts w:cstheme="minorHAnsi"/>
        </w:rPr>
        <w:t>each</w:t>
      </w:r>
      <w:r w:rsidRPr="005571B2">
        <w:rPr>
          <w:rFonts w:cstheme="minorHAnsi"/>
          <w:spacing w:val="-11"/>
        </w:rPr>
        <w:t xml:space="preserve"> </w:t>
      </w:r>
      <w:r w:rsidRPr="005571B2">
        <w:rPr>
          <w:rFonts w:cstheme="minorHAnsi"/>
        </w:rPr>
        <w:t>calendar</w:t>
      </w:r>
      <w:r w:rsidRPr="005571B2">
        <w:rPr>
          <w:rFonts w:cstheme="minorHAnsi"/>
          <w:spacing w:val="-12"/>
        </w:rPr>
        <w:t xml:space="preserve"> </w:t>
      </w:r>
      <w:r w:rsidRPr="005571B2">
        <w:rPr>
          <w:rFonts w:cstheme="minorHAnsi"/>
        </w:rPr>
        <w:t>year,</w:t>
      </w:r>
      <w:r w:rsidRPr="005571B2">
        <w:rPr>
          <w:rFonts w:cstheme="minorHAnsi"/>
          <w:spacing w:val="-12"/>
        </w:rPr>
        <w:t xml:space="preserve"> </w:t>
      </w:r>
      <w:r w:rsidRPr="005571B2">
        <w:rPr>
          <w:rFonts w:cstheme="minorHAnsi"/>
        </w:rPr>
        <w:t>and</w:t>
      </w:r>
      <w:r w:rsidRPr="005571B2">
        <w:rPr>
          <w:rFonts w:cstheme="minorHAnsi"/>
          <w:spacing w:val="-11"/>
        </w:rPr>
        <w:t xml:space="preserve"> </w:t>
      </w:r>
      <w:r w:rsidRPr="005571B2">
        <w:rPr>
          <w:rFonts w:cstheme="minorHAnsi"/>
        </w:rPr>
        <w:t>at</w:t>
      </w:r>
      <w:r w:rsidRPr="005571B2">
        <w:rPr>
          <w:rFonts w:cstheme="minorHAnsi"/>
          <w:spacing w:val="-11"/>
        </w:rPr>
        <w:t xml:space="preserve"> </w:t>
      </w:r>
      <w:r w:rsidRPr="005571B2">
        <w:rPr>
          <w:rFonts w:cstheme="minorHAnsi"/>
        </w:rPr>
        <w:t>the</w:t>
      </w:r>
      <w:r w:rsidRPr="005571B2">
        <w:rPr>
          <w:rFonts w:cstheme="minorHAnsi"/>
          <w:spacing w:val="-13"/>
        </w:rPr>
        <w:t xml:space="preserve"> </w:t>
      </w:r>
      <w:r w:rsidRPr="005571B2">
        <w:rPr>
          <w:rFonts w:cstheme="minorHAnsi"/>
        </w:rPr>
        <w:t>end</w:t>
      </w:r>
      <w:r w:rsidRPr="005571B2">
        <w:rPr>
          <w:rFonts w:cstheme="minorHAnsi"/>
          <w:spacing w:val="-11"/>
        </w:rPr>
        <w:t xml:space="preserve"> </w:t>
      </w:r>
      <w:r w:rsidRPr="005571B2">
        <w:rPr>
          <w:rFonts w:cstheme="minorHAnsi"/>
        </w:rPr>
        <w:t>of</w:t>
      </w:r>
      <w:r w:rsidRPr="005571B2">
        <w:rPr>
          <w:rFonts w:cstheme="minorHAnsi"/>
          <w:spacing w:val="-12"/>
        </w:rPr>
        <w:t xml:space="preserve"> </w:t>
      </w:r>
      <w:r w:rsidRPr="005571B2">
        <w:rPr>
          <w:rFonts w:cstheme="minorHAnsi"/>
        </w:rPr>
        <w:t>the</w:t>
      </w:r>
      <w:r w:rsidRPr="005571B2">
        <w:rPr>
          <w:rFonts w:cstheme="minorHAnsi"/>
          <w:spacing w:val="-13"/>
        </w:rPr>
        <w:t xml:space="preserve"> </w:t>
      </w:r>
      <w:r w:rsidRPr="005571B2">
        <w:rPr>
          <w:rFonts w:cstheme="minorHAnsi"/>
        </w:rPr>
        <w:t>Agreement.</w:t>
      </w:r>
      <w:r w:rsidRPr="005571B2">
        <w:rPr>
          <w:rFonts w:cstheme="minorHAnsi"/>
          <w:spacing w:val="-9"/>
        </w:rPr>
        <w:t xml:space="preserve"> </w:t>
      </w:r>
      <w:r w:rsidRPr="005571B2">
        <w:rPr>
          <w:rFonts w:cstheme="minorHAnsi"/>
        </w:rPr>
        <w:t>If</w:t>
      </w:r>
      <w:r w:rsidRPr="005571B2">
        <w:rPr>
          <w:rFonts w:cstheme="minorHAnsi"/>
          <w:spacing w:val="-12"/>
        </w:rPr>
        <w:t xml:space="preserve"> </w:t>
      </w:r>
      <w:r w:rsidRPr="005571B2">
        <w:rPr>
          <w:rFonts w:cstheme="minorHAnsi"/>
        </w:rPr>
        <w:t>the</w:t>
      </w:r>
      <w:r w:rsidRPr="005571B2">
        <w:rPr>
          <w:rFonts w:cstheme="minorHAnsi"/>
          <w:spacing w:val="-13"/>
        </w:rPr>
        <w:t xml:space="preserve"> </w:t>
      </w:r>
      <w:r w:rsidRPr="005571B2">
        <w:rPr>
          <w:rFonts w:cstheme="minorHAnsi"/>
        </w:rPr>
        <w:t>Agreement</w:t>
      </w:r>
      <w:r w:rsidRPr="005571B2">
        <w:rPr>
          <w:rFonts w:cstheme="minorHAnsi"/>
          <w:spacing w:val="-57"/>
        </w:rPr>
        <w:t xml:space="preserve"> </w:t>
      </w:r>
      <w:r w:rsidRPr="005571B2">
        <w:rPr>
          <w:rFonts w:cstheme="minorHAnsi"/>
        </w:rPr>
        <w:t>is</w:t>
      </w:r>
      <w:r w:rsidRPr="005571B2">
        <w:rPr>
          <w:rFonts w:cstheme="minorHAnsi"/>
          <w:spacing w:val="-2"/>
        </w:rPr>
        <w:t xml:space="preserve"> </w:t>
      </w:r>
      <w:r w:rsidRPr="005571B2">
        <w:rPr>
          <w:rFonts w:cstheme="minorHAnsi"/>
        </w:rPr>
        <w:t>for</w:t>
      </w:r>
      <w:r w:rsidRPr="005571B2">
        <w:rPr>
          <w:rFonts w:cstheme="minorHAnsi"/>
          <w:spacing w:val="-2"/>
        </w:rPr>
        <w:t xml:space="preserve"> </w:t>
      </w:r>
      <w:r w:rsidRPr="005571B2">
        <w:rPr>
          <w:rFonts w:cstheme="minorHAnsi"/>
        </w:rPr>
        <w:t>less</w:t>
      </w:r>
      <w:r w:rsidRPr="005571B2">
        <w:rPr>
          <w:rFonts w:cstheme="minorHAnsi"/>
          <w:spacing w:val="-2"/>
        </w:rPr>
        <w:t xml:space="preserve"> </w:t>
      </w:r>
      <w:r w:rsidRPr="005571B2">
        <w:rPr>
          <w:rFonts w:cstheme="minorHAnsi"/>
        </w:rPr>
        <w:t>than</w:t>
      </w:r>
      <w:r w:rsidRPr="005571B2">
        <w:rPr>
          <w:rFonts w:cstheme="minorHAnsi"/>
          <w:spacing w:val="-2"/>
        </w:rPr>
        <w:t xml:space="preserve"> </w:t>
      </w:r>
      <w:r w:rsidRPr="005571B2">
        <w:rPr>
          <w:rFonts w:cstheme="minorHAnsi"/>
        </w:rPr>
        <w:t>one</w:t>
      </w:r>
      <w:r w:rsidRPr="005571B2">
        <w:rPr>
          <w:rFonts w:cstheme="minorHAnsi"/>
          <w:spacing w:val="-5"/>
        </w:rPr>
        <w:t xml:space="preserve"> </w:t>
      </w:r>
      <w:r w:rsidRPr="005571B2">
        <w:rPr>
          <w:rFonts w:cstheme="minorHAnsi"/>
        </w:rPr>
        <w:t>calendar</w:t>
      </w:r>
      <w:r w:rsidRPr="005571B2">
        <w:rPr>
          <w:rFonts w:cstheme="minorHAnsi"/>
          <w:spacing w:val="-2"/>
        </w:rPr>
        <w:t xml:space="preserve"> </w:t>
      </w:r>
      <w:r w:rsidRPr="005571B2">
        <w:rPr>
          <w:rFonts w:cstheme="minorHAnsi"/>
        </w:rPr>
        <w:t>year,</w:t>
      </w:r>
      <w:r w:rsidRPr="005571B2">
        <w:rPr>
          <w:rFonts w:cstheme="minorHAnsi"/>
          <w:spacing w:val="-2"/>
        </w:rPr>
        <w:t xml:space="preserve"> </w:t>
      </w:r>
      <w:r w:rsidRPr="005571B2">
        <w:rPr>
          <w:rFonts w:cstheme="minorHAnsi"/>
        </w:rPr>
        <w:t>the</w:t>
      </w:r>
      <w:r w:rsidRPr="005571B2">
        <w:rPr>
          <w:rFonts w:cstheme="minorHAnsi"/>
          <w:spacing w:val="-2"/>
        </w:rPr>
        <w:t xml:space="preserve"> </w:t>
      </w:r>
      <w:r w:rsidRPr="005571B2">
        <w:rPr>
          <w:rFonts w:cstheme="minorHAnsi"/>
        </w:rPr>
        <w:t>Partner</w:t>
      </w:r>
      <w:r w:rsidRPr="005571B2">
        <w:rPr>
          <w:rFonts w:cstheme="minorHAnsi"/>
          <w:spacing w:val="-3"/>
        </w:rPr>
        <w:t xml:space="preserve"> </w:t>
      </w:r>
      <w:r w:rsidRPr="005571B2">
        <w:rPr>
          <w:rFonts w:cstheme="minorHAnsi"/>
        </w:rPr>
        <w:t>shall</w:t>
      </w:r>
      <w:r w:rsidRPr="005571B2">
        <w:rPr>
          <w:rFonts w:cstheme="minorHAnsi"/>
          <w:spacing w:val="1"/>
        </w:rPr>
        <w:t xml:space="preserve"> </w:t>
      </w:r>
      <w:r w:rsidRPr="005571B2">
        <w:rPr>
          <w:rFonts w:cstheme="minorHAnsi"/>
        </w:rPr>
        <w:t>submit</w:t>
      </w:r>
      <w:r w:rsidRPr="005571B2">
        <w:rPr>
          <w:rFonts w:cstheme="minorHAnsi"/>
          <w:spacing w:val="-4"/>
        </w:rPr>
        <w:t xml:space="preserve"> </w:t>
      </w:r>
      <w:r w:rsidRPr="005571B2">
        <w:rPr>
          <w:rFonts w:cstheme="minorHAnsi"/>
        </w:rPr>
        <w:t>the</w:t>
      </w:r>
      <w:r w:rsidRPr="005571B2">
        <w:rPr>
          <w:rFonts w:cstheme="minorHAnsi"/>
          <w:spacing w:val="-2"/>
        </w:rPr>
        <w:t xml:space="preserve"> </w:t>
      </w:r>
      <w:r w:rsidRPr="005571B2">
        <w:rPr>
          <w:rFonts w:cstheme="minorHAnsi"/>
        </w:rPr>
        <w:t>inventory</w:t>
      </w:r>
      <w:r w:rsidRPr="005571B2">
        <w:rPr>
          <w:rFonts w:cstheme="minorHAnsi"/>
          <w:spacing w:val="-2"/>
        </w:rPr>
        <w:t xml:space="preserve"> </w:t>
      </w:r>
      <w:r w:rsidRPr="005571B2">
        <w:rPr>
          <w:rFonts w:cstheme="minorHAnsi"/>
        </w:rPr>
        <w:t>report</w:t>
      </w:r>
      <w:r w:rsidRPr="005571B2">
        <w:rPr>
          <w:rFonts w:cstheme="minorHAnsi"/>
          <w:spacing w:val="-1"/>
        </w:rPr>
        <w:t xml:space="preserve"> </w:t>
      </w:r>
      <w:r w:rsidRPr="005571B2">
        <w:rPr>
          <w:rFonts w:cstheme="minorHAnsi"/>
        </w:rPr>
        <w:t>within</w:t>
      </w:r>
      <w:r w:rsidRPr="005571B2">
        <w:rPr>
          <w:rFonts w:cstheme="minorHAnsi"/>
          <w:spacing w:val="-2"/>
        </w:rPr>
        <w:t xml:space="preserve"> </w:t>
      </w:r>
      <w:r w:rsidRPr="005571B2">
        <w:rPr>
          <w:rFonts w:cstheme="minorHAnsi"/>
        </w:rPr>
        <w:t>60</w:t>
      </w:r>
      <w:r w:rsidRPr="005571B2">
        <w:rPr>
          <w:rFonts w:cstheme="minorHAnsi"/>
          <w:spacing w:val="-58"/>
        </w:rPr>
        <w:t xml:space="preserve"> </w:t>
      </w:r>
      <w:r w:rsidRPr="005571B2">
        <w:rPr>
          <w:rFonts w:cstheme="minorHAnsi"/>
        </w:rPr>
        <w:t>calendar</w:t>
      </w:r>
      <w:r w:rsidRPr="005571B2">
        <w:rPr>
          <w:rFonts w:cstheme="minorHAnsi"/>
          <w:spacing w:val="-2"/>
        </w:rPr>
        <w:t xml:space="preserve"> </w:t>
      </w:r>
      <w:r w:rsidRPr="005571B2">
        <w:rPr>
          <w:rFonts w:cstheme="minorHAnsi"/>
        </w:rPr>
        <w:t>days after</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end of</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Agreement.</w:t>
      </w:r>
    </w:p>
    <w:p w14:paraId="25F382A1" w14:textId="77777777" w:rsidR="00A12F06" w:rsidRPr="005571B2" w:rsidRDefault="00A12F06" w:rsidP="00A12F06">
      <w:pPr>
        <w:pStyle w:val="BodyText"/>
        <w:ind w:left="426" w:right="-22" w:hanging="426"/>
        <w:rPr>
          <w:rFonts w:asciiTheme="minorHAnsi" w:hAnsiTheme="minorHAnsi" w:cstheme="minorHAnsi"/>
          <w:sz w:val="22"/>
          <w:szCs w:val="22"/>
        </w:rPr>
      </w:pPr>
    </w:p>
    <w:p w14:paraId="09E71277" w14:textId="77777777" w:rsidR="00A12F06" w:rsidRDefault="00A12F06" w:rsidP="00A12F06">
      <w:pPr>
        <w:pStyle w:val="Heading1"/>
        <w:spacing w:after="0" w:line="240" w:lineRule="auto"/>
        <w:ind w:left="425" w:right="-23" w:hanging="425"/>
        <w:jc w:val="center"/>
        <w:rPr>
          <w:rFonts w:asciiTheme="minorHAnsi" w:hAnsiTheme="minorHAnsi" w:cstheme="minorHAnsi"/>
          <w:i w:val="0"/>
          <w:iCs/>
          <w:spacing w:val="1"/>
          <w:sz w:val="22"/>
        </w:rPr>
      </w:pPr>
      <w:r w:rsidRPr="005571B2">
        <w:rPr>
          <w:rFonts w:asciiTheme="minorHAnsi" w:hAnsiTheme="minorHAnsi" w:cstheme="minorHAnsi"/>
          <w:i w:val="0"/>
          <w:iCs/>
          <w:sz w:val="22"/>
        </w:rPr>
        <w:t>ARTICLE IX</w:t>
      </w:r>
    </w:p>
    <w:p w14:paraId="00BC06A6" w14:textId="77777777" w:rsidR="00A12F06" w:rsidRPr="005571B2" w:rsidRDefault="00A12F06" w:rsidP="00A12F06">
      <w:pPr>
        <w:pStyle w:val="Heading1"/>
        <w:spacing w:after="0" w:line="240" w:lineRule="auto"/>
        <w:ind w:left="425" w:right="-23" w:hanging="425"/>
        <w:jc w:val="center"/>
        <w:rPr>
          <w:rFonts w:asciiTheme="minorHAnsi" w:hAnsiTheme="minorHAnsi" w:cstheme="minorHAnsi"/>
          <w:i w:val="0"/>
          <w:iCs/>
          <w:sz w:val="22"/>
        </w:rPr>
      </w:pPr>
      <w:r w:rsidRPr="005571B2">
        <w:rPr>
          <w:rFonts w:asciiTheme="minorHAnsi" w:hAnsiTheme="minorHAnsi" w:cstheme="minorHAnsi"/>
          <w:i w:val="0"/>
          <w:iCs/>
          <w:sz w:val="22"/>
        </w:rPr>
        <w:t>COMPLETION</w:t>
      </w:r>
      <w:r w:rsidRPr="005571B2">
        <w:rPr>
          <w:rFonts w:asciiTheme="minorHAnsi" w:hAnsiTheme="minorHAnsi" w:cstheme="minorHAnsi"/>
          <w:i w:val="0"/>
          <w:iCs/>
          <w:spacing w:val="-3"/>
          <w:sz w:val="22"/>
        </w:rPr>
        <w:t xml:space="preserve"> </w:t>
      </w:r>
      <w:r w:rsidRPr="005571B2">
        <w:rPr>
          <w:rFonts w:asciiTheme="minorHAnsi" w:hAnsiTheme="minorHAnsi" w:cstheme="minorHAnsi"/>
          <w:i w:val="0"/>
          <w:iCs/>
          <w:sz w:val="22"/>
        </w:rPr>
        <w:t>OF</w:t>
      </w:r>
      <w:r w:rsidRPr="005571B2">
        <w:rPr>
          <w:rFonts w:asciiTheme="minorHAnsi" w:hAnsiTheme="minorHAnsi" w:cstheme="minorHAnsi"/>
          <w:i w:val="0"/>
          <w:iCs/>
          <w:spacing w:val="-3"/>
          <w:sz w:val="22"/>
        </w:rPr>
        <w:t xml:space="preserve"> </w:t>
      </w:r>
      <w:r w:rsidRPr="005571B2">
        <w:rPr>
          <w:rFonts w:asciiTheme="minorHAnsi" w:hAnsiTheme="minorHAnsi" w:cstheme="minorHAnsi"/>
          <w:i w:val="0"/>
          <w:iCs/>
          <w:sz w:val="22"/>
        </w:rPr>
        <w:t>THE</w:t>
      </w:r>
      <w:r w:rsidRPr="005571B2">
        <w:rPr>
          <w:rFonts w:asciiTheme="minorHAnsi" w:hAnsiTheme="minorHAnsi" w:cstheme="minorHAnsi"/>
          <w:i w:val="0"/>
          <w:iCs/>
          <w:spacing w:val="-2"/>
          <w:sz w:val="22"/>
        </w:rPr>
        <w:t xml:space="preserve"> </w:t>
      </w:r>
      <w:r w:rsidRPr="005571B2">
        <w:rPr>
          <w:rFonts w:asciiTheme="minorHAnsi" w:hAnsiTheme="minorHAnsi" w:cstheme="minorHAnsi"/>
          <w:i w:val="0"/>
          <w:iCs/>
          <w:sz w:val="22"/>
        </w:rPr>
        <w:t>WORK</w:t>
      </w:r>
    </w:p>
    <w:p w14:paraId="4857B03F" w14:textId="77777777" w:rsidR="00A12F06" w:rsidRPr="005571B2" w:rsidRDefault="00A12F06" w:rsidP="00A12F06">
      <w:pPr>
        <w:pStyle w:val="BodyText"/>
        <w:spacing w:before="11"/>
        <w:ind w:left="426" w:right="-22" w:hanging="426"/>
        <w:rPr>
          <w:rFonts w:asciiTheme="minorHAnsi" w:hAnsiTheme="minorHAnsi" w:cstheme="minorHAnsi"/>
          <w:b/>
          <w:sz w:val="22"/>
          <w:szCs w:val="22"/>
        </w:rPr>
      </w:pPr>
    </w:p>
    <w:p w14:paraId="67114597" w14:textId="77777777" w:rsidR="00A12F06" w:rsidRPr="005571B2" w:rsidRDefault="00A12F06" w:rsidP="008C5186">
      <w:pPr>
        <w:pStyle w:val="ListParagraph"/>
        <w:widowControl w:val="0"/>
        <w:numPr>
          <w:ilvl w:val="3"/>
          <w:numId w:val="55"/>
        </w:numPr>
        <w:tabs>
          <w:tab w:val="left" w:pos="1632"/>
        </w:tabs>
        <w:autoSpaceDE w:val="0"/>
        <w:autoSpaceDN w:val="0"/>
        <w:spacing w:after="0" w:line="240" w:lineRule="auto"/>
        <w:ind w:left="426" w:right="-22" w:hanging="426"/>
        <w:jc w:val="both"/>
        <w:rPr>
          <w:rFonts w:cstheme="minorHAnsi"/>
        </w:rPr>
      </w:pPr>
      <w:r w:rsidRPr="005571B2">
        <w:rPr>
          <w:rFonts w:cstheme="minorHAnsi"/>
        </w:rPr>
        <w:t>The Partner shall, no later than 60 calendar days after the Work has been completed or</w:t>
      </w:r>
      <w:r w:rsidRPr="005571B2">
        <w:rPr>
          <w:rFonts w:cstheme="minorHAnsi"/>
          <w:spacing w:val="1"/>
        </w:rPr>
        <w:t xml:space="preserve"> </w:t>
      </w:r>
      <w:r w:rsidRPr="005571B2">
        <w:rPr>
          <w:rFonts w:cstheme="minorHAnsi"/>
        </w:rPr>
        <w:t>the</w:t>
      </w:r>
      <w:r w:rsidRPr="005571B2">
        <w:rPr>
          <w:rFonts w:cstheme="minorHAnsi"/>
          <w:spacing w:val="-2"/>
        </w:rPr>
        <w:t xml:space="preserve"> </w:t>
      </w:r>
      <w:r w:rsidRPr="005571B2">
        <w:rPr>
          <w:rFonts w:cstheme="minorHAnsi"/>
        </w:rPr>
        <w:t>Agreement expired</w:t>
      </w:r>
      <w:r w:rsidRPr="005571B2">
        <w:rPr>
          <w:rFonts w:cstheme="minorHAnsi"/>
          <w:spacing w:val="-1"/>
        </w:rPr>
        <w:t xml:space="preserve"> </w:t>
      </w:r>
      <w:r w:rsidRPr="005571B2">
        <w:rPr>
          <w:rFonts w:cstheme="minorHAnsi"/>
        </w:rPr>
        <w:t>or</w:t>
      </w:r>
      <w:r w:rsidRPr="005571B2">
        <w:rPr>
          <w:rFonts w:cstheme="minorHAnsi"/>
          <w:spacing w:val="-1"/>
        </w:rPr>
        <w:t xml:space="preserve"> </w:t>
      </w:r>
      <w:r w:rsidRPr="005571B2">
        <w:rPr>
          <w:rFonts w:cstheme="minorHAnsi"/>
        </w:rPr>
        <w:t>is</w:t>
      </w:r>
      <w:r w:rsidRPr="005571B2">
        <w:rPr>
          <w:rFonts w:cstheme="minorHAnsi"/>
          <w:spacing w:val="-1"/>
        </w:rPr>
        <w:t xml:space="preserve"> </w:t>
      </w:r>
      <w:r w:rsidRPr="005571B2">
        <w:rPr>
          <w:rFonts w:cstheme="minorHAnsi"/>
        </w:rPr>
        <w:t>prematurely terminated,</w:t>
      </w:r>
      <w:r w:rsidRPr="005571B2">
        <w:rPr>
          <w:rFonts w:cstheme="minorHAnsi"/>
          <w:spacing w:val="-1"/>
        </w:rPr>
        <w:t xml:space="preserve"> </w:t>
      </w:r>
      <w:r w:rsidRPr="005571B2">
        <w:rPr>
          <w:rFonts w:cstheme="minorHAnsi"/>
        </w:rPr>
        <w:t>whichever</w:t>
      </w:r>
      <w:r w:rsidRPr="005571B2">
        <w:rPr>
          <w:rFonts w:cstheme="minorHAnsi"/>
          <w:spacing w:val="-1"/>
        </w:rPr>
        <w:t xml:space="preserve"> </w:t>
      </w:r>
      <w:r w:rsidRPr="005571B2">
        <w:rPr>
          <w:rFonts w:cstheme="minorHAnsi"/>
        </w:rPr>
        <w:t>happens</w:t>
      </w:r>
      <w:r w:rsidRPr="005571B2">
        <w:rPr>
          <w:rFonts w:cstheme="minorHAnsi"/>
          <w:spacing w:val="-1"/>
        </w:rPr>
        <w:t xml:space="preserve"> </w:t>
      </w:r>
      <w:r w:rsidRPr="005571B2">
        <w:rPr>
          <w:rFonts w:cstheme="minorHAnsi"/>
        </w:rPr>
        <w:t>first:</w:t>
      </w:r>
    </w:p>
    <w:p w14:paraId="1CA79BF5" w14:textId="77777777" w:rsidR="00A12F06" w:rsidRPr="005571B2" w:rsidRDefault="00A12F06" w:rsidP="008C5186">
      <w:pPr>
        <w:pStyle w:val="ListParagraph"/>
        <w:widowControl w:val="0"/>
        <w:numPr>
          <w:ilvl w:val="1"/>
          <w:numId w:val="54"/>
        </w:numPr>
        <w:tabs>
          <w:tab w:val="left" w:pos="2083"/>
        </w:tabs>
        <w:autoSpaceDE w:val="0"/>
        <w:autoSpaceDN w:val="0"/>
        <w:spacing w:before="240" w:after="0" w:line="240" w:lineRule="auto"/>
        <w:ind w:left="426" w:right="-22" w:hanging="426"/>
        <w:jc w:val="both"/>
        <w:rPr>
          <w:rFonts w:cstheme="minorHAnsi"/>
        </w:rPr>
      </w:pPr>
      <w:r w:rsidRPr="005571B2">
        <w:rPr>
          <w:rFonts w:cstheme="minorHAnsi"/>
        </w:rPr>
        <w:t>Submit to UN Women an inventory report of the Property. UN Women may decide</w:t>
      </w:r>
      <w:r w:rsidRPr="005571B2">
        <w:rPr>
          <w:rFonts w:cstheme="minorHAnsi"/>
          <w:spacing w:val="-58"/>
        </w:rPr>
        <w:t xml:space="preserve"> </w:t>
      </w:r>
      <w:r w:rsidRPr="005571B2">
        <w:rPr>
          <w:rFonts w:cstheme="minorHAnsi"/>
        </w:rPr>
        <w:t>that the Property shall be: (i) transferred for use by another partner; (ii) transferred</w:t>
      </w:r>
      <w:r w:rsidRPr="005571B2">
        <w:rPr>
          <w:rFonts w:cstheme="minorHAnsi"/>
          <w:spacing w:val="1"/>
        </w:rPr>
        <w:t xml:space="preserve"> </w:t>
      </w:r>
      <w:r w:rsidRPr="005571B2">
        <w:rPr>
          <w:rFonts w:cstheme="minorHAnsi"/>
        </w:rPr>
        <w:t>back</w:t>
      </w:r>
      <w:r w:rsidRPr="005571B2">
        <w:rPr>
          <w:rFonts w:cstheme="minorHAnsi"/>
          <w:spacing w:val="-7"/>
        </w:rPr>
        <w:t xml:space="preserve"> </w:t>
      </w:r>
      <w:r w:rsidRPr="005571B2">
        <w:rPr>
          <w:rFonts w:cstheme="minorHAnsi"/>
        </w:rPr>
        <w:t>to</w:t>
      </w:r>
      <w:r w:rsidRPr="005571B2">
        <w:rPr>
          <w:rFonts w:cstheme="minorHAnsi"/>
          <w:spacing w:val="-6"/>
        </w:rPr>
        <w:t xml:space="preserve"> </w:t>
      </w:r>
      <w:r w:rsidRPr="005571B2">
        <w:rPr>
          <w:rFonts w:cstheme="minorHAnsi"/>
        </w:rPr>
        <w:t>UN</w:t>
      </w:r>
      <w:r w:rsidRPr="005571B2">
        <w:rPr>
          <w:rFonts w:cstheme="minorHAnsi"/>
          <w:spacing w:val="-7"/>
        </w:rPr>
        <w:t xml:space="preserve"> </w:t>
      </w:r>
      <w:r w:rsidRPr="005571B2">
        <w:rPr>
          <w:rFonts w:cstheme="minorHAnsi"/>
        </w:rPr>
        <w:t>Women;</w:t>
      </w:r>
      <w:r w:rsidRPr="005571B2">
        <w:rPr>
          <w:rFonts w:cstheme="minorHAnsi"/>
          <w:spacing w:val="-6"/>
        </w:rPr>
        <w:t xml:space="preserve"> </w:t>
      </w:r>
      <w:r w:rsidRPr="005571B2">
        <w:rPr>
          <w:rFonts w:cstheme="minorHAnsi"/>
        </w:rPr>
        <w:t>or</w:t>
      </w:r>
      <w:r w:rsidRPr="005571B2">
        <w:rPr>
          <w:rFonts w:cstheme="minorHAnsi"/>
          <w:spacing w:val="-7"/>
        </w:rPr>
        <w:t xml:space="preserve"> </w:t>
      </w:r>
      <w:r w:rsidRPr="005571B2">
        <w:rPr>
          <w:rFonts w:cstheme="minorHAnsi"/>
        </w:rPr>
        <w:t>(iii)</w:t>
      </w:r>
      <w:r w:rsidRPr="005571B2">
        <w:rPr>
          <w:rFonts w:cstheme="minorHAnsi"/>
          <w:spacing w:val="-7"/>
        </w:rPr>
        <w:t xml:space="preserve"> </w:t>
      </w:r>
      <w:r w:rsidRPr="005571B2">
        <w:rPr>
          <w:rFonts w:cstheme="minorHAnsi"/>
        </w:rPr>
        <w:t>donated</w:t>
      </w:r>
      <w:r w:rsidRPr="005571B2">
        <w:rPr>
          <w:rFonts w:cstheme="minorHAnsi"/>
          <w:spacing w:val="-7"/>
        </w:rPr>
        <w:t xml:space="preserve"> </w:t>
      </w:r>
      <w:r w:rsidRPr="005571B2">
        <w:rPr>
          <w:rFonts w:cstheme="minorHAnsi"/>
        </w:rPr>
        <w:t>to</w:t>
      </w:r>
      <w:r w:rsidRPr="005571B2">
        <w:rPr>
          <w:rFonts w:cstheme="minorHAnsi"/>
          <w:spacing w:val="-6"/>
        </w:rPr>
        <w:t xml:space="preserve"> </w:t>
      </w:r>
      <w:r w:rsidRPr="005571B2">
        <w:rPr>
          <w:rFonts w:cstheme="minorHAnsi"/>
        </w:rPr>
        <w:t>the</w:t>
      </w:r>
      <w:r w:rsidRPr="005571B2">
        <w:rPr>
          <w:rFonts w:cstheme="minorHAnsi"/>
          <w:spacing w:val="-7"/>
        </w:rPr>
        <w:t xml:space="preserve"> </w:t>
      </w:r>
      <w:r w:rsidRPr="005571B2">
        <w:rPr>
          <w:rFonts w:cstheme="minorHAnsi"/>
        </w:rPr>
        <w:t>Partner</w:t>
      </w:r>
      <w:r w:rsidRPr="005571B2">
        <w:rPr>
          <w:rFonts w:cstheme="minorHAnsi"/>
          <w:spacing w:val="-7"/>
        </w:rPr>
        <w:t xml:space="preserve"> </w:t>
      </w:r>
      <w:r w:rsidRPr="005571B2">
        <w:rPr>
          <w:rFonts w:cstheme="minorHAnsi"/>
        </w:rPr>
        <w:t>or</w:t>
      </w:r>
      <w:r w:rsidRPr="005571B2">
        <w:rPr>
          <w:rFonts w:cstheme="minorHAnsi"/>
          <w:spacing w:val="-7"/>
        </w:rPr>
        <w:t xml:space="preserve"> </w:t>
      </w:r>
      <w:r w:rsidRPr="005571B2">
        <w:rPr>
          <w:rFonts w:cstheme="minorHAnsi"/>
        </w:rPr>
        <w:t>a</w:t>
      </w:r>
      <w:r w:rsidRPr="005571B2">
        <w:rPr>
          <w:rFonts w:cstheme="minorHAnsi"/>
          <w:spacing w:val="-7"/>
        </w:rPr>
        <w:t xml:space="preserve"> </w:t>
      </w:r>
      <w:r w:rsidRPr="005571B2">
        <w:rPr>
          <w:rFonts w:cstheme="minorHAnsi"/>
        </w:rPr>
        <w:t>third</w:t>
      </w:r>
      <w:r w:rsidRPr="005571B2">
        <w:rPr>
          <w:rFonts w:cstheme="minorHAnsi"/>
          <w:spacing w:val="-7"/>
        </w:rPr>
        <w:t xml:space="preserve"> </w:t>
      </w:r>
      <w:r w:rsidRPr="005571B2">
        <w:rPr>
          <w:rFonts w:cstheme="minorHAnsi"/>
        </w:rPr>
        <w:t>party.</w:t>
      </w:r>
      <w:r w:rsidRPr="005571B2">
        <w:rPr>
          <w:rFonts w:cstheme="minorHAnsi"/>
          <w:spacing w:val="-6"/>
        </w:rPr>
        <w:t xml:space="preserve"> </w:t>
      </w:r>
      <w:r w:rsidRPr="005571B2">
        <w:rPr>
          <w:rFonts w:cstheme="minorHAnsi"/>
        </w:rPr>
        <w:t>The</w:t>
      </w:r>
      <w:r w:rsidRPr="005571B2">
        <w:rPr>
          <w:rFonts w:cstheme="minorHAnsi"/>
          <w:spacing w:val="-7"/>
        </w:rPr>
        <w:t xml:space="preserve"> </w:t>
      </w:r>
      <w:r w:rsidRPr="005571B2">
        <w:rPr>
          <w:rFonts w:cstheme="minorHAnsi"/>
        </w:rPr>
        <w:t>Partner</w:t>
      </w:r>
      <w:r w:rsidRPr="005571B2">
        <w:rPr>
          <w:rFonts w:cstheme="minorHAnsi"/>
          <w:spacing w:val="-7"/>
        </w:rPr>
        <w:t xml:space="preserve"> </w:t>
      </w:r>
      <w:r w:rsidRPr="005571B2">
        <w:rPr>
          <w:rFonts w:cstheme="minorHAnsi"/>
        </w:rPr>
        <w:t>shall</w:t>
      </w:r>
      <w:r w:rsidRPr="005571B2">
        <w:rPr>
          <w:rFonts w:cstheme="minorHAnsi"/>
          <w:spacing w:val="-58"/>
        </w:rPr>
        <w:t xml:space="preserve"> </w:t>
      </w:r>
      <w:r w:rsidRPr="005571B2">
        <w:rPr>
          <w:rFonts w:cstheme="minorHAnsi"/>
        </w:rPr>
        <w:t>deliver the Property at a reasonable time and place as instructed by UN Women in</w:t>
      </w:r>
      <w:r w:rsidRPr="005571B2">
        <w:rPr>
          <w:rFonts w:cstheme="minorHAnsi"/>
          <w:spacing w:val="1"/>
        </w:rPr>
        <w:t xml:space="preserve"> </w:t>
      </w:r>
      <w:r w:rsidRPr="005571B2">
        <w:rPr>
          <w:rFonts w:cstheme="minorHAnsi"/>
        </w:rPr>
        <w:t>writing and shall fully cooperate with UN Women in good faith in the transfer and</w:t>
      </w:r>
      <w:r w:rsidRPr="005571B2">
        <w:rPr>
          <w:rFonts w:cstheme="minorHAnsi"/>
          <w:spacing w:val="1"/>
        </w:rPr>
        <w:t xml:space="preserve"> </w:t>
      </w:r>
      <w:proofErr w:type="gramStart"/>
      <w:r w:rsidRPr="005571B2">
        <w:rPr>
          <w:rFonts w:cstheme="minorHAnsi"/>
        </w:rPr>
        <w:t>delivery;</w:t>
      </w:r>
      <w:proofErr w:type="gramEnd"/>
    </w:p>
    <w:p w14:paraId="6516C145" w14:textId="77777777" w:rsidR="00A12F06" w:rsidRPr="005571B2" w:rsidRDefault="00A12F06" w:rsidP="008C5186">
      <w:pPr>
        <w:pStyle w:val="ListParagraph"/>
        <w:widowControl w:val="0"/>
        <w:numPr>
          <w:ilvl w:val="1"/>
          <w:numId w:val="54"/>
        </w:numPr>
        <w:tabs>
          <w:tab w:val="left" w:pos="2083"/>
        </w:tabs>
        <w:autoSpaceDE w:val="0"/>
        <w:autoSpaceDN w:val="0"/>
        <w:spacing w:after="0" w:line="240" w:lineRule="auto"/>
        <w:ind w:left="426" w:right="-22" w:hanging="426"/>
        <w:jc w:val="both"/>
        <w:rPr>
          <w:rFonts w:cstheme="minorHAnsi"/>
        </w:rPr>
      </w:pPr>
      <w:r w:rsidRPr="005571B2">
        <w:rPr>
          <w:rFonts w:cstheme="minorHAnsi"/>
        </w:rPr>
        <w:t>Submit to UN Women a final financial report, using the FACE Form, including a</w:t>
      </w:r>
      <w:r w:rsidRPr="005571B2">
        <w:rPr>
          <w:rFonts w:cstheme="minorHAnsi"/>
          <w:spacing w:val="1"/>
        </w:rPr>
        <w:t xml:space="preserve"> </w:t>
      </w:r>
      <w:r w:rsidRPr="005571B2">
        <w:rPr>
          <w:rFonts w:cstheme="minorHAnsi"/>
        </w:rPr>
        <w:t>request</w:t>
      </w:r>
      <w:r w:rsidRPr="005571B2">
        <w:rPr>
          <w:rFonts w:cstheme="minorHAnsi"/>
          <w:spacing w:val="-1"/>
        </w:rPr>
        <w:t xml:space="preserve"> </w:t>
      </w:r>
      <w:r w:rsidRPr="005571B2">
        <w:rPr>
          <w:rFonts w:cstheme="minorHAnsi"/>
        </w:rPr>
        <w:t>for</w:t>
      </w:r>
      <w:r w:rsidRPr="005571B2">
        <w:rPr>
          <w:rFonts w:cstheme="minorHAnsi"/>
          <w:spacing w:val="1"/>
        </w:rPr>
        <w:t xml:space="preserve"> </w:t>
      </w:r>
      <w:r w:rsidRPr="005571B2">
        <w:rPr>
          <w:rFonts w:cstheme="minorHAnsi"/>
        </w:rPr>
        <w:t>reimbursement of</w:t>
      </w:r>
      <w:r w:rsidRPr="005571B2">
        <w:rPr>
          <w:rFonts w:cstheme="minorHAnsi"/>
          <w:spacing w:val="-1"/>
        </w:rPr>
        <w:t xml:space="preserve"> </w:t>
      </w:r>
      <w:r w:rsidRPr="005571B2">
        <w:rPr>
          <w:rFonts w:cstheme="minorHAnsi"/>
        </w:rPr>
        <w:t>any withheld</w:t>
      </w:r>
      <w:r w:rsidRPr="005571B2">
        <w:rPr>
          <w:rFonts w:cstheme="minorHAnsi"/>
          <w:spacing w:val="-1"/>
        </w:rPr>
        <w:t xml:space="preserve"> </w:t>
      </w:r>
      <w:r w:rsidRPr="005571B2">
        <w:rPr>
          <w:rFonts w:cstheme="minorHAnsi"/>
        </w:rPr>
        <w:t>amount; and,</w:t>
      </w:r>
    </w:p>
    <w:p w14:paraId="350167E8" w14:textId="77777777" w:rsidR="00A12F06" w:rsidRPr="005571B2" w:rsidRDefault="00A12F06" w:rsidP="00A12F06">
      <w:pPr>
        <w:pStyle w:val="BodyText"/>
        <w:ind w:left="426" w:right="-22" w:hanging="426"/>
        <w:rPr>
          <w:rFonts w:asciiTheme="minorHAnsi" w:hAnsiTheme="minorHAnsi" w:cstheme="minorHAnsi"/>
          <w:sz w:val="22"/>
          <w:szCs w:val="22"/>
        </w:rPr>
      </w:pPr>
    </w:p>
    <w:p w14:paraId="11FC0215" w14:textId="77777777" w:rsidR="00A12F06" w:rsidRPr="005571B2" w:rsidRDefault="00A12F06" w:rsidP="008C5186">
      <w:pPr>
        <w:pStyle w:val="ListParagraph"/>
        <w:widowControl w:val="0"/>
        <w:numPr>
          <w:ilvl w:val="1"/>
          <w:numId w:val="54"/>
        </w:numPr>
        <w:tabs>
          <w:tab w:val="left" w:pos="2083"/>
        </w:tabs>
        <w:autoSpaceDE w:val="0"/>
        <w:autoSpaceDN w:val="0"/>
        <w:spacing w:after="0" w:line="240" w:lineRule="auto"/>
        <w:ind w:left="426" w:right="-22" w:hanging="426"/>
        <w:contextualSpacing w:val="0"/>
        <w:rPr>
          <w:rFonts w:cstheme="minorHAnsi"/>
        </w:rPr>
      </w:pPr>
      <w:r w:rsidRPr="005571B2">
        <w:rPr>
          <w:rFonts w:cstheme="minorHAnsi"/>
        </w:rPr>
        <w:t>Submit</w:t>
      </w:r>
      <w:r w:rsidRPr="005571B2">
        <w:rPr>
          <w:rFonts w:cstheme="minorHAnsi"/>
          <w:spacing w:val="39"/>
        </w:rPr>
        <w:t xml:space="preserve"> </w:t>
      </w:r>
      <w:r w:rsidRPr="005571B2">
        <w:rPr>
          <w:rFonts w:cstheme="minorHAnsi"/>
        </w:rPr>
        <w:t>to</w:t>
      </w:r>
      <w:r w:rsidRPr="005571B2">
        <w:rPr>
          <w:rFonts w:cstheme="minorHAnsi"/>
          <w:spacing w:val="39"/>
        </w:rPr>
        <w:t xml:space="preserve"> </w:t>
      </w:r>
      <w:r w:rsidRPr="005571B2">
        <w:rPr>
          <w:rFonts w:cstheme="minorHAnsi"/>
        </w:rPr>
        <w:t>UN</w:t>
      </w:r>
      <w:r w:rsidRPr="005571B2">
        <w:rPr>
          <w:rFonts w:cstheme="minorHAnsi"/>
          <w:spacing w:val="39"/>
        </w:rPr>
        <w:t xml:space="preserve"> </w:t>
      </w:r>
      <w:r w:rsidRPr="005571B2">
        <w:rPr>
          <w:rFonts w:cstheme="minorHAnsi"/>
        </w:rPr>
        <w:t>Women</w:t>
      </w:r>
      <w:r w:rsidRPr="005571B2">
        <w:rPr>
          <w:rFonts w:cstheme="minorHAnsi"/>
          <w:spacing w:val="42"/>
        </w:rPr>
        <w:t xml:space="preserve"> </w:t>
      </w:r>
      <w:r w:rsidRPr="005571B2">
        <w:rPr>
          <w:rFonts w:cstheme="minorHAnsi"/>
        </w:rPr>
        <w:t>a</w:t>
      </w:r>
      <w:r w:rsidRPr="005571B2">
        <w:rPr>
          <w:rFonts w:cstheme="minorHAnsi"/>
          <w:spacing w:val="38"/>
        </w:rPr>
        <w:t xml:space="preserve"> </w:t>
      </w:r>
      <w:r w:rsidRPr="005571B2">
        <w:rPr>
          <w:rFonts w:cstheme="minorHAnsi"/>
        </w:rPr>
        <w:t>final</w:t>
      </w:r>
      <w:r w:rsidRPr="005571B2">
        <w:rPr>
          <w:rFonts w:cstheme="minorHAnsi"/>
          <w:spacing w:val="39"/>
        </w:rPr>
        <w:t xml:space="preserve"> </w:t>
      </w:r>
      <w:r w:rsidRPr="005571B2">
        <w:rPr>
          <w:rFonts w:cstheme="minorHAnsi"/>
        </w:rPr>
        <w:t>progress</w:t>
      </w:r>
      <w:r w:rsidRPr="005571B2">
        <w:rPr>
          <w:rFonts w:cstheme="minorHAnsi"/>
          <w:spacing w:val="42"/>
        </w:rPr>
        <w:t xml:space="preserve"> </w:t>
      </w:r>
      <w:r w:rsidRPr="005571B2">
        <w:rPr>
          <w:rFonts w:cstheme="minorHAnsi"/>
        </w:rPr>
        <w:t>report</w:t>
      </w:r>
      <w:r w:rsidRPr="005571B2">
        <w:rPr>
          <w:rFonts w:cstheme="minorHAnsi"/>
          <w:spacing w:val="42"/>
        </w:rPr>
        <w:t xml:space="preserve"> </w:t>
      </w:r>
      <w:r w:rsidRPr="005571B2">
        <w:rPr>
          <w:rFonts w:cstheme="minorHAnsi"/>
        </w:rPr>
        <w:t>using</w:t>
      </w:r>
      <w:r w:rsidRPr="005571B2">
        <w:rPr>
          <w:rFonts w:cstheme="minorHAnsi"/>
          <w:spacing w:val="39"/>
        </w:rPr>
        <w:t xml:space="preserve"> </w:t>
      </w:r>
      <w:r w:rsidRPr="005571B2">
        <w:rPr>
          <w:rFonts w:cstheme="minorHAnsi"/>
        </w:rPr>
        <w:t>the</w:t>
      </w:r>
      <w:r w:rsidRPr="005571B2">
        <w:rPr>
          <w:rFonts w:cstheme="minorHAnsi"/>
          <w:spacing w:val="38"/>
        </w:rPr>
        <w:t xml:space="preserve"> </w:t>
      </w:r>
      <w:r w:rsidRPr="005571B2">
        <w:rPr>
          <w:rFonts w:cstheme="minorHAnsi"/>
        </w:rPr>
        <w:t>Progress</w:t>
      </w:r>
      <w:r w:rsidRPr="005571B2">
        <w:rPr>
          <w:rFonts w:cstheme="minorHAnsi"/>
          <w:spacing w:val="40"/>
        </w:rPr>
        <w:t xml:space="preserve"> </w:t>
      </w:r>
      <w:r w:rsidRPr="005571B2">
        <w:rPr>
          <w:rFonts w:cstheme="minorHAnsi"/>
        </w:rPr>
        <w:t>Report</w:t>
      </w:r>
      <w:r w:rsidRPr="005571B2">
        <w:rPr>
          <w:rFonts w:cstheme="minorHAnsi"/>
          <w:spacing w:val="39"/>
        </w:rPr>
        <w:t xml:space="preserve"> </w:t>
      </w:r>
      <w:r w:rsidRPr="005571B2">
        <w:rPr>
          <w:rFonts w:cstheme="minorHAnsi"/>
        </w:rPr>
        <w:t>Form.</w:t>
      </w:r>
    </w:p>
    <w:p w14:paraId="0BE88818" w14:textId="77777777" w:rsidR="00A12F06" w:rsidRPr="005571B2" w:rsidRDefault="00A12F06" w:rsidP="008C5186">
      <w:pPr>
        <w:pStyle w:val="ListParagraph"/>
        <w:widowControl w:val="0"/>
        <w:numPr>
          <w:ilvl w:val="0"/>
          <w:numId w:val="55"/>
        </w:numPr>
        <w:tabs>
          <w:tab w:val="left" w:pos="1560"/>
        </w:tabs>
        <w:autoSpaceDE w:val="0"/>
        <w:autoSpaceDN w:val="0"/>
        <w:spacing w:after="0" w:line="240" w:lineRule="auto"/>
        <w:ind w:left="426" w:right="-22" w:hanging="426"/>
        <w:jc w:val="both"/>
        <w:rPr>
          <w:rFonts w:cstheme="minorHAnsi"/>
        </w:rPr>
      </w:pPr>
      <w:r w:rsidRPr="005571B2">
        <w:rPr>
          <w:rFonts w:cstheme="minorHAnsi"/>
        </w:rPr>
        <w:t>UN Women shall when the Work has been completed or the Agreement expired or is</w:t>
      </w:r>
      <w:r w:rsidRPr="005571B2">
        <w:rPr>
          <w:rFonts w:cstheme="minorHAnsi"/>
          <w:spacing w:val="1"/>
        </w:rPr>
        <w:t xml:space="preserve"> </w:t>
      </w:r>
      <w:r w:rsidRPr="005571B2">
        <w:rPr>
          <w:rFonts w:cstheme="minorHAnsi"/>
        </w:rPr>
        <w:t>prematurely</w:t>
      </w:r>
      <w:r w:rsidRPr="005571B2">
        <w:rPr>
          <w:rFonts w:cstheme="minorHAnsi"/>
          <w:spacing w:val="-5"/>
        </w:rPr>
        <w:t xml:space="preserve"> </w:t>
      </w:r>
      <w:r w:rsidRPr="005571B2">
        <w:rPr>
          <w:rFonts w:cstheme="minorHAnsi"/>
        </w:rPr>
        <w:t>terminated,</w:t>
      </w:r>
      <w:r w:rsidRPr="005571B2">
        <w:rPr>
          <w:rFonts w:cstheme="minorHAnsi"/>
          <w:spacing w:val="-2"/>
        </w:rPr>
        <w:t xml:space="preserve"> </w:t>
      </w:r>
      <w:r w:rsidRPr="005571B2">
        <w:rPr>
          <w:rFonts w:cstheme="minorHAnsi"/>
        </w:rPr>
        <w:t>whichever</w:t>
      </w:r>
      <w:r w:rsidRPr="005571B2">
        <w:rPr>
          <w:rFonts w:cstheme="minorHAnsi"/>
          <w:spacing w:val="-2"/>
        </w:rPr>
        <w:t xml:space="preserve"> </w:t>
      </w:r>
      <w:r w:rsidRPr="005571B2">
        <w:rPr>
          <w:rFonts w:cstheme="minorHAnsi"/>
        </w:rPr>
        <w:t>happens</w:t>
      </w:r>
      <w:r w:rsidRPr="005571B2">
        <w:rPr>
          <w:rFonts w:cstheme="minorHAnsi"/>
          <w:spacing w:val="-2"/>
        </w:rPr>
        <w:t xml:space="preserve"> </w:t>
      </w:r>
      <w:r w:rsidRPr="005571B2">
        <w:rPr>
          <w:rFonts w:cstheme="minorHAnsi"/>
        </w:rPr>
        <w:t>first,</w:t>
      </w:r>
      <w:r w:rsidRPr="005571B2">
        <w:rPr>
          <w:rFonts w:cstheme="minorHAnsi"/>
          <w:spacing w:val="-2"/>
        </w:rPr>
        <w:t xml:space="preserve"> </w:t>
      </w:r>
      <w:r w:rsidRPr="005571B2">
        <w:rPr>
          <w:rFonts w:cstheme="minorHAnsi"/>
        </w:rPr>
        <w:t>make</w:t>
      </w:r>
      <w:r w:rsidRPr="005571B2">
        <w:rPr>
          <w:rFonts w:cstheme="minorHAnsi"/>
          <w:spacing w:val="-5"/>
        </w:rPr>
        <w:t xml:space="preserve"> </w:t>
      </w:r>
      <w:r w:rsidRPr="005571B2">
        <w:rPr>
          <w:rFonts w:cstheme="minorHAnsi"/>
        </w:rPr>
        <w:t>a</w:t>
      </w:r>
      <w:r w:rsidRPr="005571B2">
        <w:rPr>
          <w:rFonts w:cstheme="minorHAnsi"/>
          <w:spacing w:val="-6"/>
        </w:rPr>
        <w:t xml:space="preserve"> </w:t>
      </w:r>
      <w:r w:rsidRPr="005571B2">
        <w:rPr>
          <w:rFonts w:cstheme="minorHAnsi"/>
        </w:rPr>
        <w:t>final</w:t>
      </w:r>
      <w:r w:rsidRPr="005571B2">
        <w:rPr>
          <w:rFonts w:cstheme="minorHAnsi"/>
          <w:spacing w:val="-3"/>
        </w:rPr>
        <w:t xml:space="preserve"> </w:t>
      </w:r>
      <w:r w:rsidRPr="005571B2">
        <w:rPr>
          <w:rFonts w:cstheme="minorHAnsi"/>
        </w:rPr>
        <w:t>liquidation</w:t>
      </w:r>
      <w:r w:rsidRPr="005571B2">
        <w:rPr>
          <w:rFonts w:cstheme="minorHAnsi"/>
          <w:spacing w:val="-5"/>
        </w:rPr>
        <w:t xml:space="preserve"> </w:t>
      </w:r>
      <w:r w:rsidRPr="005571B2">
        <w:rPr>
          <w:rFonts w:cstheme="minorHAnsi"/>
        </w:rPr>
        <w:t>of</w:t>
      </w:r>
      <w:r w:rsidRPr="005571B2">
        <w:rPr>
          <w:rFonts w:cstheme="minorHAnsi"/>
          <w:spacing w:val="-5"/>
        </w:rPr>
        <w:t xml:space="preserve"> </w:t>
      </w:r>
      <w:r w:rsidRPr="005571B2">
        <w:rPr>
          <w:rFonts w:cstheme="minorHAnsi"/>
        </w:rPr>
        <w:t>the</w:t>
      </w:r>
      <w:r w:rsidRPr="005571B2">
        <w:rPr>
          <w:rFonts w:cstheme="minorHAnsi"/>
          <w:spacing w:val="-6"/>
        </w:rPr>
        <w:t xml:space="preserve"> </w:t>
      </w:r>
      <w:r w:rsidRPr="005571B2">
        <w:rPr>
          <w:rFonts w:cstheme="minorHAnsi"/>
        </w:rPr>
        <w:t>funding</w:t>
      </w:r>
      <w:r w:rsidRPr="005571B2">
        <w:rPr>
          <w:rFonts w:cstheme="minorHAnsi"/>
          <w:spacing w:val="-57"/>
        </w:rPr>
        <w:t xml:space="preserve"> </w:t>
      </w:r>
      <w:r w:rsidRPr="005571B2">
        <w:rPr>
          <w:rFonts w:cstheme="minorHAnsi"/>
        </w:rPr>
        <w:t>provided under this Agreement. If UN Women’s final liquidation shows that the Partner</w:t>
      </w:r>
      <w:r w:rsidRPr="005571B2">
        <w:rPr>
          <w:rFonts w:cstheme="minorHAnsi"/>
          <w:spacing w:val="-57"/>
        </w:rPr>
        <w:t xml:space="preserve"> </w:t>
      </w:r>
      <w:r w:rsidRPr="005571B2">
        <w:rPr>
          <w:rFonts w:cstheme="minorHAnsi"/>
        </w:rPr>
        <w:t>has</w:t>
      </w:r>
      <w:r w:rsidRPr="005571B2">
        <w:rPr>
          <w:rFonts w:cstheme="minorHAnsi"/>
          <w:spacing w:val="-14"/>
        </w:rPr>
        <w:t xml:space="preserve"> </w:t>
      </w:r>
      <w:r w:rsidRPr="005571B2">
        <w:rPr>
          <w:rFonts w:cstheme="minorHAnsi"/>
        </w:rPr>
        <w:t>received</w:t>
      </w:r>
      <w:r w:rsidRPr="005571B2">
        <w:rPr>
          <w:rFonts w:cstheme="minorHAnsi"/>
          <w:spacing w:val="-14"/>
        </w:rPr>
        <w:t xml:space="preserve"> </w:t>
      </w:r>
      <w:r w:rsidRPr="005571B2">
        <w:rPr>
          <w:rFonts w:cstheme="minorHAnsi"/>
        </w:rPr>
        <w:t>more</w:t>
      </w:r>
      <w:r w:rsidRPr="005571B2">
        <w:rPr>
          <w:rFonts w:cstheme="minorHAnsi"/>
          <w:spacing w:val="-12"/>
        </w:rPr>
        <w:t xml:space="preserve"> </w:t>
      </w:r>
      <w:r w:rsidRPr="005571B2">
        <w:rPr>
          <w:rFonts w:cstheme="minorHAnsi"/>
        </w:rPr>
        <w:t>funds</w:t>
      </w:r>
      <w:r w:rsidRPr="005571B2">
        <w:rPr>
          <w:rFonts w:cstheme="minorHAnsi"/>
          <w:spacing w:val="-14"/>
        </w:rPr>
        <w:t xml:space="preserve"> </w:t>
      </w:r>
      <w:r w:rsidRPr="005571B2">
        <w:rPr>
          <w:rFonts w:cstheme="minorHAnsi"/>
        </w:rPr>
        <w:t>than</w:t>
      </w:r>
      <w:r w:rsidRPr="005571B2">
        <w:rPr>
          <w:rFonts w:cstheme="minorHAnsi"/>
          <w:spacing w:val="-13"/>
        </w:rPr>
        <w:t xml:space="preserve"> </w:t>
      </w:r>
      <w:r w:rsidRPr="005571B2">
        <w:rPr>
          <w:rFonts w:cstheme="minorHAnsi"/>
        </w:rPr>
        <w:t>the</w:t>
      </w:r>
      <w:r w:rsidRPr="005571B2">
        <w:rPr>
          <w:rFonts w:cstheme="minorHAnsi"/>
          <w:spacing w:val="-15"/>
        </w:rPr>
        <w:t xml:space="preserve"> </w:t>
      </w:r>
      <w:r w:rsidRPr="005571B2">
        <w:rPr>
          <w:rFonts w:cstheme="minorHAnsi"/>
        </w:rPr>
        <w:t>Partner</w:t>
      </w:r>
      <w:r w:rsidRPr="005571B2">
        <w:rPr>
          <w:rFonts w:cstheme="minorHAnsi"/>
          <w:spacing w:val="-14"/>
        </w:rPr>
        <w:t xml:space="preserve"> </w:t>
      </w:r>
      <w:r w:rsidRPr="005571B2">
        <w:rPr>
          <w:rFonts w:cstheme="minorHAnsi"/>
        </w:rPr>
        <w:t>is</w:t>
      </w:r>
      <w:r w:rsidRPr="005571B2">
        <w:rPr>
          <w:rFonts w:cstheme="minorHAnsi"/>
          <w:spacing w:val="-14"/>
        </w:rPr>
        <w:t xml:space="preserve"> </w:t>
      </w:r>
      <w:r w:rsidRPr="005571B2">
        <w:rPr>
          <w:rFonts w:cstheme="minorHAnsi"/>
        </w:rPr>
        <w:t>entitled</w:t>
      </w:r>
      <w:r w:rsidRPr="005571B2">
        <w:rPr>
          <w:rFonts w:cstheme="minorHAnsi"/>
          <w:spacing w:val="-11"/>
        </w:rPr>
        <w:t xml:space="preserve"> </w:t>
      </w:r>
      <w:r w:rsidRPr="005571B2">
        <w:rPr>
          <w:rFonts w:cstheme="minorHAnsi"/>
        </w:rPr>
        <w:t>to</w:t>
      </w:r>
      <w:r w:rsidRPr="005571B2">
        <w:rPr>
          <w:rFonts w:cstheme="minorHAnsi"/>
          <w:spacing w:val="-14"/>
        </w:rPr>
        <w:t xml:space="preserve"> </w:t>
      </w:r>
      <w:r w:rsidRPr="005571B2">
        <w:rPr>
          <w:rFonts w:cstheme="minorHAnsi"/>
        </w:rPr>
        <w:t>in</w:t>
      </w:r>
      <w:r w:rsidRPr="005571B2">
        <w:rPr>
          <w:rFonts w:cstheme="minorHAnsi"/>
          <w:spacing w:val="-13"/>
        </w:rPr>
        <w:t xml:space="preserve"> </w:t>
      </w:r>
      <w:r w:rsidRPr="005571B2">
        <w:rPr>
          <w:rFonts w:cstheme="minorHAnsi"/>
        </w:rPr>
        <w:t>accordance</w:t>
      </w:r>
      <w:r w:rsidRPr="005571B2">
        <w:rPr>
          <w:rFonts w:cstheme="minorHAnsi"/>
          <w:spacing w:val="-15"/>
        </w:rPr>
        <w:t xml:space="preserve"> </w:t>
      </w:r>
      <w:r w:rsidRPr="005571B2">
        <w:rPr>
          <w:rFonts w:cstheme="minorHAnsi"/>
        </w:rPr>
        <w:t>with</w:t>
      </w:r>
      <w:r w:rsidRPr="005571B2">
        <w:rPr>
          <w:rFonts w:cstheme="minorHAnsi"/>
          <w:spacing w:val="-13"/>
        </w:rPr>
        <w:t xml:space="preserve"> </w:t>
      </w:r>
      <w:r w:rsidRPr="005571B2">
        <w:rPr>
          <w:rFonts w:cstheme="minorHAnsi"/>
        </w:rPr>
        <w:t>this</w:t>
      </w:r>
      <w:r w:rsidRPr="005571B2">
        <w:rPr>
          <w:rFonts w:cstheme="minorHAnsi"/>
          <w:spacing w:val="-14"/>
        </w:rPr>
        <w:t xml:space="preserve"> </w:t>
      </w:r>
      <w:r w:rsidRPr="005571B2">
        <w:rPr>
          <w:rFonts w:cstheme="minorHAnsi"/>
        </w:rPr>
        <w:t>Agreement,</w:t>
      </w:r>
      <w:r w:rsidRPr="005571B2">
        <w:rPr>
          <w:rFonts w:cstheme="minorHAnsi"/>
          <w:spacing w:val="-57"/>
        </w:rPr>
        <w:t xml:space="preserve"> </w:t>
      </w:r>
      <w:r w:rsidRPr="005571B2">
        <w:rPr>
          <w:rFonts w:cstheme="minorHAnsi"/>
        </w:rPr>
        <w:t>the Partner shall repay such balance within 30 calendar days of receiving a request for</w:t>
      </w:r>
      <w:r w:rsidRPr="005571B2">
        <w:rPr>
          <w:rFonts w:cstheme="minorHAnsi"/>
          <w:spacing w:val="1"/>
        </w:rPr>
        <w:t xml:space="preserve"> </w:t>
      </w:r>
      <w:r w:rsidRPr="005571B2">
        <w:rPr>
          <w:rFonts w:cstheme="minorHAnsi"/>
        </w:rPr>
        <w:t>repayment.</w:t>
      </w:r>
      <w:r w:rsidRPr="005571B2">
        <w:rPr>
          <w:rFonts w:cstheme="minorHAnsi"/>
          <w:spacing w:val="1"/>
        </w:rPr>
        <w:t xml:space="preserve"> </w:t>
      </w:r>
      <w:r w:rsidRPr="005571B2">
        <w:rPr>
          <w:rFonts w:cstheme="minorHAnsi"/>
        </w:rPr>
        <w:t>UN</w:t>
      </w:r>
      <w:r w:rsidRPr="005571B2">
        <w:rPr>
          <w:rFonts w:cstheme="minorHAnsi"/>
          <w:spacing w:val="1"/>
        </w:rPr>
        <w:t xml:space="preserve"> </w:t>
      </w:r>
      <w:r w:rsidRPr="005571B2">
        <w:rPr>
          <w:rFonts w:cstheme="minorHAnsi"/>
        </w:rPr>
        <w:t>Women</w:t>
      </w:r>
      <w:r w:rsidRPr="005571B2">
        <w:rPr>
          <w:rFonts w:cstheme="minorHAnsi"/>
          <w:spacing w:val="1"/>
        </w:rPr>
        <w:t xml:space="preserve"> </w:t>
      </w:r>
      <w:r w:rsidRPr="005571B2">
        <w:rPr>
          <w:rFonts w:cstheme="minorHAnsi"/>
        </w:rPr>
        <w:t>shall,</w:t>
      </w:r>
      <w:r w:rsidRPr="005571B2">
        <w:rPr>
          <w:rFonts w:cstheme="minorHAnsi"/>
          <w:spacing w:val="1"/>
        </w:rPr>
        <w:t xml:space="preserve"> </w:t>
      </w:r>
      <w:r w:rsidRPr="005571B2">
        <w:rPr>
          <w:rFonts w:cstheme="minorHAnsi"/>
        </w:rPr>
        <w:t>when</w:t>
      </w:r>
      <w:r w:rsidRPr="005571B2">
        <w:rPr>
          <w:rFonts w:cstheme="minorHAnsi"/>
          <w:spacing w:val="1"/>
        </w:rPr>
        <w:t xml:space="preserve"> </w:t>
      </w:r>
      <w:r w:rsidRPr="005571B2">
        <w:rPr>
          <w:rFonts w:cstheme="minorHAnsi"/>
        </w:rPr>
        <w:t>making</w:t>
      </w:r>
      <w:r w:rsidRPr="005571B2">
        <w:rPr>
          <w:rFonts w:cstheme="minorHAnsi"/>
          <w:spacing w:val="1"/>
        </w:rPr>
        <w:t xml:space="preserve"> </w:t>
      </w:r>
      <w:r w:rsidRPr="005571B2">
        <w:rPr>
          <w:rFonts w:cstheme="minorHAnsi"/>
        </w:rPr>
        <w:t>such</w:t>
      </w:r>
      <w:r w:rsidRPr="005571B2">
        <w:rPr>
          <w:rFonts w:cstheme="minorHAnsi"/>
          <w:spacing w:val="1"/>
        </w:rPr>
        <w:t xml:space="preserve"> </w:t>
      </w:r>
      <w:r w:rsidRPr="005571B2">
        <w:rPr>
          <w:rFonts w:cstheme="minorHAnsi"/>
        </w:rPr>
        <w:t>final</w:t>
      </w:r>
      <w:r w:rsidRPr="005571B2">
        <w:rPr>
          <w:rFonts w:cstheme="minorHAnsi"/>
          <w:spacing w:val="1"/>
        </w:rPr>
        <w:t xml:space="preserve"> </w:t>
      </w:r>
      <w:r w:rsidRPr="005571B2">
        <w:rPr>
          <w:rFonts w:cstheme="minorHAnsi"/>
        </w:rPr>
        <w:t>liquidation</w:t>
      </w:r>
      <w:r w:rsidRPr="005571B2">
        <w:rPr>
          <w:rFonts w:cstheme="minorHAnsi"/>
          <w:spacing w:val="1"/>
        </w:rPr>
        <w:t xml:space="preserve"> </w:t>
      </w:r>
      <w:r w:rsidRPr="005571B2">
        <w:rPr>
          <w:rFonts w:cstheme="minorHAnsi"/>
        </w:rPr>
        <w:t>of the</w:t>
      </w:r>
      <w:r w:rsidRPr="005571B2">
        <w:rPr>
          <w:rFonts w:cstheme="minorHAnsi"/>
          <w:spacing w:val="1"/>
        </w:rPr>
        <w:t xml:space="preserve"> </w:t>
      </w:r>
      <w:r w:rsidRPr="005571B2">
        <w:rPr>
          <w:rFonts w:cstheme="minorHAnsi"/>
        </w:rPr>
        <w:t>funding,</w:t>
      </w:r>
      <w:r w:rsidRPr="005571B2">
        <w:rPr>
          <w:rFonts w:cstheme="minorHAnsi"/>
          <w:spacing w:val="-57"/>
        </w:rPr>
        <w:t xml:space="preserve"> </w:t>
      </w:r>
      <w:r w:rsidRPr="005571B2">
        <w:rPr>
          <w:rFonts w:cstheme="minorHAnsi"/>
        </w:rPr>
        <w:t>consider</w:t>
      </w:r>
      <w:r w:rsidRPr="005571B2">
        <w:rPr>
          <w:rFonts w:cstheme="minorHAnsi"/>
          <w:spacing w:val="1"/>
        </w:rPr>
        <w:t xml:space="preserve"> </w:t>
      </w:r>
      <w:r w:rsidRPr="005571B2">
        <w:rPr>
          <w:rFonts w:cstheme="minorHAnsi"/>
        </w:rPr>
        <w:t>items,</w:t>
      </w:r>
      <w:r w:rsidRPr="005571B2">
        <w:rPr>
          <w:rFonts w:cstheme="minorHAnsi"/>
          <w:spacing w:val="1"/>
        </w:rPr>
        <w:t xml:space="preserve"> </w:t>
      </w:r>
      <w:r w:rsidRPr="005571B2">
        <w:rPr>
          <w:rFonts w:cstheme="minorHAnsi"/>
        </w:rPr>
        <w:t>including</w:t>
      </w:r>
      <w:r w:rsidRPr="005571B2">
        <w:rPr>
          <w:rFonts w:cstheme="minorHAnsi"/>
          <w:spacing w:val="1"/>
        </w:rPr>
        <w:t xml:space="preserve"> </w:t>
      </w:r>
      <w:r w:rsidRPr="005571B2">
        <w:rPr>
          <w:rFonts w:cstheme="minorHAnsi"/>
        </w:rPr>
        <w:t>any</w:t>
      </w:r>
      <w:r w:rsidRPr="005571B2">
        <w:rPr>
          <w:rFonts w:cstheme="minorHAnsi"/>
          <w:spacing w:val="1"/>
        </w:rPr>
        <w:t xml:space="preserve"> </w:t>
      </w:r>
      <w:r w:rsidRPr="005571B2">
        <w:rPr>
          <w:rFonts w:cstheme="minorHAnsi"/>
        </w:rPr>
        <w:t>unspent</w:t>
      </w:r>
      <w:r w:rsidRPr="005571B2">
        <w:rPr>
          <w:rFonts w:cstheme="minorHAnsi"/>
          <w:spacing w:val="1"/>
        </w:rPr>
        <w:t xml:space="preserve"> </w:t>
      </w:r>
      <w:r w:rsidRPr="005571B2">
        <w:rPr>
          <w:rFonts w:cstheme="minorHAnsi"/>
        </w:rPr>
        <w:t>funds,</w:t>
      </w:r>
      <w:r w:rsidRPr="005571B2">
        <w:rPr>
          <w:rFonts w:cstheme="minorHAnsi"/>
          <w:spacing w:val="1"/>
        </w:rPr>
        <w:t xml:space="preserve"> </w:t>
      </w:r>
      <w:r w:rsidRPr="005571B2">
        <w:rPr>
          <w:rFonts w:cstheme="minorHAnsi"/>
        </w:rPr>
        <w:t>interest</w:t>
      </w:r>
      <w:r w:rsidRPr="005571B2">
        <w:rPr>
          <w:rFonts w:cstheme="minorHAnsi"/>
          <w:spacing w:val="1"/>
        </w:rPr>
        <w:t xml:space="preserve"> </w:t>
      </w:r>
      <w:r w:rsidRPr="005571B2">
        <w:rPr>
          <w:rFonts w:cstheme="minorHAnsi"/>
        </w:rPr>
        <w:t>or</w:t>
      </w:r>
      <w:r w:rsidRPr="005571B2">
        <w:rPr>
          <w:rFonts w:cstheme="minorHAnsi"/>
          <w:spacing w:val="1"/>
        </w:rPr>
        <w:t xml:space="preserve"> </w:t>
      </w:r>
      <w:r w:rsidRPr="005571B2">
        <w:rPr>
          <w:rFonts w:cstheme="minorHAnsi"/>
        </w:rPr>
        <w:t>income</w:t>
      </w:r>
      <w:r w:rsidRPr="005571B2">
        <w:rPr>
          <w:rFonts w:cstheme="minorHAnsi"/>
          <w:spacing w:val="1"/>
        </w:rPr>
        <w:t xml:space="preserve"> </w:t>
      </w:r>
      <w:r w:rsidRPr="005571B2">
        <w:rPr>
          <w:rFonts w:cstheme="minorHAnsi"/>
        </w:rPr>
        <w:t>earned,</w:t>
      </w:r>
      <w:r w:rsidRPr="005571B2">
        <w:rPr>
          <w:rFonts w:cstheme="minorHAnsi"/>
          <w:spacing w:val="1"/>
        </w:rPr>
        <w:t xml:space="preserve"> </w:t>
      </w:r>
      <w:r w:rsidRPr="005571B2">
        <w:rPr>
          <w:rFonts w:cstheme="minorHAnsi"/>
        </w:rPr>
        <w:t>ineligible</w:t>
      </w:r>
      <w:r w:rsidRPr="005571B2">
        <w:rPr>
          <w:rFonts w:cstheme="minorHAnsi"/>
          <w:spacing w:val="1"/>
        </w:rPr>
        <w:t xml:space="preserve"> </w:t>
      </w:r>
      <w:r w:rsidRPr="005571B2">
        <w:rPr>
          <w:rFonts w:cstheme="minorHAnsi"/>
        </w:rPr>
        <w:t>expenditure</w:t>
      </w:r>
      <w:r w:rsidRPr="005571B2">
        <w:rPr>
          <w:rFonts w:cstheme="minorHAnsi"/>
          <w:spacing w:val="-2"/>
        </w:rPr>
        <w:t xml:space="preserve"> </w:t>
      </w:r>
      <w:r w:rsidRPr="005571B2">
        <w:rPr>
          <w:rFonts w:cstheme="minorHAnsi"/>
        </w:rPr>
        <w:t>or</w:t>
      </w:r>
      <w:r w:rsidRPr="005571B2">
        <w:rPr>
          <w:rFonts w:cstheme="minorHAnsi"/>
          <w:spacing w:val="1"/>
        </w:rPr>
        <w:t xml:space="preserve"> </w:t>
      </w:r>
      <w:r w:rsidRPr="005571B2">
        <w:rPr>
          <w:rFonts w:cstheme="minorHAnsi"/>
        </w:rPr>
        <w:t>funds used</w:t>
      </w:r>
      <w:r w:rsidRPr="005571B2">
        <w:rPr>
          <w:rFonts w:cstheme="minorHAnsi"/>
          <w:spacing w:val="-1"/>
        </w:rPr>
        <w:t xml:space="preserve"> </w:t>
      </w:r>
      <w:r w:rsidRPr="005571B2">
        <w:rPr>
          <w:rFonts w:cstheme="minorHAnsi"/>
        </w:rPr>
        <w:t>for</w:t>
      </w:r>
      <w:r w:rsidRPr="005571B2">
        <w:rPr>
          <w:rFonts w:cstheme="minorHAnsi"/>
          <w:spacing w:val="-1"/>
        </w:rPr>
        <w:t xml:space="preserve"> </w:t>
      </w:r>
      <w:r w:rsidRPr="005571B2">
        <w:rPr>
          <w:rFonts w:cstheme="minorHAnsi"/>
        </w:rPr>
        <w:t>expenditure</w:t>
      </w:r>
      <w:r w:rsidRPr="005571B2">
        <w:rPr>
          <w:rFonts w:cstheme="minorHAnsi"/>
          <w:spacing w:val="-1"/>
        </w:rPr>
        <w:t xml:space="preserve"> </w:t>
      </w:r>
      <w:r w:rsidRPr="005571B2">
        <w:rPr>
          <w:rFonts w:cstheme="minorHAnsi"/>
        </w:rPr>
        <w:t>not supported</w:t>
      </w:r>
      <w:r w:rsidRPr="005571B2">
        <w:rPr>
          <w:rFonts w:cstheme="minorHAnsi"/>
          <w:spacing w:val="-1"/>
        </w:rPr>
        <w:t xml:space="preserve"> </w:t>
      </w:r>
      <w:r w:rsidRPr="005571B2">
        <w:rPr>
          <w:rFonts w:cstheme="minorHAnsi"/>
        </w:rPr>
        <w:t>by documentation.</w:t>
      </w:r>
    </w:p>
    <w:p w14:paraId="72B9B77D" w14:textId="77777777" w:rsidR="00A12F06" w:rsidRPr="005571B2" w:rsidRDefault="00A12F06" w:rsidP="00A12F06">
      <w:pPr>
        <w:pStyle w:val="BodyText"/>
        <w:spacing w:before="9"/>
        <w:ind w:left="426" w:right="-22" w:hanging="426"/>
        <w:rPr>
          <w:rFonts w:asciiTheme="minorHAnsi" w:hAnsiTheme="minorHAnsi" w:cstheme="minorHAnsi"/>
          <w:sz w:val="22"/>
          <w:szCs w:val="22"/>
        </w:rPr>
      </w:pPr>
    </w:p>
    <w:p w14:paraId="59C12E25" w14:textId="77777777" w:rsidR="00A12F06" w:rsidRPr="005571B2" w:rsidRDefault="00A12F06" w:rsidP="00A12F06">
      <w:pPr>
        <w:pStyle w:val="Heading1"/>
        <w:spacing w:after="0" w:line="240" w:lineRule="auto"/>
        <w:ind w:left="425" w:right="-23" w:hanging="425"/>
        <w:jc w:val="center"/>
        <w:rPr>
          <w:rFonts w:asciiTheme="minorHAnsi" w:hAnsiTheme="minorHAnsi" w:cstheme="minorHAnsi"/>
          <w:i w:val="0"/>
          <w:iCs/>
          <w:spacing w:val="1"/>
          <w:sz w:val="22"/>
        </w:rPr>
      </w:pPr>
      <w:r w:rsidRPr="005571B2">
        <w:rPr>
          <w:rFonts w:asciiTheme="minorHAnsi" w:hAnsiTheme="minorHAnsi" w:cstheme="minorHAnsi"/>
          <w:i w:val="0"/>
          <w:iCs/>
          <w:sz w:val="22"/>
        </w:rPr>
        <w:t>ARTICLE X</w:t>
      </w:r>
    </w:p>
    <w:p w14:paraId="63142578" w14:textId="77777777" w:rsidR="00A12F06" w:rsidRPr="005571B2" w:rsidRDefault="00A12F06" w:rsidP="00A12F06">
      <w:pPr>
        <w:pStyle w:val="Heading1"/>
        <w:spacing w:after="0" w:line="240" w:lineRule="auto"/>
        <w:ind w:left="425" w:right="-23" w:hanging="425"/>
        <w:jc w:val="center"/>
        <w:rPr>
          <w:rFonts w:asciiTheme="minorHAnsi" w:hAnsiTheme="minorHAnsi" w:cstheme="minorHAnsi"/>
          <w:i w:val="0"/>
          <w:iCs/>
          <w:spacing w:val="1"/>
          <w:sz w:val="22"/>
        </w:rPr>
      </w:pPr>
      <w:r w:rsidRPr="005571B2">
        <w:rPr>
          <w:rFonts w:asciiTheme="minorHAnsi" w:hAnsiTheme="minorHAnsi" w:cstheme="minorHAnsi"/>
          <w:i w:val="0"/>
          <w:iCs/>
          <w:spacing w:val="1"/>
          <w:sz w:val="22"/>
        </w:rPr>
        <w:t xml:space="preserve">TERMS OF </w:t>
      </w:r>
      <w:r w:rsidRPr="005571B2">
        <w:rPr>
          <w:rFonts w:asciiTheme="minorHAnsi" w:hAnsiTheme="minorHAnsi" w:cstheme="minorHAnsi"/>
          <w:i w:val="0"/>
          <w:iCs/>
          <w:sz w:val="22"/>
        </w:rPr>
        <w:t>AGREEMENT</w:t>
      </w:r>
    </w:p>
    <w:p w14:paraId="16EE593E" w14:textId="77777777" w:rsidR="00A12F06" w:rsidRPr="005571B2" w:rsidRDefault="00A12F06" w:rsidP="00A12F06">
      <w:pPr>
        <w:pStyle w:val="BodyText"/>
        <w:ind w:left="426" w:right="-22" w:hanging="426"/>
        <w:jc w:val="both"/>
        <w:rPr>
          <w:rFonts w:asciiTheme="minorHAnsi" w:hAnsiTheme="minorHAnsi" w:cstheme="minorHAnsi"/>
          <w:sz w:val="22"/>
          <w:szCs w:val="22"/>
        </w:rPr>
      </w:pPr>
      <w:r w:rsidRPr="005571B2">
        <w:rPr>
          <w:rFonts w:asciiTheme="minorHAnsi" w:hAnsiTheme="minorHAnsi" w:cstheme="minorHAnsi"/>
          <w:sz w:val="22"/>
          <w:szCs w:val="22"/>
        </w:rPr>
        <w:t>This Agreement shall enter into force on the date it is signed by both Parties. It shall</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expire</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automatically</w:t>
      </w:r>
      <w:r w:rsidRPr="005571B2">
        <w:rPr>
          <w:rFonts w:asciiTheme="minorHAnsi" w:hAnsiTheme="minorHAnsi" w:cstheme="minorHAnsi"/>
          <w:spacing w:val="-8"/>
          <w:sz w:val="22"/>
          <w:szCs w:val="22"/>
        </w:rPr>
        <w:t xml:space="preserve"> </w:t>
      </w:r>
      <w:r w:rsidRPr="005571B2">
        <w:rPr>
          <w:rFonts w:asciiTheme="minorHAnsi" w:hAnsiTheme="minorHAnsi" w:cstheme="minorHAnsi"/>
          <w:sz w:val="22"/>
          <w:szCs w:val="22"/>
        </w:rPr>
        <w:t>on</w:t>
      </w:r>
      <w:r w:rsidRPr="005571B2">
        <w:rPr>
          <w:rFonts w:asciiTheme="minorHAnsi" w:hAnsiTheme="minorHAnsi" w:cstheme="minorHAnsi"/>
          <w:spacing w:val="-9"/>
          <w:sz w:val="22"/>
          <w:szCs w:val="22"/>
        </w:rPr>
        <w:t xml:space="preserve"> </w:t>
      </w:r>
      <w:r w:rsidRPr="005571B2">
        <w:rPr>
          <w:rFonts w:asciiTheme="minorHAnsi" w:hAnsiTheme="minorHAnsi" w:cstheme="minorHAnsi"/>
          <w:sz w:val="22"/>
          <w:szCs w:val="22"/>
          <w:shd w:val="clear" w:color="auto" w:fill="FFFF00"/>
        </w:rPr>
        <w:t>[fill</w:t>
      </w:r>
      <w:r w:rsidRPr="005571B2">
        <w:rPr>
          <w:rFonts w:asciiTheme="minorHAnsi" w:hAnsiTheme="minorHAnsi" w:cstheme="minorHAnsi"/>
          <w:spacing w:val="-7"/>
          <w:sz w:val="22"/>
          <w:szCs w:val="22"/>
          <w:shd w:val="clear" w:color="auto" w:fill="FFFF00"/>
        </w:rPr>
        <w:t xml:space="preserve"> </w:t>
      </w:r>
      <w:r w:rsidRPr="005571B2">
        <w:rPr>
          <w:rFonts w:asciiTheme="minorHAnsi" w:hAnsiTheme="minorHAnsi" w:cstheme="minorHAnsi"/>
          <w:sz w:val="22"/>
          <w:szCs w:val="22"/>
          <w:shd w:val="clear" w:color="auto" w:fill="FFFF00"/>
        </w:rPr>
        <w:t>in</w:t>
      </w:r>
      <w:r w:rsidRPr="005571B2">
        <w:rPr>
          <w:rFonts w:asciiTheme="minorHAnsi" w:hAnsiTheme="minorHAnsi" w:cstheme="minorHAnsi"/>
          <w:spacing w:val="-9"/>
          <w:sz w:val="22"/>
          <w:szCs w:val="22"/>
          <w:shd w:val="clear" w:color="auto" w:fill="FFFF00"/>
        </w:rPr>
        <w:t xml:space="preserve"> </w:t>
      </w:r>
      <w:r w:rsidRPr="005571B2">
        <w:rPr>
          <w:rFonts w:asciiTheme="minorHAnsi" w:hAnsiTheme="minorHAnsi" w:cstheme="minorHAnsi"/>
          <w:sz w:val="22"/>
          <w:szCs w:val="22"/>
          <w:shd w:val="clear" w:color="auto" w:fill="FFFF00"/>
        </w:rPr>
        <w:t>the</w:t>
      </w:r>
      <w:r w:rsidRPr="005571B2">
        <w:rPr>
          <w:rFonts w:asciiTheme="minorHAnsi" w:hAnsiTheme="minorHAnsi" w:cstheme="minorHAnsi"/>
          <w:spacing w:val="-9"/>
          <w:sz w:val="22"/>
          <w:szCs w:val="22"/>
          <w:shd w:val="clear" w:color="auto" w:fill="FFFF00"/>
        </w:rPr>
        <w:t xml:space="preserve"> </w:t>
      </w:r>
      <w:r w:rsidRPr="005571B2">
        <w:rPr>
          <w:rFonts w:asciiTheme="minorHAnsi" w:hAnsiTheme="minorHAnsi" w:cstheme="minorHAnsi"/>
          <w:sz w:val="22"/>
          <w:szCs w:val="22"/>
          <w:shd w:val="clear" w:color="auto" w:fill="FFFF00"/>
        </w:rPr>
        <w:t>date</w:t>
      </w:r>
      <w:r w:rsidRPr="005571B2">
        <w:rPr>
          <w:rFonts w:asciiTheme="minorHAnsi" w:hAnsiTheme="minorHAnsi" w:cstheme="minorHAnsi"/>
          <w:spacing w:val="-10"/>
          <w:sz w:val="22"/>
          <w:szCs w:val="22"/>
          <w:shd w:val="clear" w:color="auto" w:fill="FFFF00"/>
        </w:rPr>
        <w:t xml:space="preserve"> </w:t>
      </w:r>
      <w:r w:rsidRPr="005571B2">
        <w:rPr>
          <w:rFonts w:asciiTheme="minorHAnsi" w:hAnsiTheme="minorHAnsi" w:cstheme="minorHAnsi"/>
          <w:sz w:val="22"/>
          <w:szCs w:val="22"/>
          <w:shd w:val="clear" w:color="auto" w:fill="FFFF00"/>
        </w:rPr>
        <w:t>the</w:t>
      </w:r>
      <w:r w:rsidRPr="005571B2">
        <w:rPr>
          <w:rFonts w:asciiTheme="minorHAnsi" w:hAnsiTheme="minorHAnsi" w:cstheme="minorHAnsi"/>
          <w:spacing w:val="-9"/>
          <w:sz w:val="22"/>
          <w:szCs w:val="22"/>
          <w:shd w:val="clear" w:color="auto" w:fill="FFFF00"/>
        </w:rPr>
        <w:t xml:space="preserve"> </w:t>
      </w:r>
      <w:r w:rsidRPr="005571B2">
        <w:rPr>
          <w:rFonts w:asciiTheme="minorHAnsi" w:hAnsiTheme="minorHAnsi" w:cstheme="minorHAnsi"/>
          <w:sz w:val="22"/>
          <w:szCs w:val="22"/>
          <w:shd w:val="clear" w:color="auto" w:fill="FFFF00"/>
        </w:rPr>
        <w:t>Work</w:t>
      </w:r>
      <w:r w:rsidRPr="005571B2">
        <w:rPr>
          <w:rFonts w:asciiTheme="minorHAnsi" w:hAnsiTheme="minorHAnsi" w:cstheme="minorHAnsi"/>
          <w:spacing w:val="-9"/>
          <w:sz w:val="22"/>
          <w:szCs w:val="22"/>
          <w:shd w:val="clear" w:color="auto" w:fill="FFFF00"/>
        </w:rPr>
        <w:t xml:space="preserve"> </w:t>
      </w:r>
      <w:r w:rsidRPr="005571B2">
        <w:rPr>
          <w:rFonts w:asciiTheme="minorHAnsi" w:hAnsiTheme="minorHAnsi" w:cstheme="minorHAnsi"/>
          <w:sz w:val="22"/>
          <w:szCs w:val="22"/>
          <w:shd w:val="clear" w:color="auto" w:fill="FFFF00"/>
        </w:rPr>
        <w:t>shall</w:t>
      </w:r>
      <w:r w:rsidRPr="005571B2">
        <w:rPr>
          <w:rFonts w:asciiTheme="minorHAnsi" w:hAnsiTheme="minorHAnsi" w:cstheme="minorHAnsi"/>
          <w:spacing w:val="-7"/>
          <w:sz w:val="22"/>
          <w:szCs w:val="22"/>
          <w:shd w:val="clear" w:color="auto" w:fill="FFFF00"/>
        </w:rPr>
        <w:t xml:space="preserve"> </w:t>
      </w:r>
      <w:r w:rsidRPr="005571B2">
        <w:rPr>
          <w:rFonts w:asciiTheme="minorHAnsi" w:hAnsiTheme="minorHAnsi" w:cstheme="minorHAnsi"/>
          <w:sz w:val="22"/>
          <w:szCs w:val="22"/>
          <w:shd w:val="clear" w:color="auto" w:fill="FFFF00"/>
        </w:rPr>
        <w:t>be</w:t>
      </w:r>
      <w:r w:rsidRPr="005571B2">
        <w:rPr>
          <w:rFonts w:asciiTheme="minorHAnsi" w:hAnsiTheme="minorHAnsi" w:cstheme="minorHAnsi"/>
          <w:spacing w:val="-9"/>
          <w:sz w:val="22"/>
          <w:szCs w:val="22"/>
          <w:shd w:val="clear" w:color="auto" w:fill="FFFF00"/>
        </w:rPr>
        <w:t xml:space="preserve"> </w:t>
      </w:r>
      <w:r w:rsidRPr="005571B2">
        <w:rPr>
          <w:rFonts w:asciiTheme="minorHAnsi" w:hAnsiTheme="minorHAnsi" w:cstheme="minorHAnsi"/>
          <w:sz w:val="22"/>
          <w:szCs w:val="22"/>
          <w:shd w:val="clear" w:color="auto" w:fill="FFFF00"/>
        </w:rPr>
        <w:t>completed</w:t>
      </w:r>
      <w:r w:rsidRPr="005571B2">
        <w:rPr>
          <w:rFonts w:asciiTheme="minorHAnsi" w:hAnsiTheme="minorHAnsi" w:cstheme="minorHAnsi"/>
          <w:spacing w:val="-9"/>
          <w:sz w:val="22"/>
          <w:szCs w:val="22"/>
          <w:shd w:val="clear" w:color="auto" w:fill="FFFF00"/>
        </w:rPr>
        <w:t xml:space="preserve"> </w:t>
      </w:r>
      <w:r w:rsidRPr="005571B2">
        <w:rPr>
          <w:rFonts w:asciiTheme="minorHAnsi" w:hAnsiTheme="minorHAnsi" w:cstheme="minorHAnsi"/>
          <w:sz w:val="22"/>
          <w:szCs w:val="22"/>
          <w:shd w:val="clear" w:color="auto" w:fill="FFFF00"/>
        </w:rPr>
        <w:t>according</w:t>
      </w:r>
      <w:r w:rsidRPr="005571B2">
        <w:rPr>
          <w:rFonts w:asciiTheme="minorHAnsi" w:hAnsiTheme="minorHAnsi" w:cstheme="minorHAnsi"/>
          <w:spacing w:val="-8"/>
          <w:sz w:val="22"/>
          <w:szCs w:val="22"/>
          <w:shd w:val="clear" w:color="auto" w:fill="FFFF00"/>
        </w:rPr>
        <w:t xml:space="preserve"> </w:t>
      </w:r>
      <w:r w:rsidRPr="005571B2">
        <w:rPr>
          <w:rFonts w:asciiTheme="minorHAnsi" w:hAnsiTheme="minorHAnsi" w:cstheme="minorHAnsi"/>
          <w:sz w:val="22"/>
          <w:szCs w:val="22"/>
          <w:shd w:val="clear" w:color="auto" w:fill="FFFF00"/>
        </w:rPr>
        <w:t>to</w:t>
      </w:r>
      <w:r w:rsidRPr="005571B2">
        <w:rPr>
          <w:rFonts w:asciiTheme="minorHAnsi" w:hAnsiTheme="minorHAnsi" w:cstheme="minorHAnsi"/>
          <w:spacing w:val="-9"/>
          <w:sz w:val="22"/>
          <w:szCs w:val="22"/>
          <w:shd w:val="clear" w:color="auto" w:fill="FFFF00"/>
        </w:rPr>
        <w:t xml:space="preserve"> </w:t>
      </w:r>
      <w:r w:rsidRPr="005571B2">
        <w:rPr>
          <w:rFonts w:asciiTheme="minorHAnsi" w:hAnsiTheme="minorHAnsi" w:cstheme="minorHAnsi"/>
          <w:sz w:val="22"/>
          <w:szCs w:val="22"/>
          <w:shd w:val="clear" w:color="auto" w:fill="FFFF00"/>
        </w:rPr>
        <w:t>the</w:t>
      </w:r>
      <w:r w:rsidRPr="005571B2">
        <w:rPr>
          <w:rFonts w:asciiTheme="minorHAnsi" w:hAnsiTheme="minorHAnsi" w:cstheme="minorHAnsi"/>
          <w:spacing w:val="-9"/>
          <w:sz w:val="22"/>
          <w:szCs w:val="22"/>
          <w:shd w:val="clear" w:color="auto" w:fill="FFFF00"/>
        </w:rPr>
        <w:t xml:space="preserve"> </w:t>
      </w:r>
      <w:r w:rsidRPr="005571B2">
        <w:rPr>
          <w:rFonts w:asciiTheme="minorHAnsi" w:hAnsiTheme="minorHAnsi" w:cstheme="minorHAnsi"/>
          <w:sz w:val="22"/>
          <w:szCs w:val="22"/>
          <w:shd w:val="clear" w:color="auto" w:fill="FFFF00"/>
        </w:rPr>
        <w:t>timeline]</w:t>
      </w:r>
      <w:r w:rsidRPr="005571B2">
        <w:rPr>
          <w:rFonts w:asciiTheme="minorHAnsi" w:hAnsiTheme="minorHAnsi" w:cstheme="minorHAnsi"/>
          <w:spacing w:val="-58"/>
          <w:sz w:val="22"/>
          <w:szCs w:val="22"/>
        </w:rPr>
        <w:t xml:space="preserve"> </w:t>
      </w:r>
      <w:r w:rsidRPr="005571B2">
        <w:rPr>
          <w:rFonts w:asciiTheme="minorHAnsi" w:hAnsiTheme="minorHAnsi" w:cstheme="minorHAnsi"/>
          <w:sz w:val="22"/>
          <w:szCs w:val="22"/>
        </w:rPr>
        <w:t>unless</w:t>
      </w:r>
      <w:r w:rsidRPr="005571B2">
        <w:rPr>
          <w:rFonts w:asciiTheme="minorHAnsi" w:hAnsiTheme="minorHAnsi" w:cstheme="minorHAnsi"/>
          <w:spacing w:val="3"/>
          <w:sz w:val="22"/>
          <w:szCs w:val="22"/>
        </w:rPr>
        <w:t xml:space="preserve"> </w:t>
      </w:r>
      <w:r w:rsidRPr="005571B2">
        <w:rPr>
          <w:rFonts w:asciiTheme="minorHAnsi" w:hAnsiTheme="minorHAnsi" w:cstheme="minorHAnsi"/>
          <w:sz w:val="22"/>
          <w:szCs w:val="22"/>
        </w:rPr>
        <w:t>terminated</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earlier</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in</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accordance</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with</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terms</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of</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this</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Agreement.</w:t>
      </w:r>
    </w:p>
    <w:p w14:paraId="50E26189" w14:textId="77777777" w:rsidR="00A12F06" w:rsidRPr="005571B2" w:rsidRDefault="00A12F06" w:rsidP="00A12F06">
      <w:pPr>
        <w:pStyle w:val="BodyText"/>
        <w:ind w:left="426" w:right="-22" w:hanging="426"/>
        <w:rPr>
          <w:rFonts w:asciiTheme="minorHAnsi" w:hAnsiTheme="minorHAnsi" w:cstheme="minorHAnsi"/>
          <w:sz w:val="22"/>
          <w:szCs w:val="22"/>
        </w:rPr>
      </w:pPr>
    </w:p>
    <w:p w14:paraId="17C49F96" w14:textId="77777777" w:rsidR="00A12F06" w:rsidRPr="005571B2" w:rsidRDefault="00A12F06" w:rsidP="00A12F06">
      <w:pPr>
        <w:pStyle w:val="BodyText"/>
        <w:ind w:left="426" w:right="-22" w:hanging="426"/>
        <w:jc w:val="both"/>
        <w:rPr>
          <w:rFonts w:asciiTheme="minorHAnsi" w:hAnsiTheme="minorHAnsi" w:cstheme="minorHAnsi"/>
          <w:sz w:val="22"/>
          <w:szCs w:val="22"/>
        </w:rPr>
      </w:pPr>
      <w:r w:rsidRPr="005571B2">
        <w:rPr>
          <w:rFonts w:asciiTheme="minorHAnsi" w:hAnsiTheme="minorHAnsi" w:cstheme="minorHAnsi"/>
          <w:sz w:val="22"/>
          <w:szCs w:val="22"/>
        </w:rPr>
        <w:t>IN</w:t>
      </w:r>
      <w:r w:rsidRPr="005571B2">
        <w:rPr>
          <w:rFonts w:asciiTheme="minorHAnsi" w:hAnsiTheme="minorHAnsi" w:cstheme="minorHAnsi"/>
          <w:spacing w:val="-10"/>
          <w:sz w:val="22"/>
          <w:szCs w:val="22"/>
        </w:rPr>
        <w:t xml:space="preserve"> </w:t>
      </w:r>
      <w:r w:rsidRPr="005571B2">
        <w:rPr>
          <w:rFonts w:asciiTheme="minorHAnsi" w:hAnsiTheme="minorHAnsi" w:cstheme="minorHAnsi"/>
          <w:sz w:val="22"/>
          <w:szCs w:val="22"/>
        </w:rPr>
        <w:t>WITNESS,</w:t>
      </w:r>
      <w:r w:rsidRPr="005571B2">
        <w:rPr>
          <w:rFonts w:asciiTheme="minorHAnsi" w:hAnsiTheme="minorHAnsi" w:cstheme="minorHAnsi"/>
          <w:spacing w:val="-10"/>
          <w:sz w:val="22"/>
          <w:szCs w:val="22"/>
        </w:rPr>
        <w:t xml:space="preserve"> </w:t>
      </w:r>
      <w:r w:rsidRPr="005571B2">
        <w:rPr>
          <w:rFonts w:asciiTheme="minorHAnsi" w:hAnsiTheme="minorHAnsi" w:cstheme="minorHAnsi"/>
          <w:sz w:val="22"/>
          <w:szCs w:val="22"/>
        </w:rPr>
        <w:t>WHEREOF,</w:t>
      </w:r>
      <w:r w:rsidRPr="005571B2">
        <w:rPr>
          <w:rFonts w:asciiTheme="minorHAnsi" w:hAnsiTheme="minorHAnsi" w:cstheme="minorHAnsi"/>
          <w:spacing w:val="-10"/>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11"/>
          <w:sz w:val="22"/>
          <w:szCs w:val="22"/>
        </w:rPr>
        <w:t xml:space="preserve"> </w:t>
      </w:r>
      <w:r w:rsidRPr="005571B2">
        <w:rPr>
          <w:rFonts w:asciiTheme="minorHAnsi" w:hAnsiTheme="minorHAnsi" w:cstheme="minorHAnsi"/>
          <w:sz w:val="22"/>
          <w:szCs w:val="22"/>
        </w:rPr>
        <w:t>undersigned,</w:t>
      </w:r>
      <w:r w:rsidRPr="005571B2">
        <w:rPr>
          <w:rFonts w:asciiTheme="minorHAnsi" w:hAnsiTheme="minorHAnsi" w:cstheme="minorHAnsi"/>
          <w:spacing w:val="-10"/>
          <w:sz w:val="22"/>
          <w:szCs w:val="22"/>
        </w:rPr>
        <w:t xml:space="preserve"> </w:t>
      </w:r>
      <w:r w:rsidRPr="005571B2">
        <w:rPr>
          <w:rFonts w:asciiTheme="minorHAnsi" w:hAnsiTheme="minorHAnsi" w:cstheme="minorHAnsi"/>
          <w:sz w:val="22"/>
          <w:szCs w:val="22"/>
        </w:rPr>
        <w:t>duly</w:t>
      </w:r>
      <w:r w:rsidRPr="005571B2">
        <w:rPr>
          <w:rFonts w:asciiTheme="minorHAnsi" w:hAnsiTheme="minorHAnsi" w:cstheme="minorHAnsi"/>
          <w:spacing w:val="-10"/>
          <w:sz w:val="22"/>
          <w:szCs w:val="22"/>
        </w:rPr>
        <w:t xml:space="preserve"> </w:t>
      </w:r>
      <w:r w:rsidRPr="005571B2">
        <w:rPr>
          <w:rFonts w:asciiTheme="minorHAnsi" w:hAnsiTheme="minorHAnsi" w:cstheme="minorHAnsi"/>
          <w:sz w:val="22"/>
          <w:szCs w:val="22"/>
        </w:rPr>
        <w:t>authorized</w:t>
      </w:r>
      <w:r w:rsidRPr="005571B2">
        <w:rPr>
          <w:rFonts w:asciiTheme="minorHAnsi" w:hAnsiTheme="minorHAnsi" w:cstheme="minorHAnsi"/>
          <w:spacing w:val="-10"/>
          <w:sz w:val="22"/>
          <w:szCs w:val="22"/>
        </w:rPr>
        <w:t xml:space="preserve"> </w:t>
      </w:r>
      <w:r w:rsidRPr="005571B2">
        <w:rPr>
          <w:rFonts w:asciiTheme="minorHAnsi" w:hAnsiTheme="minorHAnsi" w:cstheme="minorHAnsi"/>
          <w:sz w:val="22"/>
          <w:szCs w:val="22"/>
        </w:rPr>
        <w:t>by</w:t>
      </w:r>
      <w:r w:rsidRPr="005571B2">
        <w:rPr>
          <w:rFonts w:asciiTheme="minorHAnsi" w:hAnsiTheme="minorHAnsi" w:cstheme="minorHAnsi"/>
          <w:spacing w:val="-10"/>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11"/>
          <w:sz w:val="22"/>
          <w:szCs w:val="22"/>
        </w:rPr>
        <w:t xml:space="preserve"> </w:t>
      </w:r>
      <w:r w:rsidRPr="005571B2">
        <w:rPr>
          <w:rFonts w:asciiTheme="minorHAnsi" w:hAnsiTheme="minorHAnsi" w:cstheme="minorHAnsi"/>
          <w:sz w:val="22"/>
          <w:szCs w:val="22"/>
        </w:rPr>
        <w:t>respective</w:t>
      </w:r>
      <w:r w:rsidRPr="005571B2">
        <w:rPr>
          <w:rFonts w:asciiTheme="minorHAnsi" w:hAnsiTheme="minorHAnsi" w:cstheme="minorHAnsi"/>
          <w:spacing w:val="-10"/>
          <w:sz w:val="22"/>
          <w:szCs w:val="22"/>
        </w:rPr>
        <w:t xml:space="preserve"> </w:t>
      </w:r>
      <w:r w:rsidRPr="005571B2">
        <w:rPr>
          <w:rFonts w:asciiTheme="minorHAnsi" w:hAnsiTheme="minorHAnsi" w:cstheme="minorHAnsi"/>
          <w:sz w:val="22"/>
          <w:szCs w:val="22"/>
        </w:rPr>
        <w:t>Parties,</w:t>
      </w:r>
      <w:r w:rsidRPr="005571B2">
        <w:rPr>
          <w:rFonts w:asciiTheme="minorHAnsi" w:hAnsiTheme="minorHAnsi" w:cstheme="minorHAnsi"/>
          <w:spacing w:val="-58"/>
          <w:sz w:val="22"/>
          <w:szCs w:val="22"/>
        </w:rPr>
        <w:t xml:space="preserve"> </w:t>
      </w:r>
      <w:r w:rsidRPr="005571B2">
        <w:rPr>
          <w:rFonts w:asciiTheme="minorHAnsi" w:hAnsiTheme="minorHAnsi" w:cstheme="minorHAnsi"/>
          <w:sz w:val="22"/>
          <w:szCs w:val="22"/>
        </w:rPr>
        <w:t>have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signed this Agreement.</w:t>
      </w:r>
    </w:p>
    <w:p w14:paraId="6D2AF6A9" w14:textId="77777777" w:rsidR="00A12F06" w:rsidRPr="005571B2" w:rsidRDefault="00A12F06" w:rsidP="00A12F06">
      <w:pPr>
        <w:pStyle w:val="BodyText"/>
        <w:ind w:left="426" w:right="-22" w:hanging="426"/>
        <w:rPr>
          <w:rFonts w:asciiTheme="minorHAnsi" w:hAnsiTheme="minorHAnsi" w:cstheme="minorHAnsi"/>
          <w:sz w:val="22"/>
          <w:szCs w:val="22"/>
        </w:rPr>
      </w:pPr>
    </w:p>
    <w:tbl>
      <w:tblPr>
        <w:tblW w:w="8874" w:type="dxa"/>
        <w:tblInd w:w="142" w:type="dxa"/>
        <w:tblLayout w:type="fixed"/>
        <w:tblCellMar>
          <w:left w:w="0" w:type="dxa"/>
          <w:right w:w="0" w:type="dxa"/>
        </w:tblCellMar>
        <w:tblLook w:val="01E0" w:firstRow="1" w:lastRow="1" w:firstColumn="1" w:lastColumn="1" w:noHBand="0" w:noVBand="0"/>
      </w:tblPr>
      <w:tblGrid>
        <w:gridCol w:w="4437"/>
        <w:gridCol w:w="4437"/>
      </w:tblGrid>
      <w:tr w:rsidR="00A12F06" w:rsidRPr="005571B2" w14:paraId="3B5B3F99" w14:textId="77777777" w:rsidTr="001875FF">
        <w:trPr>
          <w:trHeight w:val="408"/>
        </w:trPr>
        <w:tc>
          <w:tcPr>
            <w:tcW w:w="4437" w:type="dxa"/>
          </w:tcPr>
          <w:p w14:paraId="2445A1F0" w14:textId="77777777" w:rsidR="00A12F06" w:rsidRPr="005571B2" w:rsidRDefault="00A12F06" w:rsidP="001875FF">
            <w:pPr>
              <w:pStyle w:val="TableParagraph"/>
              <w:spacing w:line="266" w:lineRule="exact"/>
              <w:ind w:left="426" w:right="-22" w:hanging="150"/>
              <w:rPr>
                <w:rFonts w:asciiTheme="minorHAnsi" w:hAnsiTheme="minorHAnsi" w:cstheme="minorHAnsi"/>
              </w:rPr>
            </w:pPr>
            <w:r w:rsidRPr="005571B2">
              <w:rPr>
                <w:rFonts w:asciiTheme="minorHAnsi" w:hAnsiTheme="minorHAnsi" w:cstheme="minorHAnsi"/>
              </w:rPr>
              <w:t>For</w:t>
            </w:r>
            <w:r w:rsidRPr="005571B2">
              <w:rPr>
                <w:rFonts w:asciiTheme="minorHAnsi" w:hAnsiTheme="minorHAnsi" w:cstheme="minorHAnsi"/>
                <w:spacing w:val="-3"/>
              </w:rPr>
              <w:t xml:space="preserve"> </w:t>
            </w:r>
            <w:r w:rsidRPr="005571B2">
              <w:rPr>
                <w:rFonts w:asciiTheme="minorHAnsi" w:hAnsiTheme="minorHAnsi" w:cstheme="minorHAnsi"/>
              </w:rPr>
              <w:t>the</w:t>
            </w:r>
            <w:r w:rsidRPr="005571B2">
              <w:rPr>
                <w:rFonts w:asciiTheme="minorHAnsi" w:hAnsiTheme="minorHAnsi" w:cstheme="minorHAnsi"/>
                <w:spacing w:val="-2"/>
              </w:rPr>
              <w:t xml:space="preserve"> </w:t>
            </w:r>
            <w:r w:rsidRPr="005571B2">
              <w:rPr>
                <w:rFonts w:asciiTheme="minorHAnsi" w:hAnsiTheme="minorHAnsi" w:cstheme="minorHAnsi"/>
              </w:rPr>
              <w:t>Partner:</w:t>
            </w:r>
          </w:p>
        </w:tc>
        <w:tc>
          <w:tcPr>
            <w:tcW w:w="4437" w:type="dxa"/>
          </w:tcPr>
          <w:p w14:paraId="1E62476F" w14:textId="77777777" w:rsidR="00A12F06" w:rsidRPr="005571B2" w:rsidRDefault="00A12F06" w:rsidP="001875FF">
            <w:pPr>
              <w:pStyle w:val="TableParagraph"/>
              <w:spacing w:line="266" w:lineRule="exact"/>
              <w:ind w:left="426" w:right="-22" w:hanging="150"/>
              <w:rPr>
                <w:rFonts w:asciiTheme="minorHAnsi" w:hAnsiTheme="minorHAnsi" w:cstheme="minorHAnsi"/>
              </w:rPr>
            </w:pPr>
            <w:r w:rsidRPr="005571B2">
              <w:rPr>
                <w:rFonts w:asciiTheme="minorHAnsi" w:hAnsiTheme="minorHAnsi" w:cstheme="minorHAnsi"/>
              </w:rPr>
              <w:t>For</w:t>
            </w:r>
            <w:r w:rsidRPr="005571B2">
              <w:rPr>
                <w:rFonts w:asciiTheme="minorHAnsi" w:hAnsiTheme="minorHAnsi" w:cstheme="minorHAnsi"/>
                <w:spacing w:val="-4"/>
              </w:rPr>
              <w:t xml:space="preserve"> </w:t>
            </w:r>
            <w:r w:rsidRPr="005571B2">
              <w:rPr>
                <w:rFonts w:asciiTheme="minorHAnsi" w:hAnsiTheme="minorHAnsi" w:cstheme="minorHAnsi"/>
              </w:rPr>
              <w:t>UN</w:t>
            </w:r>
            <w:r w:rsidRPr="005571B2">
              <w:rPr>
                <w:rFonts w:asciiTheme="minorHAnsi" w:hAnsiTheme="minorHAnsi" w:cstheme="minorHAnsi"/>
                <w:spacing w:val="-1"/>
              </w:rPr>
              <w:t xml:space="preserve"> </w:t>
            </w:r>
            <w:r w:rsidRPr="005571B2">
              <w:rPr>
                <w:rFonts w:asciiTheme="minorHAnsi" w:hAnsiTheme="minorHAnsi" w:cstheme="minorHAnsi"/>
              </w:rPr>
              <w:t>Women:</w:t>
            </w:r>
          </w:p>
        </w:tc>
      </w:tr>
      <w:tr w:rsidR="00A12F06" w:rsidRPr="005571B2" w14:paraId="2110CAF1" w14:textId="77777777" w:rsidTr="001875FF">
        <w:trPr>
          <w:trHeight w:val="551"/>
        </w:trPr>
        <w:tc>
          <w:tcPr>
            <w:tcW w:w="4437" w:type="dxa"/>
          </w:tcPr>
          <w:p w14:paraId="36A394FE" w14:textId="77777777" w:rsidR="00A12F06" w:rsidRPr="005571B2" w:rsidRDefault="00A12F06" w:rsidP="001875FF">
            <w:pPr>
              <w:pStyle w:val="TableParagraph"/>
              <w:ind w:left="426" w:right="-22" w:hanging="150"/>
              <w:rPr>
                <w:rFonts w:asciiTheme="minorHAnsi" w:hAnsiTheme="minorHAnsi" w:cstheme="minorHAnsi"/>
              </w:rPr>
            </w:pPr>
            <w:r w:rsidRPr="005571B2">
              <w:rPr>
                <w:rFonts w:asciiTheme="minorHAnsi" w:hAnsiTheme="minorHAnsi" w:cstheme="minorHAnsi"/>
              </w:rPr>
              <w:t>Name:</w:t>
            </w:r>
            <w:r w:rsidRPr="005571B2">
              <w:rPr>
                <w:rFonts w:asciiTheme="minorHAnsi" w:hAnsiTheme="minorHAnsi" w:cstheme="minorHAnsi"/>
                <w:spacing w:val="-1"/>
              </w:rPr>
              <w:t xml:space="preserve"> </w:t>
            </w:r>
            <w:proofErr w:type="gramStart"/>
            <w:r w:rsidRPr="005571B2">
              <w:rPr>
                <w:rFonts w:asciiTheme="minorHAnsi" w:hAnsiTheme="minorHAnsi" w:cstheme="minorHAnsi"/>
                <w:shd w:val="clear" w:color="auto" w:fill="D2D2D2"/>
              </w:rPr>
              <w:t>[</w:t>
            </w:r>
            <w:r w:rsidRPr="005571B2">
              <w:rPr>
                <w:rFonts w:asciiTheme="minorHAnsi" w:hAnsiTheme="minorHAnsi" w:cstheme="minorHAnsi"/>
                <w:spacing w:val="57"/>
                <w:shd w:val="clear" w:color="auto" w:fill="D2D2D2"/>
              </w:rPr>
              <w:t xml:space="preserve"> </w:t>
            </w:r>
            <w:r w:rsidRPr="005571B2">
              <w:rPr>
                <w:rFonts w:asciiTheme="minorHAnsi" w:hAnsiTheme="minorHAnsi" w:cstheme="minorHAnsi"/>
                <w:shd w:val="clear" w:color="auto" w:fill="D2D2D2"/>
              </w:rPr>
              <w:t>]</w:t>
            </w:r>
            <w:proofErr w:type="gramEnd"/>
          </w:p>
        </w:tc>
        <w:tc>
          <w:tcPr>
            <w:tcW w:w="4437" w:type="dxa"/>
          </w:tcPr>
          <w:p w14:paraId="3C97A7E5" w14:textId="77777777" w:rsidR="00A12F06" w:rsidRPr="005571B2" w:rsidRDefault="00A12F06" w:rsidP="001875FF">
            <w:pPr>
              <w:pStyle w:val="TableParagraph"/>
              <w:ind w:left="426" w:right="-22" w:hanging="150"/>
              <w:rPr>
                <w:rFonts w:asciiTheme="minorHAnsi" w:hAnsiTheme="minorHAnsi" w:cstheme="minorHAnsi"/>
              </w:rPr>
            </w:pPr>
            <w:r w:rsidRPr="005571B2">
              <w:rPr>
                <w:rFonts w:asciiTheme="minorHAnsi" w:hAnsiTheme="minorHAnsi" w:cstheme="minorHAnsi"/>
              </w:rPr>
              <w:t>Name:</w:t>
            </w:r>
            <w:r w:rsidRPr="005571B2">
              <w:rPr>
                <w:rFonts w:asciiTheme="minorHAnsi" w:hAnsiTheme="minorHAnsi" w:cstheme="minorHAnsi"/>
                <w:spacing w:val="-1"/>
              </w:rPr>
              <w:t xml:space="preserve"> </w:t>
            </w:r>
            <w:proofErr w:type="gramStart"/>
            <w:r w:rsidRPr="005571B2">
              <w:rPr>
                <w:rFonts w:asciiTheme="minorHAnsi" w:hAnsiTheme="minorHAnsi" w:cstheme="minorHAnsi"/>
                <w:shd w:val="clear" w:color="auto" w:fill="D2D2D2"/>
              </w:rPr>
              <w:t>[</w:t>
            </w:r>
            <w:r w:rsidRPr="005571B2">
              <w:rPr>
                <w:rFonts w:asciiTheme="minorHAnsi" w:hAnsiTheme="minorHAnsi" w:cstheme="minorHAnsi"/>
                <w:spacing w:val="57"/>
                <w:shd w:val="clear" w:color="auto" w:fill="D2D2D2"/>
              </w:rPr>
              <w:t xml:space="preserve"> </w:t>
            </w:r>
            <w:r w:rsidRPr="005571B2">
              <w:rPr>
                <w:rFonts w:asciiTheme="minorHAnsi" w:hAnsiTheme="minorHAnsi" w:cstheme="minorHAnsi"/>
                <w:shd w:val="clear" w:color="auto" w:fill="D2D2D2"/>
              </w:rPr>
              <w:t>]</w:t>
            </w:r>
            <w:proofErr w:type="gramEnd"/>
          </w:p>
        </w:tc>
      </w:tr>
      <w:tr w:rsidR="00A12F06" w:rsidRPr="005571B2" w14:paraId="03314BC0" w14:textId="77777777" w:rsidTr="001875FF">
        <w:trPr>
          <w:trHeight w:val="551"/>
        </w:trPr>
        <w:tc>
          <w:tcPr>
            <w:tcW w:w="4437" w:type="dxa"/>
          </w:tcPr>
          <w:p w14:paraId="1C4655B9" w14:textId="77777777" w:rsidR="00A12F06" w:rsidRPr="005571B2" w:rsidRDefault="00A12F06" w:rsidP="001875FF">
            <w:pPr>
              <w:pStyle w:val="TableParagraph"/>
              <w:ind w:left="426" w:right="-22" w:hanging="150"/>
              <w:rPr>
                <w:rFonts w:asciiTheme="minorHAnsi" w:hAnsiTheme="minorHAnsi" w:cstheme="minorHAnsi"/>
              </w:rPr>
            </w:pPr>
            <w:r w:rsidRPr="005571B2">
              <w:rPr>
                <w:rFonts w:asciiTheme="minorHAnsi" w:hAnsiTheme="minorHAnsi" w:cstheme="minorHAnsi"/>
              </w:rPr>
              <w:t>Title:</w:t>
            </w:r>
            <w:r w:rsidRPr="005571B2">
              <w:rPr>
                <w:rFonts w:asciiTheme="minorHAnsi" w:hAnsiTheme="minorHAnsi" w:cstheme="minorHAnsi"/>
                <w:spacing w:val="-1"/>
              </w:rPr>
              <w:t xml:space="preserve"> </w:t>
            </w:r>
            <w:proofErr w:type="gramStart"/>
            <w:r w:rsidRPr="005571B2">
              <w:rPr>
                <w:rFonts w:asciiTheme="minorHAnsi" w:hAnsiTheme="minorHAnsi" w:cstheme="minorHAnsi"/>
                <w:shd w:val="clear" w:color="auto" w:fill="D2D2D2"/>
              </w:rPr>
              <w:t>[</w:t>
            </w:r>
            <w:r w:rsidRPr="005571B2">
              <w:rPr>
                <w:rFonts w:asciiTheme="minorHAnsi" w:hAnsiTheme="minorHAnsi" w:cstheme="minorHAnsi"/>
                <w:spacing w:val="58"/>
                <w:shd w:val="clear" w:color="auto" w:fill="D2D2D2"/>
              </w:rPr>
              <w:t xml:space="preserve"> </w:t>
            </w:r>
            <w:r w:rsidRPr="005571B2">
              <w:rPr>
                <w:rFonts w:asciiTheme="minorHAnsi" w:hAnsiTheme="minorHAnsi" w:cstheme="minorHAnsi"/>
                <w:shd w:val="clear" w:color="auto" w:fill="D2D2D2"/>
              </w:rPr>
              <w:t>]</w:t>
            </w:r>
            <w:proofErr w:type="gramEnd"/>
          </w:p>
        </w:tc>
        <w:tc>
          <w:tcPr>
            <w:tcW w:w="4437" w:type="dxa"/>
          </w:tcPr>
          <w:p w14:paraId="51534956" w14:textId="77777777" w:rsidR="00A12F06" w:rsidRPr="005571B2" w:rsidRDefault="00A12F06" w:rsidP="001875FF">
            <w:pPr>
              <w:pStyle w:val="TableParagraph"/>
              <w:ind w:left="426" w:right="-22" w:hanging="150"/>
              <w:rPr>
                <w:rFonts w:asciiTheme="minorHAnsi" w:hAnsiTheme="minorHAnsi" w:cstheme="minorHAnsi"/>
              </w:rPr>
            </w:pPr>
            <w:r w:rsidRPr="005571B2">
              <w:rPr>
                <w:rFonts w:asciiTheme="minorHAnsi" w:hAnsiTheme="minorHAnsi" w:cstheme="minorHAnsi"/>
              </w:rPr>
              <w:t>Title:</w:t>
            </w:r>
            <w:r w:rsidRPr="005571B2">
              <w:rPr>
                <w:rFonts w:asciiTheme="minorHAnsi" w:hAnsiTheme="minorHAnsi" w:cstheme="minorHAnsi"/>
                <w:spacing w:val="-1"/>
              </w:rPr>
              <w:t xml:space="preserve"> </w:t>
            </w:r>
            <w:proofErr w:type="gramStart"/>
            <w:r w:rsidRPr="005571B2">
              <w:rPr>
                <w:rFonts w:asciiTheme="minorHAnsi" w:hAnsiTheme="minorHAnsi" w:cstheme="minorHAnsi"/>
                <w:shd w:val="clear" w:color="auto" w:fill="D2D2D2"/>
              </w:rPr>
              <w:t>[</w:t>
            </w:r>
            <w:r w:rsidRPr="005571B2">
              <w:rPr>
                <w:rFonts w:asciiTheme="minorHAnsi" w:hAnsiTheme="minorHAnsi" w:cstheme="minorHAnsi"/>
                <w:spacing w:val="58"/>
                <w:shd w:val="clear" w:color="auto" w:fill="D2D2D2"/>
              </w:rPr>
              <w:t xml:space="preserve"> </w:t>
            </w:r>
            <w:r w:rsidRPr="005571B2">
              <w:rPr>
                <w:rFonts w:asciiTheme="minorHAnsi" w:hAnsiTheme="minorHAnsi" w:cstheme="minorHAnsi"/>
                <w:shd w:val="clear" w:color="auto" w:fill="D2D2D2"/>
              </w:rPr>
              <w:t>]</w:t>
            </w:r>
            <w:proofErr w:type="gramEnd"/>
          </w:p>
        </w:tc>
      </w:tr>
      <w:tr w:rsidR="00A12F06" w:rsidRPr="005571B2" w14:paraId="7E876F2B" w14:textId="77777777" w:rsidTr="001875FF">
        <w:trPr>
          <w:trHeight w:val="552"/>
        </w:trPr>
        <w:tc>
          <w:tcPr>
            <w:tcW w:w="4437" w:type="dxa"/>
          </w:tcPr>
          <w:p w14:paraId="1533C09F" w14:textId="77777777" w:rsidR="00A12F06" w:rsidRPr="005571B2" w:rsidRDefault="00A12F06" w:rsidP="001875FF">
            <w:pPr>
              <w:pStyle w:val="TableParagraph"/>
              <w:tabs>
                <w:tab w:val="left" w:pos="4246"/>
              </w:tabs>
              <w:ind w:left="426" w:right="-22" w:hanging="150"/>
              <w:rPr>
                <w:rFonts w:asciiTheme="minorHAnsi" w:hAnsiTheme="minorHAnsi" w:cstheme="minorHAnsi"/>
              </w:rPr>
            </w:pPr>
            <w:r w:rsidRPr="005571B2">
              <w:rPr>
                <w:rFonts w:asciiTheme="minorHAnsi" w:hAnsiTheme="minorHAnsi" w:cstheme="minorHAnsi"/>
              </w:rPr>
              <w:t xml:space="preserve">Signature: </w:t>
            </w:r>
            <w:r w:rsidRPr="005571B2">
              <w:rPr>
                <w:rFonts w:asciiTheme="minorHAnsi" w:hAnsiTheme="minorHAnsi" w:cstheme="minorHAnsi"/>
                <w:u w:val="single"/>
              </w:rPr>
              <w:t xml:space="preserve"> </w:t>
            </w:r>
            <w:r w:rsidRPr="005571B2">
              <w:rPr>
                <w:rFonts w:asciiTheme="minorHAnsi" w:hAnsiTheme="minorHAnsi" w:cstheme="minorHAnsi"/>
                <w:u w:val="single"/>
              </w:rPr>
              <w:tab/>
            </w:r>
          </w:p>
        </w:tc>
        <w:tc>
          <w:tcPr>
            <w:tcW w:w="4437" w:type="dxa"/>
          </w:tcPr>
          <w:p w14:paraId="7D714C42" w14:textId="77777777" w:rsidR="00A12F06" w:rsidRPr="005571B2" w:rsidRDefault="00A12F06" w:rsidP="001875FF">
            <w:pPr>
              <w:pStyle w:val="TableParagraph"/>
              <w:tabs>
                <w:tab w:val="left" w:pos="4237"/>
              </w:tabs>
              <w:ind w:left="426" w:right="-22" w:hanging="150"/>
              <w:rPr>
                <w:rFonts w:asciiTheme="minorHAnsi" w:hAnsiTheme="minorHAnsi" w:cstheme="minorHAnsi"/>
              </w:rPr>
            </w:pPr>
            <w:r w:rsidRPr="005571B2">
              <w:rPr>
                <w:rFonts w:asciiTheme="minorHAnsi" w:hAnsiTheme="minorHAnsi" w:cstheme="minorHAnsi"/>
              </w:rPr>
              <w:t xml:space="preserve">Signature: </w:t>
            </w:r>
            <w:r w:rsidRPr="005571B2">
              <w:rPr>
                <w:rFonts w:asciiTheme="minorHAnsi" w:hAnsiTheme="minorHAnsi" w:cstheme="minorHAnsi"/>
                <w:u w:val="single"/>
              </w:rPr>
              <w:t xml:space="preserve"> </w:t>
            </w:r>
            <w:r w:rsidRPr="005571B2">
              <w:rPr>
                <w:rFonts w:asciiTheme="minorHAnsi" w:hAnsiTheme="minorHAnsi" w:cstheme="minorHAnsi"/>
                <w:u w:val="single"/>
              </w:rPr>
              <w:tab/>
            </w:r>
          </w:p>
        </w:tc>
      </w:tr>
      <w:tr w:rsidR="00A12F06" w:rsidRPr="005571B2" w14:paraId="0C386E58" w14:textId="77777777" w:rsidTr="001875FF">
        <w:trPr>
          <w:trHeight w:val="551"/>
        </w:trPr>
        <w:tc>
          <w:tcPr>
            <w:tcW w:w="4437" w:type="dxa"/>
          </w:tcPr>
          <w:p w14:paraId="2CC0B3BE" w14:textId="77777777" w:rsidR="00A12F06" w:rsidRPr="005571B2" w:rsidRDefault="00A12F06" w:rsidP="001875FF">
            <w:pPr>
              <w:pStyle w:val="TableParagraph"/>
              <w:ind w:left="426" w:right="-22" w:hanging="150"/>
              <w:rPr>
                <w:rFonts w:asciiTheme="minorHAnsi" w:hAnsiTheme="minorHAnsi" w:cstheme="minorHAnsi"/>
              </w:rPr>
            </w:pPr>
            <w:r w:rsidRPr="005571B2">
              <w:rPr>
                <w:rFonts w:asciiTheme="minorHAnsi" w:hAnsiTheme="minorHAnsi" w:cstheme="minorHAnsi"/>
              </w:rPr>
              <w:t>Date:</w:t>
            </w:r>
            <w:r w:rsidRPr="005571B2">
              <w:rPr>
                <w:rFonts w:asciiTheme="minorHAnsi" w:hAnsiTheme="minorHAnsi" w:cstheme="minorHAnsi"/>
                <w:spacing w:val="-1"/>
              </w:rPr>
              <w:t xml:space="preserve"> </w:t>
            </w:r>
            <w:proofErr w:type="gramStart"/>
            <w:r w:rsidRPr="005571B2">
              <w:rPr>
                <w:rFonts w:asciiTheme="minorHAnsi" w:hAnsiTheme="minorHAnsi" w:cstheme="minorHAnsi"/>
                <w:shd w:val="clear" w:color="auto" w:fill="D2D2D2"/>
              </w:rPr>
              <w:t>[</w:t>
            </w:r>
            <w:r w:rsidRPr="005571B2">
              <w:rPr>
                <w:rFonts w:asciiTheme="minorHAnsi" w:hAnsiTheme="minorHAnsi" w:cstheme="minorHAnsi"/>
                <w:spacing w:val="57"/>
                <w:shd w:val="clear" w:color="auto" w:fill="D2D2D2"/>
              </w:rPr>
              <w:t xml:space="preserve"> </w:t>
            </w:r>
            <w:r w:rsidRPr="005571B2">
              <w:rPr>
                <w:rFonts w:asciiTheme="minorHAnsi" w:hAnsiTheme="minorHAnsi" w:cstheme="minorHAnsi"/>
                <w:shd w:val="clear" w:color="auto" w:fill="D2D2D2"/>
              </w:rPr>
              <w:t>]</w:t>
            </w:r>
            <w:proofErr w:type="gramEnd"/>
          </w:p>
        </w:tc>
        <w:tc>
          <w:tcPr>
            <w:tcW w:w="4437" w:type="dxa"/>
          </w:tcPr>
          <w:p w14:paraId="77BC41E2" w14:textId="77777777" w:rsidR="00A12F06" w:rsidRPr="005571B2" w:rsidRDefault="00A12F06" w:rsidP="001875FF">
            <w:pPr>
              <w:pStyle w:val="TableParagraph"/>
              <w:ind w:left="426" w:right="-22" w:hanging="150"/>
              <w:rPr>
                <w:rFonts w:asciiTheme="minorHAnsi" w:hAnsiTheme="minorHAnsi" w:cstheme="minorHAnsi"/>
              </w:rPr>
            </w:pPr>
            <w:r w:rsidRPr="005571B2">
              <w:rPr>
                <w:rFonts w:asciiTheme="minorHAnsi" w:hAnsiTheme="minorHAnsi" w:cstheme="minorHAnsi"/>
              </w:rPr>
              <w:t>Date:</w:t>
            </w:r>
            <w:r w:rsidRPr="005571B2">
              <w:rPr>
                <w:rFonts w:asciiTheme="minorHAnsi" w:hAnsiTheme="minorHAnsi" w:cstheme="minorHAnsi"/>
                <w:spacing w:val="-1"/>
              </w:rPr>
              <w:t xml:space="preserve"> </w:t>
            </w:r>
            <w:proofErr w:type="gramStart"/>
            <w:r w:rsidRPr="005571B2">
              <w:rPr>
                <w:rFonts w:asciiTheme="minorHAnsi" w:hAnsiTheme="minorHAnsi" w:cstheme="minorHAnsi"/>
                <w:shd w:val="clear" w:color="auto" w:fill="D2D2D2"/>
              </w:rPr>
              <w:t>[</w:t>
            </w:r>
            <w:r w:rsidRPr="005571B2">
              <w:rPr>
                <w:rFonts w:asciiTheme="minorHAnsi" w:hAnsiTheme="minorHAnsi" w:cstheme="minorHAnsi"/>
                <w:spacing w:val="57"/>
                <w:shd w:val="clear" w:color="auto" w:fill="D2D2D2"/>
              </w:rPr>
              <w:t xml:space="preserve"> </w:t>
            </w:r>
            <w:r w:rsidRPr="005571B2">
              <w:rPr>
                <w:rFonts w:asciiTheme="minorHAnsi" w:hAnsiTheme="minorHAnsi" w:cstheme="minorHAnsi"/>
                <w:shd w:val="clear" w:color="auto" w:fill="D2D2D2"/>
              </w:rPr>
              <w:t>]</w:t>
            </w:r>
            <w:proofErr w:type="gramEnd"/>
          </w:p>
        </w:tc>
      </w:tr>
      <w:tr w:rsidR="00A12F06" w:rsidRPr="005571B2" w14:paraId="1EE134FA" w14:textId="77777777" w:rsidTr="001875FF">
        <w:trPr>
          <w:trHeight w:val="408"/>
        </w:trPr>
        <w:tc>
          <w:tcPr>
            <w:tcW w:w="4437" w:type="dxa"/>
          </w:tcPr>
          <w:p w14:paraId="6BEDE787" w14:textId="77777777" w:rsidR="00A12F06" w:rsidRPr="005571B2" w:rsidRDefault="00A12F06" w:rsidP="001875FF">
            <w:pPr>
              <w:pStyle w:val="TableParagraph"/>
              <w:spacing w:line="256" w:lineRule="exact"/>
              <w:ind w:left="426" w:right="-22" w:hanging="150"/>
              <w:rPr>
                <w:rFonts w:asciiTheme="minorHAnsi" w:hAnsiTheme="minorHAnsi" w:cstheme="minorHAnsi"/>
              </w:rPr>
            </w:pPr>
            <w:r w:rsidRPr="005571B2">
              <w:rPr>
                <w:rFonts w:asciiTheme="minorHAnsi" w:hAnsiTheme="minorHAnsi" w:cstheme="minorHAnsi"/>
              </w:rPr>
              <w:t>Email:</w:t>
            </w:r>
            <w:r w:rsidRPr="005571B2">
              <w:rPr>
                <w:rFonts w:asciiTheme="minorHAnsi" w:hAnsiTheme="minorHAnsi" w:cstheme="minorHAnsi"/>
                <w:spacing w:val="-1"/>
              </w:rPr>
              <w:t xml:space="preserve"> </w:t>
            </w:r>
            <w:proofErr w:type="gramStart"/>
            <w:r w:rsidRPr="005571B2">
              <w:rPr>
                <w:rFonts w:asciiTheme="minorHAnsi" w:hAnsiTheme="minorHAnsi" w:cstheme="minorHAnsi"/>
                <w:shd w:val="clear" w:color="auto" w:fill="D2D2D2"/>
              </w:rPr>
              <w:t>[</w:t>
            </w:r>
            <w:r w:rsidRPr="005571B2">
              <w:rPr>
                <w:rFonts w:asciiTheme="minorHAnsi" w:hAnsiTheme="minorHAnsi" w:cstheme="minorHAnsi"/>
                <w:spacing w:val="58"/>
                <w:shd w:val="clear" w:color="auto" w:fill="D2D2D2"/>
              </w:rPr>
              <w:t xml:space="preserve"> </w:t>
            </w:r>
            <w:r w:rsidRPr="005571B2">
              <w:rPr>
                <w:rFonts w:asciiTheme="minorHAnsi" w:hAnsiTheme="minorHAnsi" w:cstheme="minorHAnsi"/>
                <w:shd w:val="clear" w:color="auto" w:fill="D2D2D2"/>
              </w:rPr>
              <w:t>]</w:t>
            </w:r>
            <w:proofErr w:type="gramEnd"/>
          </w:p>
        </w:tc>
        <w:tc>
          <w:tcPr>
            <w:tcW w:w="4437" w:type="dxa"/>
          </w:tcPr>
          <w:p w14:paraId="20D823C6" w14:textId="77777777" w:rsidR="00A12F06" w:rsidRPr="005571B2" w:rsidRDefault="00A12F06" w:rsidP="001875FF">
            <w:pPr>
              <w:pStyle w:val="TableParagraph"/>
              <w:spacing w:line="256" w:lineRule="exact"/>
              <w:ind w:left="426" w:right="-22" w:hanging="150"/>
              <w:rPr>
                <w:rFonts w:asciiTheme="minorHAnsi" w:hAnsiTheme="minorHAnsi" w:cstheme="minorHAnsi"/>
              </w:rPr>
            </w:pPr>
            <w:r w:rsidRPr="005571B2">
              <w:rPr>
                <w:rFonts w:asciiTheme="minorHAnsi" w:hAnsiTheme="minorHAnsi" w:cstheme="minorHAnsi"/>
              </w:rPr>
              <w:t>Email:</w:t>
            </w:r>
            <w:r w:rsidRPr="005571B2">
              <w:rPr>
                <w:rFonts w:asciiTheme="minorHAnsi" w:hAnsiTheme="minorHAnsi" w:cstheme="minorHAnsi"/>
                <w:spacing w:val="-1"/>
              </w:rPr>
              <w:t xml:space="preserve"> </w:t>
            </w:r>
            <w:proofErr w:type="gramStart"/>
            <w:r w:rsidRPr="005571B2">
              <w:rPr>
                <w:rFonts w:asciiTheme="minorHAnsi" w:hAnsiTheme="minorHAnsi" w:cstheme="minorHAnsi"/>
                <w:shd w:val="clear" w:color="auto" w:fill="D2D2D2"/>
              </w:rPr>
              <w:t>[</w:t>
            </w:r>
            <w:r w:rsidRPr="005571B2">
              <w:rPr>
                <w:rFonts w:asciiTheme="minorHAnsi" w:hAnsiTheme="minorHAnsi" w:cstheme="minorHAnsi"/>
                <w:spacing w:val="58"/>
                <w:shd w:val="clear" w:color="auto" w:fill="D2D2D2"/>
              </w:rPr>
              <w:t xml:space="preserve"> </w:t>
            </w:r>
            <w:r w:rsidRPr="005571B2">
              <w:rPr>
                <w:rFonts w:asciiTheme="minorHAnsi" w:hAnsiTheme="minorHAnsi" w:cstheme="minorHAnsi"/>
                <w:shd w:val="clear" w:color="auto" w:fill="D2D2D2"/>
              </w:rPr>
              <w:t>]</w:t>
            </w:r>
            <w:proofErr w:type="gramEnd"/>
          </w:p>
        </w:tc>
      </w:tr>
    </w:tbl>
    <w:p w14:paraId="301523E2" w14:textId="7F13F205" w:rsidR="000E511E" w:rsidRPr="001F6AE1" w:rsidRDefault="000E511E" w:rsidP="000E511E">
      <w:pPr>
        <w:spacing w:after="0" w:line="240" w:lineRule="auto"/>
        <w:jc w:val="center"/>
        <w:rPr>
          <w:rFonts w:eastAsia="Times New Roman" w:cstheme="minorHAnsi"/>
          <w:b/>
          <w:color w:val="002060"/>
          <w:sz w:val="18"/>
          <w:szCs w:val="18"/>
          <w:lang w:val="en-GB" w:eastAsia="en-GB"/>
        </w:rPr>
      </w:pPr>
      <w:r w:rsidRPr="001F6AE1">
        <w:rPr>
          <w:rFonts w:eastAsia="Times New Roman" w:cstheme="minorHAnsi"/>
          <w:b/>
          <w:color w:val="002060"/>
          <w:sz w:val="18"/>
          <w:szCs w:val="18"/>
          <w:lang w:val="en-GB" w:eastAsia="en-GB"/>
        </w:rPr>
        <w:lastRenderedPageBreak/>
        <w:t xml:space="preserve">Annex </w:t>
      </w:r>
      <w:r>
        <w:rPr>
          <w:rFonts w:eastAsia="Times New Roman" w:cstheme="minorHAnsi"/>
          <w:b/>
          <w:color w:val="002060"/>
          <w:sz w:val="18"/>
          <w:szCs w:val="18"/>
          <w:lang w:val="en-GB" w:eastAsia="en-GB"/>
        </w:rPr>
        <w:t>A</w:t>
      </w:r>
      <w:r w:rsidRPr="001F6AE1">
        <w:rPr>
          <w:rFonts w:eastAsia="Times New Roman" w:cstheme="minorHAnsi"/>
          <w:b/>
          <w:color w:val="002060"/>
          <w:sz w:val="18"/>
          <w:szCs w:val="18"/>
          <w:lang w:val="en-GB" w:eastAsia="en-GB"/>
        </w:rPr>
        <w:t>-</w:t>
      </w:r>
      <w:r>
        <w:rPr>
          <w:rFonts w:eastAsia="Times New Roman" w:cstheme="minorHAnsi"/>
          <w:b/>
          <w:color w:val="002060"/>
          <w:sz w:val="18"/>
          <w:szCs w:val="18"/>
          <w:lang w:val="en-GB" w:eastAsia="en-GB"/>
        </w:rPr>
        <w:t>7</w:t>
      </w:r>
      <w:r w:rsidRPr="001F6AE1">
        <w:rPr>
          <w:rFonts w:eastAsia="Times New Roman" w:cstheme="minorHAnsi"/>
          <w:b/>
          <w:color w:val="002060"/>
          <w:sz w:val="18"/>
          <w:szCs w:val="18"/>
          <w:lang w:val="en-GB" w:eastAsia="en-GB"/>
        </w:rPr>
        <w:t xml:space="preserve"> </w:t>
      </w:r>
    </w:p>
    <w:p w14:paraId="360E5611" w14:textId="77777777" w:rsidR="000E511E" w:rsidRPr="001F6AE1" w:rsidRDefault="000E511E" w:rsidP="000E511E">
      <w:pPr>
        <w:spacing w:after="0" w:line="240" w:lineRule="auto"/>
        <w:jc w:val="center"/>
        <w:rPr>
          <w:rFonts w:eastAsia="Times New Roman" w:cstheme="minorHAnsi"/>
          <w:b/>
          <w:color w:val="002060"/>
          <w:sz w:val="18"/>
          <w:szCs w:val="18"/>
          <w:u w:val="single"/>
          <w:lang w:val="en-GB" w:eastAsia="en-GB"/>
        </w:rPr>
      </w:pPr>
      <w:r w:rsidRPr="001F6AE1">
        <w:rPr>
          <w:rFonts w:eastAsia="Times New Roman" w:cstheme="minorHAnsi"/>
          <w:b/>
          <w:color w:val="002060"/>
          <w:sz w:val="18"/>
          <w:szCs w:val="18"/>
          <w:u w:val="single"/>
          <w:lang w:val="en-GB" w:eastAsia="en-GB"/>
        </w:rPr>
        <w:t xml:space="preserve">UN Women Anti-Fraud Policy </w:t>
      </w:r>
    </w:p>
    <w:p w14:paraId="1108FCBB" w14:textId="77777777" w:rsidR="004E6E8C" w:rsidRPr="000F6EDD" w:rsidRDefault="004E6E8C" w:rsidP="004E6E8C">
      <w:pPr>
        <w:pStyle w:val="ListParagraph"/>
        <w:tabs>
          <w:tab w:val="left" w:pos="-720"/>
          <w:tab w:val="left" w:pos="1440"/>
        </w:tabs>
        <w:suppressAutoHyphens/>
        <w:ind w:left="360"/>
        <w:jc w:val="center"/>
        <w:rPr>
          <w:rFonts w:ascii="Calibri" w:hAnsi="Calibri" w:cs="Calibri"/>
          <w:bCs/>
          <w:spacing w:val="-2"/>
          <w:sz w:val="18"/>
          <w:szCs w:val="18"/>
          <w:highlight w:val="yellow"/>
          <w:lang w:val="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6925"/>
      </w:tblGrid>
      <w:tr w:rsidR="004E6E8C" w:rsidRPr="00E4452B" w14:paraId="0C9CA61E" w14:textId="77777777" w:rsidTr="00AB7764">
        <w:trPr>
          <w:trHeight w:val="449"/>
        </w:trPr>
        <w:tc>
          <w:tcPr>
            <w:tcW w:w="8900" w:type="dxa"/>
            <w:gridSpan w:val="2"/>
            <w:shd w:val="clear" w:color="auto" w:fill="auto"/>
          </w:tcPr>
          <w:p w14:paraId="20D453B9" w14:textId="77777777" w:rsidR="004E6E8C" w:rsidRPr="00E4452B" w:rsidRDefault="004E6E8C" w:rsidP="00AB7764">
            <w:pPr>
              <w:spacing w:before="120" w:after="120" w:line="240" w:lineRule="auto"/>
              <w:contextualSpacing/>
              <w:jc w:val="center"/>
              <w:rPr>
                <w:rFonts w:ascii="Calibri" w:eastAsia="Malgun Gothic" w:hAnsi="Calibri" w:cs="Times New Roman"/>
                <w:caps/>
                <w:spacing w:val="-10"/>
                <w:w w:val="103"/>
                <w:kern w:val="28"/>
                <w:sz w:val="28"/>
                <w:szCs w:val="56"/>
              </w:rPr>
            </w:pPr>
            <w:r w:rsidRPr="00E4452B">
              <w:rPr>
                <w:rFonts w:ascii="Calibri" w:eastAsia="Malgun Gothic" w:hAnsi="Calibri" w:cs="Times New Roman"/>
                <w:caps/>
                <w:spacing w:val="-10"/>
                <w:w w:val="103"/>
                <w:kern w:val="28"/>
                <w:sz w:val="28"/>
                <w:szCs w:val="56"/>
              </w:rPr>
              <w:t xml:space="preserve">un women anti-fraud policy </w:t>
            </w:r>
          </w:p>
        </w:tc>
      </w:tr>
      <w:tr w:rsidR="004E6E8C" w:rsidRPr="00E4452B" w14:paraId="012EE7FA" w14:textId="77777777" w:rsidTr="00AB7764">
        <w:tc>
          <w:tcPr>
            <w:tcW w:w="1975" w:type="dxa"/>
            <w:shd w:val="clear" w:color="auto" w:fill="auto"/>
            <w:vAlign w:val="center"/>
          </w:tcPr>
          <w:p w14:paraId="709D926E" w14:textId="77777777" w:rsidR="004E6E8C" w:rsidRPr="00E4452B" w:rsidRDefault="004E6E8C" w:rsidP="00AB7764">
            <w:pPr>
              <w:spacing w:after="0"/>
              <w:rPr>
                <w:rFonts w:ascii="Calibri" w:eastAsia="Calibri" w:hAnsi="Calibri" w:cs="Arial"/>
                <w:b/>
              </w:rPr>
            </w:pPr>
            <w:r w:rsidRPr="00E4452B">
              <w:rPr>
                <w:rFonts w:ascii="Calibri" w:eastAsia="Calibri" w:hAnsi="Calibri" w:cs="Times New Roman"/>
                <w:b/>
              </w:rPr>
              <w:t>Effective Date</w:t>
            </w:r>
          </w:p>
        </w:tc>
        <w:tc>
          <w:tcPr>
            <w:tcW w:w="6925" w:type="dxa"/>
            <w:shd w:val="clear" w:color="auto" w:fill="auto"/>
            <w:vAlign w:val="center"/>
          </w:tcPr>
          <w:p w14:paraId="68077561" w14:textId="77777777" w:rsidR="004E6E8C" w:rsidRPr="00E4452B" w:rsidRDefault="004E6E8C" w:rsidP="00AB7764">
            <w:pPr>
              <w:spacing w:before="60" w:after="60"/>
              <w:rPr>
                <w:rFonts w:ascii="Calibri" w:eastAsia="Calibri" w:hAnsi="Calibri" w:cs="Arial"/>
                <w:b/>
                <w:highlight w:val="yellow"/>
              </w:rPr>
            </w:pPr>
            <w:r w:rsidRPr="00E4452B">
              <w:rPr>
                <w:rFonts w:ascii="Calibri" w:eastAsia="Calibri" w:hAnsi="Calibri" w:cs="Times New Roman"/>
              </w:rPr>
              <w:t>20 June 2018</w:t>
            </w:r>
          </w:p>
        </w:tc>
      </w:tr>
      <w:tr w:rsidR="004E6E8C" w:rsidRPr="00E4452B" w14:paraId="1643A627" w14:textId="77777777" w:rsidTr="00AB7764">
        <w:tc>
          <w:tcPr>
            <w:tcW w:w="1975" w:type="dxa"/>
            <w:shd w:val="clear" w:color="auto" w:fill="auto"/>
            <w:vAlign w:val="center"/>
          </w:tcPr>
          <w:p w14:paraId="7F861E35" w14:textId="77777777" w:rsidR="004E6E8C" w:rsidRPr="00E4452B" w:rsidRDefault="004E6E8C" w:rsidP="00AB7764">
            <w:pPr>
              <w:spacing w:after="0"/>
              <w:rPr>
                <w:rFonts w:ascii="Calibri" w:eastAsia="Calibri" w:hAnsi="Calibri" w:cs="Times New Roman"/>
                <w:b/>
              </w:rPr>
            </w:pPr>
            <w:r w:rsidRPr="001C623E">
              <w:rPr>
                <w:b/>
              </w:rPr>
              <w:t>Review Date</w:t>
            </w:r>
          </w:p>
        </w:tc>
        <w:tc>
          <w:tcPr>
            <w:tcW w:w="6925" w:type="dxa"/>
            <w:shd w:val="clear" w:color="auto" w:fill="auto"/>
            <w:vAlign w:val="center"/>
          </w:tcPr>
          <w:p w14:paraId="5741E6E4" w14:textId="77777777" w:rsidR="004E6E8C" w:rsidRPr="00E4452B" w:rsidRDefault="004E6E8C" w:rsidP="00AB7764">
            <w:pPr>
              <w:spacing w:before="60" w:after="60"/>
              <w:rPr>
                <w:rFonts w:ascii="Calibri" w:eastAsia="Calibri" w:hAnsi="Calibri" w:cs="Times New Roman"/>
              </w:rPr>
            </w:pPr>
            <w:r>
              <w:t>20 June</w:t>
            </w:r>
            <w:r w:rsidRPr="001C623E">
              <w:t xml:space="preserve"> 2022</w:t>
            </w:r>
          </w:p>
        </w:tc>
      </w:tr>
      <w:tr w:rsidR="004E6E8C" w:rsidRPr="00E4452B" w14:paraId="508725A9" w14:textId="77777777" w:rsidTr="00AB7764">
        <w:tc>
          <w:tcPr>
            <w:tcW w:w="1975" w:type="dxa"/>
            <w:shd w:val="clear" w:color="auto" w:fill="auto"/>
            <w:vAlign w:val="center"/>
          </w:tcPr>
          <w:p w14:paraId="3C49DA2B" w14:textId="77777777" w:rsidR="004E6E8C" w:rsidRPr="00E4452B" w:rsidRDefault="004E6E8C" w:rsidP="00AB7764">
            <w:pPr>
              <w:spacing w:after="0"/>
              <w:rPr>
                <w:rFonts w:ascii="Calibri" w:eastAsia="Calibri" w:hAnsi="Calibri" w:cs="Times New Roman"/>
                <w:b/>
              </w:rPr>
            </w:pPr>
            <w:r w:rsidRPr="00EA2087">
              <w:rPr>
                <w:b/>
              </w:rPr>
              <w:t>Approved by</w:t>
            </w:r>
          </w:p>
        </w:tc>
        <w:tc>
          <w:tcPr>
            <w:tcW w:w="6925" w:type="dxa"/>
            <w:shd w:val="clear" w:color="auto" w:fill="auto"/>
            <w:vAlign w:val="center"/>
          </w:tcPr>
          <w:p w14:paraId="78437FB4" w14:textId="77777777" w:rsidR="004E6E8C" w:rsidRPr="00E4452B" w:rsidRDefault="004E6E8C" w:rsidP="00AB7764">
            <w:pPr>
              <w:spacing w:before="60" w:after="60"/>
              <w:rPr>
                <w:rFonts w:ascii="Calibri" w:eastAsia="Calibri" w:hAnsi="Calibri" w:cs="Times New Roman"/>
              </w:rPr>
            </w:pPr>
            <w:proofErr w:type="spellStart"/>
            <w:r w:rsidRPr="00A4464D">
              <w:rPr>
                <w:rFonts w:cs="Arial"/>
              </w:rPr>
              <w:t>Moez</w:t>
            </w:r>
            <w:proofErr w:type="spellEnd"/>
            <w:r w:rsidRPr="00A4464D">
              <w:rPr>
                <w:rFonts w:cs="Arial"/>
              </w:rPr>
              <w:t xml:space="preserve"> </w:t>
            </w:r>
            <w:proofErr w:type="spellStart"/>
            <w:r w:rsidRPr="00A4464D">
              <w:rPr>
                <w:rFonts w:cs="Arial"/>
              </w:rPr>
              <w:t>Doraid</w:t>
            </w:r>
            <w:proofErr w:type="spellEnd"/>
            <w:r w:rsidRPr="00A4464D">
              <w:rPr>
                <w:rFonts w:cs="Arial"/>
              </w:rPr>
              <w:t>, Director</w:t>
            </w:r>
            <w:r>
              <w:rPr>
                <w:rFonts w:cs="Arial"/>
              </w:rPr>
              <w:t>, DMA</w:t>
            </w:r>
          </w:p>
        </w:tc>
      </w:tr>
      <w:tr w:rsidR="004E6E8C" w:rsidRPr="00E4452B" w14:paraId="37817341" w14:textId="77777777" w:rsidTr="00AB7764">
        <w:tc>
          <w:tcPr>
            <w:tcW w:w="1975" w:type="dxa"/>
            <w:shd w:val="clear" w:color="auto" w:fill="auto"/>
            <w:vAlign w:val="center"/>
          </w:tcPr>
          <w:p w14:paraId="6BBC953D" w14:textId="77777777" w:rsidR="004E6E8C" w:rsidRPr="00E4452B" w:rsidRDefault="004E6E8C" w:rsidP="00AB7764">
            <w:pPr>
              <w:spacing w:after="0"/>
              <w:rPr>
                <w:rFonts w:ascii="Calibri" w:eastAsia="Calibri" w:hAnsi="Calibri" w:cs="Times New Roman"/>
                <w:b/>
              </w:rPr>
            </w:pPr>
            <w:r w:rsidRPr="00232899">
              <w:rPr>
                <w:b/>
              </w:rPr>
              <w:t>Content Owner/s</w:t>
            </w:r>
          </w:p>
        </w:tc>
        <w:tc>
          <w:tcPr>
            <w:tcW w:w="6925" w:type="dxa"/>
            <w:shd w:val="clear" w:color="auto" w:fill="auto"/>
            <w:vAlign w:val="center"/>
          </w:tcPr>
          <w:p w14:paraId="3CB644FD" w14:textId="77777777" w:rsidR="004E6E8C" w:rsidRPr="00E4452B" w:rsidRDefault="004E6E8C" w:rsidP="00AB7764">
            <w:pPr>
              <w:spacing w:before="60" w:after="60"/>
              <w:rPr>
                <w:rFonts w:ascii="Calibri" w:eastAsia="Calibri" w:hAnsi="Calibri" w:cs="Times New Roman"/>
              </w:rPr>
            </w:pPr>
            <w:proofErr w:type="spellStart"/>
            <w:r>
              <w:rPr>
                <w:rFonts w:cs="Arial"/>
              </w:rPr>
              <w:t>Lene</w:t>
            </w:r>
            <w:proofErr w:type="spellEnd"/>
            <w:r>
              <w:rPr>
                <w:rFonts w:cs="Arial"/>
              </w:rPr>
              <w:t xml:space="preserve"> Jespersen, Deputy Director, DMA </w:t>
            </w:r>
          </w:p>
        </w:tc>
      </w:tr>
    </w:tbl>
    <w:p w14:paraId="7C2F5A2E" w14:textId="77777777" w:rsidR="004E6E8C" w:rsidRPr="0092066D" w:rsidRDefault="004E6E8C" w:rsidP="004E6E8C">
      <w:pPr>
        <w:rPr>
          <w:rFonts w:cstheme="minorHAnsi"/>
          <w:spacing w:val="-2"/>
          <w:sz w:val="16"/>
          <w:szCs w:val="16"/>
        </w:rPr>
      </w:pPr>
    </w:p>
    <w:p w14:paraId="3FA3812F" w14:textId="77777777" w:rsidR="004E6E8C" w:rsidRPr="0092066D" w:rsidRDefault="004E6E8C" w:rsidP="004E6E8C">
      <w:pPr>
        <w:rPr>
          <w:rFonts w:ascii="Calibri" w:eastAsia="Calibri" w:hAnsi="Calibri" w:cs="Calibri"/>
          <w:b/>
          <w:szCs w:val="20"/>
        </w:rPr>
      </w:pPr>
      <w:r w:rsidRPr="0092066D">
        <w:rPr>
          <w:rFonts w:ascii="Calibri" w:eastAsia="Calibri" w:hAnsi="Calibri" w:cs="Times New Roman"/>
          <w:b/>
          <w:szCs w:val="20"/>
        </w:rPr>
        <w:t>Table of Contents</w:t>
      </w:r>
    </w:p>
    <w:p w14:paraId="7E9FC641" w14:textId="77777777" w:rsidR="004E6E8C" w:rsidRPr="0092066D" w:rsidRDefault="004E6E8C" w:rsidP="004E6E8C">
      <w:pPr>
        <w:tabs>
          <w:tab w:val="left" w:pos="440"/>
          <w:tab w:val="right" w:leader="dot" w:pos="8900"/>
        </w:tabs>
        <w:spacing w:before="120" w:after="0"/>
        <w:rPr>
          <w:rFonts w:ascii="Calibri" w:eastAsia="Times New Roman" w:hAnsi="Calibri" w:cs="Cordia New"/>
          <w:bCs/>
          <w:noProof/>
          <w:sz w:val="20"/>
          <w:szCs w:val="20"/>
        </w:rPr>
      </w:pPr>
      <w:r w:rsidRPr="0092066D">
        <w:rPr>
          <w:rFonts w:ascii="Calibri" w:eastAsia="Calibri" w:hAnsi="Calibri" w:cs="Times New Roman"/>
          <w:b/>
          <w:bCs/>
        </w:rPr>
        <w:fldChar w:fldCharType="begin"/>
      </w:r>
      <w:r w:rsidRPr="0092066D">
        <w:rPr>
          <w:rFonts w:ascii="Calibri" w:eastAsia="Calibri" w:hAnsi="Calibri" w:cs="Times New Roman"/>
          <w:b/>
          <w:bCs/>
        </w:rPr>
        <w:instrText xml:space="preserve"> TOC \o "1-1" </w:instrText>
      </w:r>
      <w:r w:rsidRPr="0092066D">
        <w:rPr>
          <w:rFonts w:ascii="Calibri" w:eastAsia="Calibri" w:hAnsi="Calibri" w:cs="Times New Roman"/>
          <w:b/>
          <w:bCs/>
        </w:rPr>
        <w:fldChar w:fldCharType="separate"/>
      </w:r>
      <w:r w:rsidRPr="0092066D">
        <w:rPr>
          <w:rFonts w:ascii="Calibri" w:eastAsia="Calibri" w:hAnsi="Calibri" w:cs="Times New Roman"/>
          <w:bCs/>
          <w:noProof/>
          <w:sz w:val="20"/>
        </w:rPr>
        <w:t>1</w:t>
      </w:r>
      <w:r w:rsidRPr="0092066D">
        <w:rPr>
          <w:rFonts w:ascii="Calibri" w:eastAsia="Times New Roman" w:hAnsi="Calibri" w:cs="Cordia New"/>
          <w:bCs/>
          <w:noProof/>
          <w:sz w:val="20"/>
          <w:szCs w:val="20"/>
        </w:rPr>
        <w:tab/>
      </w:r>
      <w:r w:rsidRPr="0092066D">
        <w:rPr>
          <w:rFonts w:ascii="Calibri" w:eastAsia="Calibri" w:hAnsi="Calibri" w:cs="Times New Roman"/>
          <w:bCs/>
          <w:noProof/>
          <w:sz w:val="20"/>
        </w:rPr>
        <w:t>Purpose</w:t>
      </w:r>
      <w:r w:rsidRPr="0092066D">
        <w:rPr>
          <w:rFonts w:ascii="Calibri" w:eastAsia="Calibri" w:hAnsi="Calibri" w:cs="Times New Roman"/>
          <w:bCs/>
          <w:noProof/>
          <w:sz w:val="20"/>
        </w:rPr>
        <w:tab/>
      </w:r>
      <w:r w:rsidRPr="0092066D">
        <w:rPr>
          <w:rFonts w:ascii="Calibri" w:eastAsia="Calibri" w:hAnsi="Calibri" w:cs="Times New Roman"/>
          <w:bCs/>
          <w:noProof/>
          <w:sz w:val="20"/>
        </w:rPr>
        <w:fldChar w:fldCharType="begin"/>
      </w:r>
      <w:r w:rsidRPr="0092066D">
        <w:rPr>
          <w:rFonts w:ascii="Calibri" w:eastAsia="Calibri" w:hAnsi="Calibri" w:cs="Times New Roman"/>
          <w:bCs/>
          <w:noProof/>
          <w:sz w:val="20"/>
        </w:rPr>
        <w:instrText xml:space="preserve"> PAGEREF _Toc516567170 \h </w:instrText>
      </w:r>
      <w:r w:rsidRPr="0092066D">
        <w:rPr>
          <w:rFonts w:ascii="Calibri" w:eastAsia="Calibri" w:hAnsi="Calibri" w:cs="Times New Roman"/>
          <w:bCs/>
          <w:noProof/>
          <w:sz w:val="20"/>
        </w:rPr>
      </w:r>
      <w:r w:rsidRPr="0092066D">
        <w:rPr>
          <w:rFonts w:ascii="Calibri" w:eastAsia="Calibri" w:hAnsi="Calibri" w:cs="Times New Roman"/>
          <w:bCs/>
          <w:noProof/>
          <w:sz w:val="20"/>
        </w:rPr>
        <w:fldChar w:fldCharType="separate"/>
      </w:r>
      <w:r>
        <w:rPr>
          <w:rFonts w:ascii="Calibri" w:eastAsia="Calibri" w:hAnsi="Calibri" w:cs="Times New Roman"/>
          <w:bCs/>
          <w:noProof/>
          <w:sz w:val="20"/>
        </w:rPr>
        <w:t>17</w:t>
      </w:r>
      <w:r w:rsidRPr="0092066D">
        <w:rPr>
          <w:rFonts w:ascii="Calibri" w:eastAsia="Calibri" w:hAnsi="Calibri" w:cs="Times New Roman"/>
          <w:bCs/>
          <w:noProof/>
          <w:sz w:val="20"/>
        </w:rPr>
        <w:fldChar w:fldCharType="end"/>
      </w:r>
    </w:p>
    <w:p w14:paraId="5285B82E" w14:textId="77777777" w:rsidR="004E6E8C" w:rsidRPr="0092066D" w:rsidRDefault="004E6E8C" w:rsidP="004E6E8C">
      <w:pPr>
        <w:tabs>
          <w:tab w:val="left" w:pos="440"/>
          <w:tab w:val="right" w:leader="dot" w:pos="8900"/>
        </w:tabs>
        <w:spacing w:before="120" w:after="0"/>
        <w:rPr>
          <w:rFonts w:ascii="Calibri" w:eastAsia="Times New Roman" w:hAnsi="Calibri" w:cs="Cordia New"/>
          <w:bCs/>
          <w:noProof/>
          <w:sz w:val="20"/>
          <w:szCs w:val="20"/>
        </w:rPr>
      </w:pPr>
      <w:r w:rsidRPr="0092066D">
        <w:rPr>
          <w:rFonts w:ascii="Calibri" w:eastAsia="Calibri" w:hAnsi="Calibri" w:cs="Times New Roman"/>
          <w:bCs/>
          <w:noProof/>
          <w:sz w:val="20"/>
        </w:rPr>
        <w:t>2</w:t>
      </w:r>
      <w:r w:rsidRPr="0092066D">
        <w:rPr>
          <w:rFonts w:ascii="Calibri" w:eastAsia="Times New Roman" w:hAnsi="Calibri" w:cs="Cordia New"/>
          <w:bCs/>
          <w:noProof/>
          <w:sz w:val="20"/>
          <w:szCs w:val="20"/>
        </w:rPr>
        <w:tab/>
      </w:r>
      <w:r w:rsidRPr="0092066D">
        <w:rPr>
          <w:rFonts w:ascii="Calibri" w:eastAsia="Calibri" w:hAnsi="Calibri" w:cs="Times New Roman"/>
          <w:bCs/>
          <w:noProof/>
          <w:sz w:val="20"/>
        </w:rPr>
        <w:t>Application</w:t>
      </w:r>
      <w:r w:rsidRPr="0092066D">
        <w:rPr>
          <w:rFonts w:ascii="Calibri" w:eastAsia="Calibri" w:hAnsi="Calibri" w:cs="Times New Roman"/>
          <w:bCs/>
          <w:noProof/>
          <w:sz w:val="20"/>
        </w:rPr>
        <w:tab/>
      </w:r>
      <w:r w:rsidRPr="0092066D">
        <w:rPr>
          <w:rFonts w:ascii="Calibri" w:eastAsia="Calibri" w:hAnsi="Calibri" w:cs="Times New Roman"/>
          <w:bCs/>
          <w:noProof/>
          <w:sz w:val="20"/>
        </w:rPr>
        <w:fldChar w:fldCharType="begin"/>
      </w:r>
      <w:r w:rsidRPr="0092066D">
        <w:rPr>
          <w:rFonts w:ascii="Calibri" w:eastAsia="Calibri" w:hAnsi="Calibri" w:cs="Times New Roman"/>
          <w:bCs/>
          <w:noProof/>
          <w:sz w:val="20"/>
        </w:rPr>
        <w:instrText xml:space="preserve"> PAGEREF _Toc516567171 \h </w:instrText>
      </w:r>
      <w:r w:rsidRPr="0092066D">
        <w:rPr>
          <w:rFonts w:ascii="Calibri" w:eastAsia="Calibri" w:hAnsi="Calibri" w:cs="Times New Roman"/>
          <w:bCs/>
          <w:noProof/>
          <w:sz w:val="20"/>
        </w:rPr>
      </w:r>
      <w:r w:rsidRPr="0092066D">
        <w:rPr>
          <w:rFonts w:ascii="Calibri" w:eastAsia="Calibri" w:hAnsi="Calibri" w:cs="Times New Roman"/>
          <w:bCs/>
          <w:noProof/>
          <w:sz w:val="20"/>
        </w:rPr>
        <w:fldChar w:fldCharType="separate"/>
      </w:r>
      <w:r>
        <w:rPr>
          <w:rFonts w:ascii="Calibri" w:eastAsia="Calibri" w:hAnsi="Calibri" w:cs="Times New Roman"/>
          <w:bCs/>
          <w:noProof/>
          <w:sz w:val="20"/>
        </w:rPr>
        <w:t>18</w:t>
      </w:r>
      <w:r w:rsidRPr="0092066D">
        <w:rPr>
          <w:rFonts w:ascii="Calibri" w:eastAsia="Calibri" w:hAnsi="Calibri" w:cs="Times New Roman"/>
          <w:bCs/>
          <w:noProof/>
          <w:sz w:val="20"/>
        </w:rPr>
        <w:fldChar w:fldCharType="end"/>
      </w:r>
    </w:p>
    <w:p w14:paraId="6EF78D42" w14:textId="77777777" w:rsidR="004E6E8C" w:rsidRPr="0092066D" w:rsidRDefault="004E6E8C" w:rsidP="004E6E8C">
      <w:pPr>
        <w:tabs>
          <w:tab w:val="left" w:pos="440"/>
          <w:tab w:val="right" w:leader="dot" w:pos="8900"/>
        </w:tabs>
        <w:spacing w:before="120" w:after="0"/>
        <w:rPr>
          <w:rFonts w:ascii="Calibri" w:eastAsia="Times New Roman" w:hAnsi="Calibri" w:cs="Cordia New"/>
          <w:bCs/>
          <w:noProof/>
          <w:sz w:val="20"/>
          <w:szCs w:val="20"/>
        </w:rPr>
      </w:pPr>
      <w:r w:rsidRPr="0092066D">
        <w:rPr>
          <w:rFonts w:ascii="Calibri" w:eastAsia="Calibri" w:hAnsi="Calibri" w:cs="Times New Roman"/>
          <w:bCs/>
          <w:noProof/>
          <w:sz w:val="20"/>
        </w:rPr>
        <w:t>3</w:t>
      </w:r>
      <w:r w:rsidRPr="0092066D">
        <w:rPr>
          <w:rFonts w:ascii="Calibri" w:eastAsia="Times New Roman" w:hAnsi="Calibri" w:cs="Cordia New"/>
          <w:bCs/>
          <w:noProof/>
          <w:sz w:val="20"/>
          <w:szCs w:val="20"/>
        </w:rPr>
        <w:tab/>
      </w:r>
      <w:r w:rsidRPr="0092066D">
        <w:rPr>
          <w:rFonts w:ascii="Calibri" w:eastAsia="Calibri" w:hAnsi="Calibri" w:cs="Times New Roman"/>
          <w:bCs/>
          <w:noProof/>
          <w:sz w:val="20"/>
        </w:rPr>
        <w:t>Definitions</w:t>
      </w:r>
      <w:r w:rsidRPr="0092066D">
        <w:rPr>
          <w:rFonts w:ascii="Calibri" w:eastAsia="Calibri" w:hAnsi="Calibri" w:cs="Times New Roman"/>
          <w:bCs/>
          <w:noProof/>
          <w:sz w:val="20"/>
        </w:rPr>
        <w:tab/>
      </w:r>
      <w:r w:rsidRPr="0092066D">
        <w:rPr>
          <w:rFonts w:ascii="Calibri" w:eastAsia="Calibri" w:hAnsi="Calibri" w:cs="Times New Roman"/>
          <w:bCs/>
          <w:noProof/>
          <w:sz w:val="20"/>
        </w:rPr>
        <w:fldChar w:fldCharType="begin"/>
      </w:r>
      <w:r w:rsidRPr="0092066D">
        <w:rPr>
          <w:rFonts w:ascii="Calibri" w:eastAsia="Calibri" w:hAnsi="Calibri" w:cs="Times New Roman"/>
          <w:bCs/>
          <w:noProof/>
          <w:sz w:val="20"/>
        </w:rPr>
        <w:instrText xml:space="preserve"> PAGEREF _Toc516567172 \h </w:instrText>
      </w:r>
      <w:r w:rsidRPr="0092066D">
        <w:rPr>
          <w:rFonts w:ascii="Calibri" w:eastAsia="Calibri" w:hAnsi="Calibri" w:cs="Times New Roman"/>
          <w:bCs/>
          <w:noProof/>
          <w:sz w:val="20"/>
        </w:rPr>
      </w:r>
      <w:r w:rsidRPr="0092066D">
        <w:rPr>
          <w:rFonts w:ascii="Calibri" w:eastAsia="Calibri" w:hAnsi="Calibri" w:cs="Times New Roman"/>
          <w:bCs/>
          <w:noProof/>
          <w:sz w:val="20"/>
        </w:rPr>
        <w:fldChar w:fldCharType="separate"/>
      </w:r>
      <w:r>
        <w:rPr>
          <w:rFonts w:ascii="Calibri" w:eastAsia="Calibri" w:hAnsi="Calibri" w:cs="Times New Roman"/>
          <w:bCs/>
          <w:noProof/>
          <w:sz w:val="20"/>
        </w:rPr>
        <w:t>18</w:t>
      </w:r>
      <w:r w:rsidRPr="0092066D">
        <w:rPr>
          <w:rFonts w:ascii="Calibri" w:eastAsia="Calibri" w:hAnsi="Calibri" w:cs="Times New Roman"/>
          <w:bCs/>
          <w:noProof/>
          <w:sz w:val="20"/>
        </w:rPr>
        <w:fldChar w:fldCharType="end"/>
      </w:r>
    </w:p>
    <w:p w14:paraId="29F300EF" w14:textId="77777777" w:rsidR="004E6E8C" w:rsidRPr="0092066D" w:rsidRDefault="004E6E8C" w:rsidP="004E6E8C">
      <w:pPr>
        <w:tabs>
          <w:tab w:val="left" w:pos="440"/>
          <w:tab w:val="right" w:leader="dot" w:pos="8900"/>
        </w:tabs>
        <w:spacing w:before="120" w:after="0"/>
        <w:rPr>
          <w:rFonts w:ascii="Calibri" w:eastAsia="Times New Roman" w:hAnsi="Calibri" w:cs="Cordia New"/>
          <w:bCs/>
          <w:noProof/>
          <w:sz w:val="20"/>
          <w:szCs w:val="20"/>
        </w:rPr>
      </w:pPr>
      <w:r w:rsidRPr="0092066D">
        <w:rPr>
          <w:rFonts w:ascii="Calibri" w:eastAsia="Calibri" w:hAnsi="Calibri" w:cs="Times New Roman"/>
          <w:bCs/>
          <w:noProof/>
          <w:sz w:val="20"/>
        </w:rPr>
        <w:t>4</w:t>
      </w:r>
      <w:r w:rsidRPr="0092066D">
        <w:rPr>
          <w:rFonts w:ascii="Calibri" w:eastAsia="Times New Roman" w:hAnsi="Calibri" w:cs="Cordia New"/>
          <w:bCs/>
          <w:noProof/>
          <w:sz w:val="20"/>
          <w:szCs w:val="20"/>
        </w:rPr>
        <w:tab/>
      </w:r>
      <w:r w:rsidRPr="0092066D">
        <w:rPr>
          <w:rFonts w:ascii="Calibri" w:eastAsia="Calibri" w:hAnsi="Calibri" w:cs="Times New Roman"/>
          <w:bCs/>
          <w:noProof/>
          <w:sz w:val="20"/>
        </w:rPr>
        <w:t>Roles and Responsibilities</w:t>
      </w:r>
      <w:r w:rsidRPr="0092066D">
        <w:rPr>
          <w:rFonts w:ascii="Calibri" w:eastAsia="Calibri" w:hAnsi="Calibri" w:cs="Times New Roman"/>
          <w:bCs/>
          <w:noProof/>
          <w:sz w:val="20"/>
        </w:rPr>
        <w:tab/>
      </w:r>
      <w:r w:rsidRPr="0092066D">
        <w:rPr>
          <w:rFonts w:ascii="Calibri" w:eastAsia="Calibri" w:hAnsi="Calibri" w:cs="Times New Roman"/>
          <w:bCs/>
          <w:noProof/>
          <w:sz w:val="20"/>
        </w:rPr>
        <w:fldChar w:fldCharType="begin"/>
      </w:r>
      <w:r w:rsidRPr="0092066D">
        <w:rPr>
          <w:rFonts w:ascii="Calibri" w:eastAsia="Calibri" w:hAnsi="Calibri" w:cs="Times New Roman"/>
          <w:bCs/>
          <w:noProof/>
          <w:sz w:val="20"/>
        </w:rPr>
        <w:instrText xml:space="preserve"> PAGEREF _Toc516567173 \h </w:instrText>
      </w:r>
      <w:r w:rsidRPr="0092066D">
        <w:rPr>
          <w:rFonts w:ascii="Calibri" w:eastAsia="Calibri" w:hAnsi="Calibri" w:cs="Times New Roman"/>
          <w:bCs/>
          <w:noProof/>
          <w:sz w:val="20"/>
        </w:rPr>
      </w:r>
      <w:r w:rsidRPr="0092066D">
        <w:rPr>
          <w:rFonts w:ascii="Calibri" w:eastAsia="Calibri" w:hAnsi="Calibri" w:cs="Times New Roman"/>
          <w:bCs/>
          <w:noProof/>
          <w:sz w:val="20"/>
        </w:rPr>
        <w:fldChar w:fldCharType="separate"/>
      </w:r>
      <w:r>
        <w:rPr>
          <w:rFonts w:ascii="Calibri" w:eastAsia="Calibri" w:hAnsi="Calibri" w:cs="Times New Roman"/>
          <w:bCs/>
          <w:noProof/>
          <w:sz w:val="20"/>
        </w:rPr>
        <w:t>18</w:t>
      </w:r>
      <w:r w:rsidRPr="0092066D">
        <w:rPr>
          <w:rFonts w:ascii="Calibri" w:eastAsia="Calibri" w:hAnsi="Calibri" w:cs="Times New Roman"/>
          <w:bCs/>
          <w:noProof/>
          <w:sz w:val="20"/>
        </w:rPr>
        <w:fldChar w:fldCharType="end"/>
      </w:r>
    </w:p>
    <w:p w14:paraId="6A779049" w14:textId="77777777" w:rsidR="004E6E8C" w:rsidRPr="0092066D" w:rsidRDefault="004E6E8C" w:rsidP="004E6E8C">
      <w:pPr>
        <w:tabs>
          <w:tab w:val="left" w:pos="440"/>
          <w:tab w:val="right" w:leader="dot" w:pos="8900"/>
        </w:tabs>
        <w:spacing w:before="120" w:after="0"/>
        <w:rPr>
          <w:rFonts w:ascii="Calibri" w:eastAsia="Times New Roman" w:hAnsi="Calibri" w:cs="Cordia New"/>
          <w:bCs/>
          <w:noProof/>
          <w:sz w:val="20"/>
          <w:szCs w:val="20"/>
        </w:rPr>
      </w:pPr>
      <w:r w:rsidRPr="0092066D">
        <w:rPr>
          <w:rFonts w:ascii="Calibri" w:eastAsia="Calibri" w:hAnsi="Calibri" w:cs="Times New Roman"/>
          <w:bCs/>
          <w:noProof/>
          <w:sz w:val="20"/>
        </w:rPr>
        <w:t>5</w:t>
      </w:r>
      <w:r w:rsidRPr="0092066D">
        <w:rPr>
          <w:rFonts w:ascii="Calibri" w:eastAsia="Times New Roman" w:hAnsi="Calibri" w:cs="Cordia New"/>
          <w:bCs/>
          <w:noProof/>
          <w:sz w:val="20"/>
          <w:szCs w:val="20"/>
        </w:rPr>
        <w:tab/>
      </w:r>
      <w:r w:rsidRPr="0092066D">
        <w:rPr>
          <w:rFonts w:ascii="Calibri" w:eastAsia="Calibri" w:hAnsi="Calibri" w:cs="Times New Roman"/>
          <w:bCs/>
          <w:noProof/>
          <w:sz w:val="20"/>
        </w:rPr>
        <w:t>Policy</w:t>
      </w:r>
      <w:r w:rsidRPr="0092066D">
        <w:rPr>
          <w:rFonts w:ascii="Calibri" w:eastAsia="Calibri" w:hAnsi="Calibri" w:cs="Times New Roman"/>
          <w:bCs/>
          <w:noProof/>
          <w:sz w:val="20"/>
        </w:rPr>
        <w:tab/>
      </w:r>
      <w:r w:rsidRPr="0092066D">
        <w:rPr>
          <w:rFonts w:ascii="Calibri" w:eastAsia="Calibri" w:hAnsi="Calibri" w:cs="Times New Roman"/>
          <w:bCs/>
          <w:noProof/>
          <w:sz w:val="20"/>
        </w:rPr>
        <w:fldChar w:fldCharType="begin"/>
      </w:r>
      <w:r w:rsidRPr="0092066D">
        <w:rPr>
          <w:rFonts w:ascii="Calibri" w:eastAsia="Calibri" w:hAnsi="Calibri" w:cs="Times New Roman"/>
          <w:bCs/>
          <w:noProof/>
          <w:sz w:val="20"/>
        </w:rPr>
        <w:instrText xml:space="preserve"> PAGEREF _Toc516567174 \h </w:instrText>
      </w:r>
      <w:r w:rsidRPr="0092066D">
        <w:rPr>
          <w:rFonts w:ascii="Calibri" w:eastAsia="Calibri" w:hAnsi="Calibri" w:cs="Times New Roman"/>
          <w:bCs/>
          <w:noProof/>
          <w:sz w:val="20"/>
        </w:rPr>
      </w:r>
      <w:r w:rsidRPr="0092066D">
        <w:rPr>
          <w:rFonts w:ascii="Calibri" w:eastAsia="Calibri" w:hAnsi="Calibri" w:cs="Times New Roman"/>
          <w:bCs/>
          <w:noProof/>
          <w:sz w:val="20"/>
        </w:rPr>
        <w:fldChar w:fldCharType="separate"/>
      </w:r>
      <w:r>
        <w:rPr>
          <w:rFonts w:ascii="Calibri" w:eastAsia="Calibri" w:hAnsi="Calibri" w:cs="Times New Roman"/>
          <w:bCs/>
          <w:noProof/>
          <w:sz w:val="20"/>
        </w:rPr>
        <w:t>21</w:t>
      </w:r>
      <w:r w:rsidRPr="0092066D">
        <w:rPr>
          <w:rFonts w:ascii="Calibri" w:eastAsia="Calibri" w:hAnsi="Calibri" w:cs="Times New Roman"/>
          <w:bCs/>
          <w:noProof/>
          <w:sz w:val="20"/>
        </w:rPr>
        <w:fldChar w:fldCharType="end"/>
      </w:r>
    </w:p>
    <w:p w14:paraId="07E73AF5" w14:textId="77777777" w:rsidR="004E6E8C" w:rsidRPr="0092066D" w:rsidRDefault="004E6E8C" w:rsidP="004E6E8C">
      <w:pPr>
        <w:tabs>
          <w:tab w:val="left" w:pos="440"/>
          <w:tab w:val="right" w:leader="dot" w:pos="8900"/>
        </w:tabs>
        <w:spacing w:before="120" w:after="0"/>
        <w:rPr>
          <w:rFonts w:ascii="Calibri" w:eastAsia="Times New Roman" w:hAnsi="Calibri" w:cs="Cordia New"/>
          <w:bCs/>
          <w:noProof/>
          <w:sz w:val="20"/>
          <w:szCs w:val="20"/>
        </w:rPr>
      </w:pPr>
      <w:r w:rsidRPr="0092066D">
        <w:rPr>
          <w:rFonts w:ascii="Calibri" w:eastAsia="Calibri" w:hAnsi="Calibri" w:cs="Times New Roman"/>
          <w:bCs/>
          <w:noProof/>
          <w:sz w:val="20"/>
        </w:rPr>
        <w:t>6</w:t>
      </w:r>
      <w:r w:rsidRPr="0092066D">
        <w:rPr>
          <w:rFonts w:ascii="Calibri" w:eastAsia="Times New Roman" w:hAnsi="Calibri" w:cs="Cordia New"/>
          <w:bCs/>
          <w:noProof/>
          <w:sz w:val="20"/>
          <w:szCs w:val="20"/>
        </w:rPr>
        <w:tab/>
      </w:r>
      <w:r w:rsidRPr="0092066D">
        <w:rPr>
          <w:rFonts w:ascii="Calibri" w:eastAsia="Calibri" w:hAnsi="Calibri" w:cs="Times New Roman"/>
          <w:bCs/>
          <w:noProof/>
          <w:sz w:val="20"/>
        </w:rPr>
        <w:t>Other Provisions</w:t>
      </w:r>
      <w:r w:rsidRPr="0092066D">
        <w:rPr>
          <w:rFonts w:ascii="Calibri" w:eastAsia="Calibri" w:hAnsi="Calibri" w:cs="Times New Roman"/>
          <w:bCs/>
          <w:noProof/>
          <w:sz w:val="20"/>
        </w:rPr>
        <w:tab/>
      </w:r>
      <w:r w:rsidRPr="0092066D">
        <w:rPr>
          <w:rFonts w:ascii="Calibri" w:eastAsia="Calibri" w:hAnsi="Calibri" w:cs="Times New Roman"/>
          <w:bCs/>
          <w:noProof/>
          <w:sz w:val="20"/>
        </w:rPr>
        <w:fldChar w:fldCharType="begin"/>
      </w:r>
      <w:r w:rsidRPr="0092066D">
        <w:rPr>
          <w:rFonts w:ascii="Calibri" w:eastAsia="Calibri" w:hAnsi="Calibri" w:cs="Times New Roman"/>
          <w:bCs/>
          <w:noProof/>
          <w:sz w:val="20"/>
        </w:rPr>
        <w:instrText xml:space="preserve"> PAGEREF _Toc516567175 \h </w:instrText>
      </w:r>
      <w:r w:rsidRPr="0092066D">
        <w:rPr>
          <w:rFonts w:ascii="Calibri" w:eastAsia="Calibri" w:hAnsi="Calibri" w:cs="Times New Roman"/>
          <w:bCs/>
          <w:noProof/>
          <w:sz w:val="20"/>
        </w:rPr>
      </w:r>
      <w:r w:rsidRPr="0092066D">
        <w:rPr>
          <w:rFonts w:ascii="Calibri" w:eastAsia="Calibri" w:hAnsi="Calibri" w:cs="Times New Roman"/>
          <w:bCs/>
          <w:noProof/>
          <w:sz w:val="20"/>
        </w:rPr>
        <w:fldChar w:fldCharType="separate"/>
      </w:r>
      <w:r>
        <w:rPr>
          <w:rFonts w:ascii="Calibri" w:eastAsia="Calibri" w:hAnsi="Calibri" w:cs="Times New Roman"/>
          <w:bCs/>
          <w:noProof/>
          <w:sz w:val="20"/>
        </w:rPr>
        <w:t>26</w:t>
      </w:r>
      <w:r w:rsidRPr="0092066D">
        <w:rPr>
          <w:rFonts w:ascii="Calibri" w:eastAsia="Calibri" w:hAnsi="Calibri" w:cs="Times New Roman"/>
          <w:bCs/>
          <w:noProof/>
          <w:sz w:val="20"/>
        </w:rPr>
        <w:fldChar w:fldCharType="end"/>
      </w:r>
    </w:p>
    <w:p w14:paraId="4CCD74D6" w14:textId="77777777" w:rsidR="004E6E8C" w:rsidRPr="0092066D" w:rsidRDefault="004E6E8C" w:rsidP="004E6E8C">
      <w:pPr>
        <w:tabs>
          <w:tab w:val="left" w:pos="440"/>
          <w:tab w:val="right" w:leader="dot" w:pos="8900"/>
        </w:tabs>
        <w:spacing w:before="120" w:after="0"/>
        <w:rPr>
          <w:rFonts w:ascii="Calibri" w:eastAsia="Times New Roman" w:hAnsi="Calibri" w:cs="Cordia New"/>
          <w:bCs/>
          <w:noProof/>
          <w:sz w:val="20"/>
          <w:szCs w:val="20"/>
        </w:rPr>
      </w:pPr>
      <w:r w:rsidRPr="0092066D">
        <w:rPr>
          <w:rFonts w:ascii="Calibri" w:eastAsia="Calibri" w:hAnsi="Calibri" w:cs="Times New Roman"/>
          <w:bCs/>
          <w:noProof/>
          <w:sz w:val="20"/>
        </w:rPr>
        <w:t>7</w:t>
      </w:r>
      <w:r w:rsidRPr="0092066D">
        <w:rPr>
          <w:rFonts w:ascii="Calibri" w:eastAsia="Times New Roman" w:hAnsi="Calibri" w:cs="Cordia New"/>
          <w:bCs/>
          <w:noProof/>
          <w:sz w:val="20"/>
          <w:szCs w:val="20"/>
        </w:rPr>
        <w:tab/>
      </w:r>
      <w:r w:rsidRPr="0092066D">
        <w:rPr>
          <w:rFonts w:ascii="Calibri" w:eastAsia="Calibri" w:hAnsi="Calibri" w:cs="Times New Roman"/>
          <w:bCs/>
          <w:noProof/>
          <w:sz w:val="20"/>
        </w:rPr>
        <w:t>Entry into Force and Other Transitional Measures</w:t>
      </w:r>
      <w:r w:rsidRPr="0092066D">
        <w:rPr>
          <w:rFonts w:ascii="Calibri" w:eastAsia="Calibri" w:hAnsi="Calibri" w:cs="Times New Roman"/>
          <w:bCs/>
          <w:noProof/>
          <w:sz w:val="20"/>
        </w:rPr>
        <w:tab/>
      </w:r>
      <w:r w:rsidRPr="0092066D">
        <w:rPr>
          <w:rFonts w:ascii="Calibri" w:eastAsia="Calibri" w:hAnsi="Calibri" w:cs="Times New Roman"/>
          <w:bCs/>
          <w:noProof/>
          <w:sz w:val="20"/>
        </w:rPr>
        <w:fldChar w:fldCharType="begin"/>
      </w:r>
      <w:r w:rsidRPr="0092066D">
        <w:rPr>
          <w:rFonts w:ascii="Calibri" w:eastAsia="Calibri" w:hAnsi="Calibri" w:cs="Times New Roman"/>
          <w:bCs/>
          <w:noProof/>
          <w:sz w:val="20"/>
        </w:rPr>
        <w:instrText xml:space="preserve"> PAGEREF _Toc516567176 \h </w:instrText>
      </w:r>
      <w:r w:rsidRPr="0092066D">
        <w:rPr>
          <w:rFonts w:ascii="Calibri" w:eastAsia="Calibri" w:hAnsi="Calibri" w:cs="Times New Roman"/>
          <w:bCs/>
          <w:noProof/>
          <w:sz w:val="20"/>
        </w:rPr>
      </w:r>
      <w:r w:rsidRPr="0092066D">
        <w:rPr>
          <w:rFonts w:ascii="Calibri" w:eastAsia="Calibri" w:hAnsi="Calibri" w:cs="Times New Roman"/>
          <w:bCs/>
          <w:noProof/>
          <w:sz w:val="20"/>
        </w:rPr>
        <w:fldChar w:fldCharType="separate"/>
      </w:r>
      <w:r>
        <w:rPr>
          <w:rFonts w:ascii="Calibri" w:eastAsia="Calibri" w:hAnsi="Calibri" w:cs="Times New Roman"/>
          <w:bCs/>
          <w:noProof/>
          <w:sz w:val="20"/>
        </w:rPr>
        <w:t>26</w:t>
      </w:r>
      <w:r w:rsidRPr="0092066D">
        <w:rPr>
          <w:rFonts w:ascii="Calibri" w:eastAsia="Calibri" w:hAnsi="Calibri" w:cs="Times New Roman"/>
          <w:bCs/>
          <w:noProof/>
          <w:sz w:val="20"/>
        </w:rPr>
        <w:fldChar w:fldCharType="end"/>
      </w:r>
    </w:p>
    <w:p w14:paraId="0108198D" w14:textId="77777777" w:rsidR="004E6E8C" w:rsidRPr="0092066D" w:rsidRDefault="004E6E8C" w:rsidP="004E6E8C">
      <w:pPr>
        <w:tabs>
          <w:tab w:val="left" w:pos="440"/>
          <w:tab w:val="right" w:leader="dot" w:pos="8900"/>
        </w:tabs>
        <w:spacing w:before="120" w:after="0"/>
        <w:rPr>
          <w:rFonts w:ascii="Calibri" w:eastAsia="Times New Roman" w:hAnsi="Calibri" w:cs="Cordia New"/>
          <w:bCs/>
          <w:noProof/>
          <w:sz w:val="20"/>
          <w:szCs w:val="20"/>
        </w:rPr>
      </w:pPr>
      <w:r w:rsidRPr="0092066D">
        <w:rPr>
          <w:rFonts w:ascii="Calibri" w:eastAsia="Calibri" w:hAnsi="Calibri" w:cs="Times New Roman"/>
          <w:bCs/>
          <w:noProof/>
          <w:sz w:val="20"/>
        </w:rPr>
        <w:t>8</w:t>
      </w:r>
      <w:r w:rsidRPr="0092066D">
        <w:rPr>
          <w:rFonts w:ascii="Calibri" w:eastAsia="Times New Roman" w:hAnsi="Calibri" w:cs="Cordia New"/>
          <w:bCs/>
          <w:noProof/>
          <w:sz w:val="20"/>
          <w:szCs w:val="20"/>
        </w:rPr>
        <w:tab/>
      </w:r>
      <w:r w:rsidRPr="0092066D">
        <w:rPr>
          <w:rFonts w:ascii="Calibri" w:eastAsia="Calibri" w:hAnsi="Calibri" w:cs="Times New Roman"/>
          <w:bCs/>
          <w:noProof/>
          <w:sz w:val="20"/>
        </w:rPr>
        <w:t>Relevant documents</w:t>
      </w:r>
      <w:r w:rsidRPr="0092066D">
        <w:rPr>
          <w:rFonts w:ascii="Calibri" w:eastAsia="Calibri" w:hAnsi="Calibri" w:cs="Times New Roman"/>
          <w:bCs/>
          <w:noProof/>
          <w:sz w:val="20"/>
        </w:rPr>
        <w:tab/>
      </w:r>
      <w:r w:rsidRPr="0092066D">
        <w:rPr>
          <w:rFonts w:ascii="Calibri" w:eastAsia="Calibri" w:hAnsi="Calibri" w:cs="Times New Roman"/>
          <w:bCs/>
          <w:noProof/>
          <w:sz w:val="20"/>
        </w:rPr>
        <w:fldChar w:fldCharType="begin"/>
      </w:r>
      <w:r w:rsidRPr="0092066D">
        <w:rPr>
          <w:rFonts w:ascii="Calibri" w:eastAsia="Calibri" w:hAnsi="Calibri" w:cs="Times New Roman"/>
          <w:bCs/>
          <w:noProof/>
          <w:sz w:val="20"/>
        </w:rPr>
        <w:instrText xml:space="preserve"> PAGEREF _Toc516567177 \h </w:instrText>
      </w:r>
      <w:r w:rsidRPr="0092066D">
        <w:rPr>
          <w:rFonts w:ascii="Calibri" w:eastAsia="Calibri" w:hAnsi="Calibri" w:cs="Times New Roman"/>
          <w:bCs/>
          <w:noProof/>
          <w:sz w:val="20"/>
        </w:rPr>
      </w:r>
      <w:r w:rsidRPr="0092066D">
        <w:rPr>
          <w:rFonts w:ascii="Calibri" w:eastAsia="Calibri" w:hAnsi="Calibri" w:cs="Times New Roman"/>
          <w:bCs/>
          <w:noProof/>
          <w:sz w:val="20"/>
        </w:rPr>
        <w:fldChar w:fldCharType="separate"/>
      </w:r>
      <w:r>
        <w:rPr>
          <w:rFonts w:ascii="Calibri" w:eastAsia="Calibri" w:hAnsi="Calibri" w:cs="Times New Roman"/>
          <w:bCs/>
          <w:noProof/>
          <w:sz w:val="20"/>
        </w:rPr>
        <w:t>26</w:t>
      </w:r>
      <w:r w:rsidRPr="0092066D">
        <w:rPr>
          <w:rFonts w:ascii="Calibri" w:eastAsia="Calibri" w:hAnsi="Calibri" w:cs="Times New Roman"/>
          <w:bCs/>
          <w:noProof/>
          <w:sz w:val="20"/>
        </w:rPr>
        <w:fldChar w:fldCharType="end"/>
      </w:r>
    </w:p>
    <w:p w14:paraId="2EC8E79A" w14:textId="77777777" w:rsidR="004E6E8C" w:rsidRPr="0092066D" w:rsidRDefault="004E6E8C" w:rsidP="004E6E8C">
      <w:pPr>
        <w:tabs>
          <w:tab w:val="left" w:pos="440"/>
          <w:tab w:val="right" w:leader="dot" w:pos="8900"/>
        </w:tabs>
        <w:spacing w:before="120" w:after="0"/>
        <w:rPr>
          <w:rFonts w:ascii="Calibri" w:eastAsia="Times New Roman" w:hAnsi="Calibri" w:cs="Cordia New"/>
          <w:bCs/>
          <w:noProof/>
          <w:sz w:val="20"/>
          <w:szCs w:val="20"/>
        </w:rPr>
      </w:pPr>
      <w:r w:rsidRPr="0092066D">
        <w:rPr>
          <w:rFonts w:ascii="Calibri" w:eastAsia="Calibri" w:hAnsi="Calibri" w:cs="Times New Roman"/>
          <w:bCs/>
          <w:noProof/>
          <w:sz w:val="20"/>
        </w:rPr>
        <w:t>9</w:t>
      </w:r>
      <w:r w:rsidRPr="0092066D">
        <w:rPr>
          <w:rFonts w:ascii="Calibri" w:eastAsia="Times New Roman" w:hAnsi="Calibri" w:cs="Cordia New"/>
          <w:bCs/>
          <w:noProof/>
          <w:sz w:val="20"/>
          <w:szCs w:val="20"/>
        </w:rPr>
        <w:tab/>
      </w:r>
      <w:r w:rsidRPr="0092066D">
        <w:rPr>
          <w:rFonts w:ascii="Calibri" w:eastAsia="Calibri" w:hAnsi="Calibri" w:cs="Times New Roman"/>
          <w:bCs/>
          <w:noProof/>
          <w:sz w:val="20"/>
        </w:rPr>
        <w:t>Annex I: Reference Matrix for Dealing with Fraud</w:t>
      </w:r>
      <w:r w:rsidRPr="0092066D">
        <w:rPr>
          <w:rFonts w:ascii="Calibri" w:eastAsia="Calibri" w:hAnsi="Calibri" w:cs="Times New Roman"/>
          <w:bCs/>
          <w:noProof/>
          <w:sz w:val="20"/>
        </w:rPr>
        <w:tab/>
      </w:r>
      <w:r w:rsidRPr="0092066D">
        <w:rPr>
          <w:rFonts w:ascii="Calibri" w:eastAsia="Calibri" w:hAnsi="Calibri" w:cs="Times New Roman"/>
          <w:bCs/>
          <w:noProof/>
          <w:sz w:val="20"/>
        </w:rPr>
        <w:fldChar w:fldCharType="begin"/>
      </w:r>
      <w:r w:rsidRPr="0092066D">
        <w:rPr>
          <w:rFonts w:ascii="Calibri" w:eastAsia="Calibri" w:hAnsi="Calibri" w:cs="Times New Roman"/>
          <w:bCs/>
          <w:noProof/>
          <w:sz w:val="20"/>
        </w:rPr>
        <w:instrText xml:space="preserve"> PAGEREF _Toc516567178 \h </w:instrText>
      </w:r>
      <w:r w:rsidRPr="0092066D">
        <w:rPr>
          <w:rFonts w:ascii="Calibri" w:eastAsia="Calibri" w:hAnsi="Calibri" w:cs="Times New Roman"/>
          <w:bCs/>
          <w:noProof/>
          <w:sz w:val="20"/>
        </w:rPr>
      </w:r>
      <w:r w:rsidRPr="0092066D">
        <w:rPr>
          <w:rFonts w:ascii="Calibri" w:eastAsia="Calibri" w:hAnsi="Calibri" w:cs="Times New Roman"/>
          <w:bCs/>
          <w:noProof/>
          <w:sz w:val="20"/>
        </w:rPr>
        <w:fldChar w:fldCharType="separate"/>
      </w:r>
      <w:r>
        <w:rPr>
          <w:rFonts w:ascii="Calibri" w:eastAsia="Calibri" w:hAnsi="Calibri" w:cs="Times New Roman"/>
          <w:bCs/>
          <w:noProof/>
          <w:sz w:val="20"/>
        </w:rPr>
        <w:t>27</w:t>
      </w:r>
      <w:r w:rsidRPr="0092066D">
        <w:rPr>
          <w:rFonts w:ascii="Calibri" w:eastAsia="Calibri" w:hAnsi="Calibri" w:cs="Times New Roman"/>
          <w:bCs/>
          <w:noProof/>
          <w:sz w:val="20"/>
        </w:rPr>
        <w:fldChar w:fldCharType="end"/>
      </w:r>
    </w:p>
    <w:p w14:paraId="6C69CD52" w14:textId="77777777" w:rsidR="004E6E8C" w:rsidRPr="0092066D" w:rsidRDefault="004E6E8C" w:rsidP="004E6E8C">
      <w:pPr>
        <w:rPr>
          <w:rFonts w:ascii="Calibri" w:eastAsia="Calibri" w:hAnsi="Calibri" w:cs="Times New Roman"/>
          <w:sz w:val="20"/>
          <w:szCs w:val="20"/>
        </w:rPr>
      </w:pPr>
      <w:r w:rsidRPr="0092066D">
        <w:rPr>
          <w:rFonts w:ascii="Calibri" w:eastAsia="Calibri" w:hAnsi="Calibri" w:cs="Times New Roman"/>
          <w:b/>
          <w:bCs/>
        </w:rPr>
        <w:fldChar w:fldCharType="end"/>
      </w:r>
    </w:p>
    <w:p w14:paraId="31F6A7FB" w14:textId="77777777" w:rsidR="004E6E8C" w:rsidRPr="0092066D" w:rsidRDefault="004E6E8C" w:rsidP="008C5186">
      <w:pPr>
        <w:pStyle w:val="ListParagraph"/>
        <w:keepNext/>
        <w:keepLines/>
        <w:numPr>
          <w:ilvl w:val="1"/>
          <w:numId w:val="40"/>
        </w:numPr>
        <w:tabs>
          <w:tab w:val="num" w:pos="1440"/>
        </w:tabs>
        <w:spacing w:before="240" w:after="120" w:line="264" w:lineRule="auto"/>
        <w:ind w:hanging="1440"/>
        <w:outlineLvl w:val="0"/>
        <w:rPr>
          <w:rFonts w:ascii="Calibri Light" w:eastAsia="Malgun Gothic" w:hAnsi="Calibri Light" w:cs="Times New Roman"/>
          <w:b/>
          <w:color w:val="2F5496"/>
          <w:sz w:val="28"/>
          <w:szCs w:val="28"/>
        </w:rPr>
      </w:pPr>
      <w:bookmarkStart w:id="1" w:name="_Toc497764858"/>
      <w:bookmarkStart w:id="2" w:name="_Toc516567170"/>
      <w:r w:rsidRPr="0092066D">
        <w:rPr>
          <w:rFonts w:ascii="Calibri Light" w:eastAsia="Malgun Gothic" w:hAnsi="Calibri Light" w:cs="Times New Roman"/>
          <w:b/>
          <w:color w:val="2F5496"/>
          <w:sz w:val="28"/>
          <w:szCs w:val="28"/>
        </w:rPr>
        <w:t>Purpose</w:t>
      </w:r>
      <w:bookmarkEnd w:id="1"/>
      <w:bookmarkEnd w:id="2"/>
      <w:r w:rsidRPr="0092066D">
        <w:rPr>
          <w:rFonts w:ascii="Calibri Light" w:eastAsia="Malgun Gothic" w:hAnsi="Calibri Light" w:cs="Times New Roman"/>
          <w:b/>
          <w:color w:val="2F5496"/>
          <w:sz w:val="28"/>
          <w:szCs w:val="28"/>
        </w:rPr>
        <w:t xml:space="preserve"> </w:t>
      </w:r>
    </w:p>
    <w:p w14:paraId="5E971AAE" w14:textId="77777777" w:rsidR="004E6E8C" w:rsidRPr="00A82CAE" w:rsidRDefault="004E6E8C" w:rsidP="008C5186">
      <w:pPr>
        <w:pStyle w:val="ListParagraph"/>
        <w:numPr>
          <w:ilvl w:val="1"/>
          <w:numId w:val="36"/>
        </w:numPr>
        <w:tabs>
          <w:tab w:val="num" w:pos="747"/>
        </w:tabs>
        <w:spacing w:before="120" w:after="120" w:line="264" w:lineRule="auto"/>
        <w:jc w:val="both"/>
        <w:outlineLvl w:val="1"/>
        <w:rPr>
          <w:rFonts w:ascii="Calibri" w:eastAsia="Malgun Gothic" w:hAnsi="Calibri" w:cs="Times New Roman"/>
          <w:color w:val="262626"/>
          <w:sz w:val="20"/>
          <w:szCs w:val="24"/>
        </w:rPr>
      </w:pPr>
      <w:r w:rsidRPr="00A82CAE">
        <w:rPr>
          <w:rFonts w:ascii="Calibri" w:eastAsia="Malgun Gothic" w:hAnsi="Calibri" w:cs="Times New Roman"/>
          <w:color w:val="262626"/>
          <w:sz w:val="20"/>
          <w:szCs w:val="24"/>
        </w:rPr>
        <w:t xml:space="preserve">UN Women, as a potential victim of fraud, is exposed to various risks which may </w:t>
      </w:r>
      <w:proofErr w:type="gramStart"/>
      <w:r w:rsidRPr="00A82CAE">
        <w:rPr>
          <w:rFonts w:ascii="Calibri" w:eastAsia="Malgun Gothic" w:hAnsi="Calibri" w:cs="Times New Roman"/>
          <w:color w:val="262626"/>
          <w:sz w:val="20"/>
          <w:szCs w:val="24"/>
        </w:rPr>
        <w:t>include:</w:t>
      </w:r>
      <w:proofErr w:type="gramEnd"/>
      <w:r w:rsidRPr="00A82CAE">
        <w:rPr>
          <w:rFonts w:ascii="Calibri" w:eastAsia="Malgun Gothic" w:hAnsi="Calibri" w:cs="Times New Roman"/>
          <w:color w:val="262626"/>
          <w:sz w:val="20"/>
          <w:szCs w:val="24"/>
        </w:rPr>
        <w:t xml:space="preserve"> </w:t>
      </w:r>
      <w:r w:rsidRPr="00A82CAE">
        <w:rPr>
          <w:rFonts w:ascii="Calibri" w:eastAsia="Malgun Gothic" w:hAnsi="Calibri" w:cs="Times New Roman"/>
          <w:b/>
          <w:color w:val="262626"/>
          <w:sz w:val="20"/>
          <w:szCs w:val="24"/>
        </w:rPr>
        <w:t>financial risks</w:t>
      </w:r>
      <w:r w:rsidRPr="00A82CAE">
        <w:rPr>
          <w:rFonts w:ascii="Calibri" w:eastAsia="Malgun Gothic" w:hAnsi="Calibri" w:cs="Times New Roman"/>
          <w:color w:val="262626"/>
          <w:sz w:val="20"/>
          <w:szCs w:val="24"/>
        </w:rPr>
        <w:t xml:space="preserve">, which can be measured in monetary terms; </w:t>
      </w:r>
      <w:r w:rsidRPr="00A82CAE">
        <w:rPr>
          <w:rFonts w:ascii="Calibri" w:eastAsia="Malgun Gothic" w:hAnsi="Calibri" w:cs="Times New Roman"/>
          <w:b/>
          <w:color w:val="262626"/>
          <w:sz w:val="20"/>
          <w:szCs w:val="24"/>
        </w:rPr>
        <w:t>operational risks</w:t>
      </w:r>
      <w:r w:rsidRPr="00A82CAE">
        <w:rPr>
          <w:rFonts w:ascii="Calibri" w:eastAsia="Malgun Gothic" w:hAnsi="Calibri" w:cs="Times New Roman"/>
          <w:color w:val="262626"/>
          <w:sz w:val="20"/>
          <w:szCs w:val="24"/>
        </w:rPr>
        <w:t xml:space="preserve">, which cause deficiencies in the implementation and delivery of </w:t>
      </w:r>
      <w:proofErr w:type="spellStart"/>
      <w:r w:rsidRPr="00A82CAE">
        <w:rPr>
          <w:rFonts w:ascii="Calibri" w:eastAsia="Malgun Gothic" w:hAnsi="Calibri" w:cs="Times New Roman"/>
          <w:color w:val="262626"/>
          <w:sz w:val="20"/>
          <w:szCs w:val="24"/>
        </w:rPr>
        <w:t>programmes</w:t>
      </w:r>
      <w:proofErr w:type="spellEnd"/>
      <w:r w:rsidRPr="00A82CAE">
        <w:rPr>
          <w:rFonts w:ascii="Calibri" w:eastAsia="Malgun Gothic" w:hAnsi="Calibri" w:cs="Times New Roman"/>
          <w:color w:val="262626"/>
          <w:sz w:val="20"/>
          <w:szCs w:val="24"/>
        </w:rPr>
        <w:t xml:space="preserve">; and </w:t>
      </w:r>
      <w:r w:rsidRPr="00A82CAE">
        <w:rPr>
          <w:rFonts w:ascii="Calibri" w:eastAsia="Malgun Gothic" w:hAnsi="Calibri" w:cs="Times New Roman"/>
          <w:b/>
          <w:color w:val="262626"/>
          <w:sz w:val="20"/>
          <w:szCs w:val="24"/>
        </w:rPr>
        <w:t>reputational risks</w:t>
      </w:r>
      <w:r w:rsidRPr="00A82CAE">
        <w:rPr>
          <w:rFonts w:ascii="Calibri" w:eastAsia="Malgun Gothic" w:hAnsi="Calibri" w:cs="Times New Roman"/>
          <w:color w:val="262626"/>
          <w:sz w:val="20"/>
          <w:szCs w:val="24"/>
        </w:rPr>
        <w:t>, which harm the prestige and respect of the Organization.</w:t>
      </w:r>
    </w:p>
    <w:p w14:paraId="65E75E86" w14:textId="77777777" w:rsidR="004E6E8C" w:rsidRPr="00A82CAE" w:rsidRDefault="004E6E8C" w:rsidP="008C5186">
      <w:pPr>
        <w:pStyle w:val="ListParagraph"/>
        <w:numPr>
          <w:ilvl w:val="1"/>
          <w:numId w:val="36"/>
        </w:numPr>
        <w:tabs>
          <w:tab w:val="num" w:pos="747"/>
        </w:tabs>
        <w:spacing w:before="120" w:after="120" w:line="264" w:lineRule="auto"/>
        <w:jc w:val="both"/>
        <w:outlineLvl w:val="1"/>
        <w:rPr>
          <w:rFonts w:ascii="Calibri" w:eastAsia="Malgun Gothic" w:hAnsi="Calibri" w:cs="Times New Roman"/>
          <w:color w:val="262626"/>
          <w:sz w:val="20"/>
          <w:szCs w:val="24"/>
        </w:rPr>
      </w:pPr>
      <w:r w:rsidRPr="00A82CAE">
        <w:rPr>
          <w:rFonts w:ascii="Calibri" w:eastAsia="Malgun Gothic" w:hAnsi="Calibri" w:cs="Times New Roman"/>
          <w:color w:val="262626"/>
          <w:sz w:val="20"/>
          <w:szCs w:val="24"/>
        </w:rPr>
        <w:t>In respect of fraud risks, UN Women maps its three lines of defense as follows:</w:t>
      </w:r>
    </w:p>
    <w:p w14:paraId="7822284C" w14:textId="77777777" w:rsidR="004E6E8C" w:rsidRPr="0092066D" w:rsidRDefault="004E6E8C" w:rsidP="008C5186">
      <w:pPr>
        <w:pStyle w:val="ListParagraph"/>
        <w:numPr>
          <w:ilvl w:val="0"/>
          <w:numId w:val="39"/>
        </w:numPr>
        <w:adjustRightInd w:val="0"/>
        <w:spacing w:before="60" w:after="60" w:line="264" w:lineRule="auto"/>
        <w:jc w:val="both"/>
        <w:rPr>
          <w:rFonts w:ascii="Calibri" w:eastAsia="Calibri" w:hAnsi="Calibri" w:cs="Times New Roman"/>
          <w:color w:val="262626"/>
          <w:sz w:val="20"/>
          <w:szCs w:val="20"/>
        </w:rPr>
      </w:pPr>
      <w:r w:rsidRPr="0092066D">
        <w:rPr>
          <w:rFonts w:ascii="Calibri" w:eastAsia="Calibri" w:hAnsi="Calibri" w:cs="Times New Roman"/>
          <w:color w:val="262626"/>
          <w:sz w:val="20"/>
          <w:szCs w:val="20"/>
        </w:rPr>
        <w:t>Implementation and management of fraud prevention and detection controls designed to manage potential risks that may expose the Entity to fraud. These activities are in accordance with several instruments developed by UN Women, namely its Internal Control Policy and the Delegation of Authority, which are incorporated into manual and automated systems and processes.</w:t>
      </w:r>
    </w:p>
    <w:p w14:paraId="5170E1D8" w14:textId="77777777" w:rsidR="004E6E8C" w:rsidRPr="0092066D" w:rsidRDefault="004E6E8C" w:rsidP="008C5186">
      <w:pPr>
        <w:pStyle w:val="ListParagraph"/>
        <w:numPr>
          <w:ilvl w:val="0"/>
          <w:numId w:val="39"/>
        </w:numPr>
        <w:adjustRightInd w:val="0"/>
        <w:spacing w:before="60" w:after="60" w:line="264" w:lineRule="auto"/>
        <w:jc w:val="both"/>
        <w:rPr>
          <w:rFonts w:ascii="Calibri" w:eastAsia="Calibri" w:hAnsi="Calibri" w:cs="Times New Roman"/>
          <w:color w:val="262626"/>
          <w:sz w:val="20"/>
          <w:szCs w:val="20"/>
        </w:rPr>
      </w:pPr>
      <w:r w:rsidRPr="0092066D">
        <w:rPr>
          <w:rFonts w:ascii="Calibri" w:eastAsia="Calibri" w:hAnsi="Calibri" w:cs="Times New Roman"/>
          <w:color w:val="262626"/>
          <w:sz w:val="20"/>
          <w:szCs w:val="20"/>
        </w:rPr>
        <w:t>Quality assurance and risk management provide an oversight role and the support required to be able to assess the adequacy of governance structures that are in place to manage fraud and make recommendations on the implementation of mitigation actions that may be required to manage fraud related risks.</w:t>
      </w:r>
    </w:p>
    <w:p w14:paraId="72950D95" w14:textId="77777777" w:rsidR="004E6E8C" w:rsidRPr="0092066D" w:rsidRDefault="004E6E8C" w:rsidP="008C5186">
      <w:pPr>
        <w:pStyle w:val="ListParagraph"/>
        <w:numPr>
          <w:ilvl w:val="0"/>
          <w:numId w:val="39"/>
        </w:numPr>
        <w:adjustRightInd w:val="0"/>
        <w:spacing w:before="60" w:after="60" w:line="264" w:lineRule="auto"/>
        <w:jc w:val="both"/>
        <w:rPr>
          <w:rFonts w:ascii="Calibri" w:eastAsia="Calibri" w:hAnsi="Calibri" w:cs="Times New Roman"/>
          <w:color w:val="262626"/>
          <w:sz w:val="20"/>
          <w:szCs w:val="20"/>
        </w:rPr>
      </w:pPr>
      <w:r w:rsidRPr="0092066D">
        <w:rPr>
          <w:rFonts w:ascii="Calibri" w:eastAsia="Calibri" w:hAnsi="Calibri" w:cs="Times New Roman"/>
          <w:color w:val="262626"/>
          <w:sz w:val="20"/>
          <w:szCs w:val="20"/>
        </w:rPr>
        <w:t>Internal and external audit carry out agreed upon regular audits, the scope of which includes the consideration of prevention and detective controls to manage fraud risk. The investigation function is responsible for receiving, analyzing, and investigating all information received on alleged cases of fraud, and making findings based on which action is taken. The output of these assurance activities is then fed back into fraud prevention activities.</w:t>
      </w:r>
    </w:p>
    <w:p w14:paraId="5B36FF78" w14:textId="77777777" w:rsidR="004E6E8C" w:rsidRPr="0092066D" w:rsidRDefault="004E6E8C" w:rsidP="008C5186">
      <w:pPr>
        <w:pStyle w:val="ListParagraph"/>
        <w:numPr>
          <w:ilvl w:val="1"/>
          <w:numId w:val="36"/>
        </w:numPr>
        <w:spacing w:before="120" w:after="120" w:line="264" w:lineRule="auto"/>
        <w:jc w:val="both"/>
        <w:outlineLvl w:val="1"/>
        <w:rPr>
          <w:rFonts w:ascii="Calibri" w:eastAsia="Malgun Gothic" w:hAnsi="Calibri" w:cs="Times New Roman"/>
          <w:color w:val="262626"/>
          <w:sz w:val="20"/>
          <w:szCs w:val="24"/>
        </w:rPr>
      </w:pPr>
      <w:r w:rsidRPr="0092066D">
        <w:rPr>
          <w:rFonts w:ascii="Calibri" w:eastAsia="Malgun Gothic" w:hAnsi="Calibri" w:cs="Times New Roman"/>
          <w:color w:val="262626"/>
          <w:sz w:val="20"/>
          <w:szCs w:val="24"/>
        </w:rPr>
        <w:t xml:space="preserve">UN Women is committed to promoting and adhering to the highest standards of probity and accountability in the use of its resources. To effectively address fraud, UN Women strives to ensure that the three lines of defense respond efficiently and effectively to its operational and administrative </w:t>
      </w:r>
      <w:r w:rsidRPr="0092066D">
        <w:rPr>
          <w:rFonts w:ascii="Calibri" w:eastAsia="Malgun Gothic" w:hAnsi="Calibri" w:cs="Times New Roman"/>
          <w:color w:val="262626"/>
          <w:sz w:val="20"/>
          <w:szCs w:val="24"/>
        </w:rPr>
        <w:lastRenderedPageBreak/>
        <w:t>environment, while taking advantage of lessons learned and best practices developed during the prevention, detection, and response to fraud.</w:t>
      </w:r>
    </w:p>
    <w:p w14:paraId="67F37FA0" w14:textId="77777777" w:rsidR="004E6E8C" w:rsidRPr="0092066D" w:rsidRDefault="004E6E8C" w:rsidP="008C5186">
      <w:pPr>
        <w:pStyle w:val="ListParagraph"/>
        <w:numPr>
          <w:ilvl w:val="1"/>
          <w:numId w:val="36"/>
        </w:numPr>
        <w:spacing w:before="120" w:after="120" w:line="264" w:lineRule="auto"/>
        <w:jc w:val="both"/>
        <w:outlineLvl w:val="1"/>
        <w:rPr>
          <w:rFonts w:ascii="Calibri" w:eastAsia="Malgun Gothic" w:hAnsi="Calibri" w:cs="Times New Roman"/>
          <w:color w:val="262626"/>
          <w:sz w:val="20"/>
          <w:szCs w:val="24"/>
        </w:rPr>
      </w:pPr>
      <w:r w:rsidRPr="0092066D">
        <w:rPr>
          <w:rFonts w:ascii="Calibri" w:eastAsia="Malgun Gothic" w:hAnsi="Calibri" w:cs="Times New Roman"/>
          <w:color w:val="262626"/>
          <w:sz w:val="20"/>
          <w:szCs w:val="24"/>
        </w:rPr>
        <w:t xml:space="preserve">The purpose of this anti-fraud policy (the “Policy”) is to outline UN Women’s current approach to the prevention, </w:t>
      </w:r>
      <w:proofErr w:type="gramStart"/>
      <w:r w:rsidRPr="0092066D">
        <w:rPr>
          <w:rFonts w:ascii="Calibri" w:eastAsia="Malgun Gothic" w:hAnsi="Calibri" w:cs="Times New Roman"/>
          <w:color w:val="262626"/>
          <w:sz w:val="20"/>
          <w:szCs w:val="24"/>
        </w:rPr>
        <w:t>detection</w:t>
      </w:r>
      <w:proofErr w:type="gramEnd"/>
      <w:r w:rsidRPr="0092066D">
        <w:rPr>
          <w:rFonts w:ascii="Calibri" w:eastAsia="Malgun Gothic" w:hAnsi="Calibri" w:cs="Times New Roman"/>
          <w:color w:val="262626"/>
          <w:sz w:val="20"/>
          <w:szCs w:val="24"/>
        </w:rPr>
        <w:t xml:space="preserve"> and response to incidents of fraud. This Policy compiles existing provisions set out in UN Women regulations, rules, </w:t>
      </w:r>
      <w:proofErr w:type="gramStart"/>
      <w:r w:rsidRPr="0092066D">
        <w:rPr>
          <w:rFonts w:ascii="Calibri" w:eastAsia="Malgun Gothic" w:hAnsi="Calibri" w:cs="Times New Roman"/>
          <w:color w:val="262626"/>
          <w:sz w:val="20"/>
          <w:szCs w:val="24"/>
        </w:rPr>
        <w:t>policies</w:t>
      </w:r>
      <w:proofErr w:type="gramEnd"/>
      <w:r w:rsidRPr="0092066D">
        <w:rPr>
          <w:rFonts w:ascii="Calibri" w:eastAsia="Malgun Gothic" w:hAnsi="Calibri" w:cs="Times New Roman"/>
          <w:color w:val="262626"/>
          <w:sz w:val="20"/>
          <w:szCs w:val="24"/>
        </w:rPr>
        <w:t xml:space="preserve"> and procedures including the UN-Women </w:t>
      </w:r>
      <w:r w:rsidRPr="0092066D">
        <w:rPr>
          <w:rFonts w:ascii="Calibri" w:eastAsia="Malgun Gothic" w:hAnsi="Calibri" w:cs="Times New Roman"/>
          <w:color w:val="262626"/>
          <w:spacing w:val="-10"/>
          <w:sz w:val="20"/>
          <w:szCs w:val="24"/>
        </w:rPr>
        <w:t>Policy</w:t>
      </w:r>
      <w:r w:rsidRPr="0092066D">
        <w:rPr>
          <w:rFonts w:ascii="Calibri" w:eastAsia="Malgun Gothic" w:hAnsi="Calibri" w:cs="Times New Roman"/>
          <w:color w:val="262626"/>
          <w:sz w:val="20"/>
          <w:szCs w:val="24"/>
        </w:rPr>
        <w:t xml:space="preserve"> for Addressing Non-Compliance with UN Standards of Conduct (the “Legal Policy”), </w:t>
      </w:r>
      <w:r w:rsidRPr="0092066D">
        <w:rPr>
          <w:rFonts w:ascii="Calibri" w:eastAsia="Malgun Gothic" w:hAnsi="Calibri" w:cs="Times New Roman"/>
          <w:color w:val="262626"/>
          <w:spacing w:val="-11"/>
          <w:sz w:val="20"/>
          <w:szCs w:val="24"/>
        </w:rPr>
        <w:t xml:space="preserve">the </w:t>
      </w:r>
      <w:r w:rsidRPr="0092066D">
        <w:rPr>
          <w:rFonts w:ascii="Calibri" w:eastAsia="Malgun Gothic" w:hAnsi="Calibri" w:cs="Times New Roman"/>
          <w:color w:val="0563C1"/>
          <w:sz w:val="20"/>
          <w:szCs w:val="24"/>
          <w:u w:val="single"/>
        </w:rPr>
        <w:t>UN-Women Policy for Protection Against Retaliation, and t</w:t>
      </w:r>
      <w:r w:rsidRPr="0092066D">
        <w:rPr>
          <w:rFonts w:ascii="Calibri" w:eastAsia="Malgun Gothic" w:hAnsi="Calibri" w:cs="Times New Roman"/>
          <w:color w:val="262626"/>
          <w:sz w:val="20"/>
          <w:szCs w:val="24"/>
        </w:rPr>
        <w:t>he Delegation of Authority Policy (the “</w:t>
      </w:r>
      <w:proofErr w:type="spellStart"/>
      <w:r w:rsidRPr="0092066D">
        <w:rPr>
          <w:rFonts w:ascii="Calibri" w:eastAsia="Malgun Gothic" w:hAnsi="Calibri" w:cs="Times New Roman"/>
          <w:color w:val="262626"/>
          <w:sz w:val="20"/>
          <w:szCs w:val="24"/>
        </w:rPr>
        <w:t>DoA</w:t>
      </w:r>
      <w:proofErr w:type="spellEnd"/>
      <w:r w:rsidRPr="0092066D">
        <w:rPr>
          <w:rFonts w:ascii="Calibri" w:eastAsia="Malgun Gothic" w:hAnsi="Calibri" w:cs="Times New Roman"/>
          <w:color w:val="262626"/>
          <w:sz w:val="20"/>
          <w:szCs w:val="24"/>
        </w:rPr>
        <w:t xml:space="preserve"> Policy”) A full list of existing regulations, rules, policies and procedures can be found under Annex I. As such, the Policy is a cumulative statement of UN Women’s anti-fraud strategy and does not depart from UN Women’s current approach to confronting fraud.</w:t>
      </w:r>
    </w:p>
    <w:p w14:paraId="0373FF96" w14:textId="77777777" w:rsidR="004E6E8C" w:rsidRPr="0092066D" w:rsidRDefault="004E6E8C" w:rsidP="004E6E8C">
      <w:pPr>
        <w:pStyle w:val="ListParagraph"/>
        <w:spacing w:before="120" w:after="120" w:line="264" w:lineRule="auto"/>
        <w:ind w:left="792"/>
        <w:jc w:val="both"/>
        <w:outlineLvl w:val="1"/>
        <w:rPr>
          <w:rFonts w:ascii="Calibri" w:eastAsia="Malgun Gothic" w:hAnsi="Calibri" w:cs="Times New Roman"/>
          <w:color w:val="262626"/>
          <w:sz w:val="20"/>
          <w:szCs w:val="24"/>
        </w:rPr>
      </w:pPr>
    </w:p>
    <w:p w14:paraId="1420C488" w14:textId="77777777" w:rsidR="004E6E8C" w:rsidRPr="0092066D" w:rsidRDefault="004E6E8C" w:rsidP="008C5186">
      <w:pPr>
        <w:pStyle w:val="ListParagraph"/>
        <w:keepNext/>
        <w:keepLines/>
        <w:numPr>
          <w:ilvl w:val="0"/>
          <w:numId w:val="36"/>
        </w:numPr>
        <w:spacing w:before="240" w:after="120" w:line="264" w:lineRule="auto"/>
        <w:outlineLvl w:val="0"/>
        <w:rPr>
          <w:rFonts w:ascii="Calibri Light" w:eastAsia="Malgun Gothic" w:hAnsi="Calibri Light" w:cs="Times New Roman"/>
          <w:b/>
          <w:color w:val="2F5496"/>
          <w:sz w:val="28"/>
          <w:szCs w:val="28"/>
        </w:rPr>
      </w:pPr>
      <w:bookmarkStart w:id="3" w:name="_Toc497764859"/>
      <w:bookmarkStart w:id="4" w:name="_Toc516567171"/>
      <w:r w:rsidRPr="0092066D">
        <w:rPr>
          <w:rFonts w:ascii="Calibri Light" w:eastAsia="Malgun Gothic" w:hAnsi="Calibri Light" w:cs="Times New Roman"/>
          <w:b/>
          <w:color w:val="2F5496"/>
          <w:sz w:val="28"/>
          <w:szCs w:val="28"/>
        </w:rPr>
        <w:t>Application</w:t>
      </w:r>
      <w:bookmarkEnd w:id="3"/>
      <w:bookmarkEnd w:id="4"/>
    </w:p>
    <w:p w14:paraId="4820613C" w14:textId="77777777" w:rsidR="004E6E8C" w:rsidRPr="0092066D" w:rsidRDefault="004E6E8C" w:rsidP="008C5186">
      <w:pPr>
        <w:pStyle w:val="ListParagraph"/>
        <w:numPr>
          <w:ilvl w:val="1"/>
          <w:numId w:val="36"/>
        </w:numPr>
        <w:spacing w:before="120" w:after="120" w:line="264" w:lineRule="auto"/>
        <w:jc w:val="both"/>
        <w:outlineLvl w:val="1"/>
        <w:rPr>
          <w:rFonts w:ascii="Calibri" w:eastAsia="Malgun Gothic" w:hAnsi="Calibri" w:cs="Times New Roman"/>
          <w:color w:val="262626"/>
          <w:sz w:val="20"/>
          <w:szCs w:val="24"/>
        </w:rPr>
      </w:pPr>
      <w:r w:rsidRPr="0092066D">
        <w:rPr>
          <w:rFonts w:ascii="Calibri" w:eastAsia="Malgun Gothic" w:hAnsi="Calibri" w:cs="Times New Roman"/>
          <w:color w:val="262626"/>
          <w:sz w:val="20"/>
          <w:szCs w:val="24"/>
        </w:rPr>
        <w:t>This Policy applies to any fraud involving UN Women staff members as well as any party, individual or corporate, having a direct or indirect contractual relationship with UN Women or that is funded, wholly or in part, with UN Women resources.</w:t>
      </w:r>
    </w:p>
    <w:p w14:paraId="1D3F0DBF" w14:textId="77777777" w:rsidR="004E6E8C" w:rsidRPr="0092066D" w:rsidRDefault="004E6E8C" w:rsidP="008C5186">
      <w:pPr>
        <w:pStyle w:val="ListParagraph"/>
        <w:numPr>
          <w:ilvl w:val="1"/>
          <w:numId w:val="36"/>
        </w:numPr>
        <w:spacing w:before="120" w:after="120" w:line="264" w:lineRule="auto"/>
        <w:jc w:val="both"/>
        <w:outlineLvl w:val="1"/>
        <w:rPr>
          <w:rFonts w:ascii="Calibri" w:eastAsia="Malgun Gothic" w:hAnsi="Calibri" w:cs="Times New Roman"/>
          <w:color w:val="262626"/>
          <w:sz w:val="20"/>
          <w:szCs w:val="24"/>
        </w:rPr>
      </w:pPr>
      <w:r w:rsidRPr="0092066D">
        <w:rPr>
          <w:rFonts w:ascii="Calibri" w:eastAsia="Malgun Gothic" w:hAnsi="Calibri" w:cs="Times New Roman"/>
          <w:color w:val="262626"/>
          <w:sz w:val="20"/>
          <w:szCs w:val="24"/>
        </w:rPr>
        <w:t>This Policy can apply to:</w:t>
      </w:r>
    </w:p>
    <w:p w14:paraId="16FF0ECA" w14:textId="77777777" w:rsidR="004E6E8C" w:rsidRDefault="004E6E8C" w:rsidP="008C5186">
      <w:pPr>
        <w:pStyle w:val="ListNumber2"/>
        <w:numPr>
          <w:ilvl w:val="2"/>
          <w:numId w:val="36"/>
        </w:numPr>
        <w:rPr>
          <w:sz w:val="20"/>
          <w:szCs w:val="20"/>
        </w:rPr>
      </w:pPr>
      <w:r w:rsidRPr="0092066D">
        <w:rPr>
          <w:b/>
          <w:sz w:val="20"/>
          <w:szCs w:val="20"/>
        </w:rPr>
        <w:t>Personnel</w:t>
      </w:r>
      <w:r w:rsidRPr="0092066D">
        <w:rPr>
          <w:sz w:val="20"/>
          <w:szCs w:val="20"/>
        </w:rPr>
        <w:t>: staff members of UN Women and persons engaged by UN Women under other contractual arrangements to perform services for UN Women.</w:t>
      </w:r>
    </w:p>
    <w:p w14:paraId="51E709EA" w14:textId="77777777" w:rsidR="004E6E8C" w:rsidRDefault="004E6E8C" w:rsidP="008C5186">
      <w:pPr>
        <w:pStyle w:val="ListNumber2"/>
        <w:numPr>
          <w:ilvl w:val="2"/>
          <w:numId w:val="36"/>
        </w:numPr>
        <w:rPr>
          <w:sz w:val="20"/>
          <w:szCs w:val="20"/>
        </w:rPr>
      </w:pPr>
      <w:r w:rsidRPr="008B68DA">
        <w:rPr>
          <w:b/>
          <w:sz w:val="20"/>
          <w:szCs w:val="20"/>
        </w:rPr>
        <w:t>Implementing Partners and Responsible Parties</w:t>
      </w:r>
      <w:r w:rsidRPr="008B68DA">
        <w:rPr>
          <w:sz w:val="20"/>
          <w:szCs w:val="20"/>
        </w:rPr>
        <w:t xml:space="preserve">: entities engaged by UN Women to carry out </w:t>
      </w:r>
      <w:proofErr w:type="spellStart"/>
      <w:r w:rsidRPr="008B68DA">
        <w:rPr>
          <w:sz w:val="20"/>
          <w:szCs w:val="20"/>
        </w:rPr>
        <w:t>programme</w:t>
      </w:r>
      <w:proofErr w:type="spellEnd"/>
      <w:r w:rsidRPr="008B68DA">
        <w:rPr>
          <w:sz w:val="20"/>
          <w:szCs w:val="20"/>
        </w:rPr>
        <w:t xml:space="preserve"> or project activities including government entities, non-UN inter- governmental organizations, non-governmental organizations, and UN agencies.</w:t>
      </w:r>
      <w:r>
        <w:rPr>
          <w:sz w:val="20"/>
          <w:szCs w:val="20"/>
        </w:rPr>
        <w:t xml:space="preserve"> </w:t>
      </w:r>
    </w:p>
    <w:p w14:paraId="27742822" w14:textId="77777777" w:rsidR="004E6E8C" w:rsidRPr="008B68DA" w:rsidRDefault="004E6E8C" w:rsidP="008C5186">
      <w:pPr>
        <w:pStyle w:val="ListNumber2"/>
        <w:numPr>
          <w:ilvl w:val="2"/>
          <w:numId w:val="36"/>
        </w:numPr>
        <w:rPr>
          <w:sz w:val="20"/>
          <w:szCs w:val="20"/>
        </w:rPr>
      </w:pPr>
      <w:r w:rsidRPr="008B68DA">
        <w:rPr>
          <w:b/>
          <w:sz w:val="20"/>
          <w:szCs w:val="20"/>
        </w:rPr>
        <w:t>Vendors</w:t>
      </w:r>
      <w:r w:rsidRPr="008B68DA">
        <w:rPr>
          <w:sz w:val="20"/>
          <w:szCs w:val="20"/>
        </w:rPr>
        <w:t xml:space="preserve">: An offeror or a prospective, </w:t>
      </w:r>
      <w:proofErr w:type="gramStart"/>
      <w:r w:rsidRPr="008B68DA">
        <w:rPr>
          <w:sz w:val="20"/>
          <w:szCs w:val="20"/>
        </w:rPr>
        <w:t>registered</w:t>
      </w:r>
      <w:proofErr w:type="gramEnd"/>
      <w:r w:rsidRPr="008B68DA">
        <w:rPr>
          <w:sz w:val="20"/>
          <w:szCs w:val="20"/>
        </w:rPr>
        <w:t xml:space="preserve"> or actual supplier, contractor or provider of goods, services and/or works to the UN System.</w:t>
      </w:r>
    </w:p>
    <w:p w14:paraId="2E3456D3" w14:textId="77777777" w:rsidR="004E6E8C" w:rsidRPr="0092066D" w:rsidRDefault="004E6E8C" w:rsidP="008C5186">
      <w:pPr>
        <w:pStyle w:val="ListParagraph"/>
        <w:keepNext/>
        <w:keepLines/>
        <w:numPr>
          <w:ilvl w:val="0"/>
          <w:numId w:val="36"/>
        </w:numPr>
        <w:spacing w:before="240" w:after="120" w:line="264" w:lineRule="auto"/>
        <w:outlineLvl w:val="0"/>
        <w:rPr>
          <w:rFonts w:ascii="Calibri Light" w:eastAsia="Malgun Gothic" w:hAnsi="Calibri Light" w:cs="Times New Roman"/>
          <w:b/>
          <w:color w:val="2F5496"/>
          <w:sz w:val="28"/>
          <w:szCs w:val="28"/>
        </w:rPr>
      </w:pPr>
      <w:bookmarkStart w:id="5" w:name="_Toc497764860"/>
      <w:bookmarkStart w:id="6" w:name="_Toc516567172"/>
      <w:r w:rsidRPr="0092066D">
        <w:rPr>
          <w:rFonts w:ascii="Calibri Light" w:eastAsia="Malgun Gothic" w:hAnsi="Calibri Light" w:cs="Times New Roman"/>
          <w:b/>
          <w:color w:val="2F5496"/>
          <w:sz w:val="28"/>
          <w:szCs w:val="28"/>
        </w:rPr>
        <w:t>Definitions</w:t>
      </w:r>
      <w:bookmarkEnd w:id="5"/>
      <w:bookmarkEnd w:id="6"/>
    </w:p>
    <w:p w14:paraId="28F3B884" w14:textId="77777777" w:rsidR="004E6E8C" w:rsidRPr="0092066D" w:rsidRDefault="004E6E8C" w:rsidP="004E6E8C">
      <w:pPr>
        <w:adjustRightInd w:val="0"/>
        <w:spacing w:before="120" w:after="120" w:line="264" w:lineRule="auto"/>
        <w:ind w:left="2835" w:hanging="2835"/>
        <w:jc w:val="both"/>
        <w:rPr>
          <w:rFonts w:ascii="Calibri" w:eastAsia="Calibri" w:hAnsi="Calibri" w:cs="Times New Roman"/>
          <w:color w:val="262626"/>
          <w:sz w:val="20"/>
          <w:szCs w:val="20"/>
        </w:rPr>
      </w:pPr>
      <w:r w:rsidRPr="0092066D">
        <w:rPr>
          <w:rFonts w:ascii="Calibri" w:eastAsia="Calibri" w:hAnsi="Calibri" w:cs="Times New Roman"/>
          <w:b/>
          <w:color w:val="262626"/>
          <w:sz w:val="20"/>
          <w:szCs w:val="20"/>
        </w:rPr>
        <w:t>“Fraud”</w:t>
      </w:r>
      <w:r w:rsidRPr="0092066D">
        <w:rPr>
          <w:rFonts w:ascii="Calibri" w:eastAsia="Calibri" w:hAnsi="Calibri" w:cs="Times New Roman"/>
          <w:color w:val="262626"/>
          <w:sz w:val="20"/>
          <w:szCs w:val="20"/>
        </w:rPr>
        <w:tab/>
        <w:t>The UN system wide common definition of fraud is "any act or omission whereby an individual or entity knowingly misrepresents or conceals a material fact (a) in order to obtain an undue benefit or advantage for himself, herself, itself, or a third party, and/or (b) in such a way as to cause an individual or entity to act, or fail to act, to his, her or its detriment" (High-Level Committee on Management (HLCM), 33</w:t>
      </w:r>
      <w:r w:rsidRPr="0092066D">
        <w:rPr>
          <w:rFonts w:ascii="Calibri" w:eastAsia="Calibri" w:hAnsi="Calibri" w:cs="Times New Roman"/>
          <w:color w:val="262626"/>
          <w:sz w:val="20"/>
          <w:szCs w:val="20"/>
          <w:vertAlign w:val="superscript"/>
        </w:rPr>
        <w:t>rd</w:t>
      </w:r>
      <w:r w:rsidRPr="0092066D">
        <w:rPr>
          <w:rFonts w:ascii="Calibri" w:eastAsia="Calibri" w:hAnsi="Calibri" w:cs="Times New Roman"/>
          <w:color w:val="262626"/>
          <w:sz w:val="20"/>
          <w:szCs w:val="20"/>
        </w:rPr>
        <w:t xml:space="preserve"> Session, March 2017).</w:t>
      </w:r>
    </w:p>
    <w:p w14:paraId="28FA6DF5" w14:textId="77777777" w:rsidR="004E6E8C" w:rsidRPr="0092066D" w:rsidRDefault="004E6E8C" w:rsidP="004E6E8C">
      <w:pPr>
        <w:adjustRightInd w:val="0"/>
        <w:spacing w:before="120" w:after="120" w:line="264" w:lineRule="auto"/>
        <w:ind w:left="2835" w:hanging="2835"/>
        <w:jc w:val="both"/>
        <w:rPr>
          <w:rFonts w:ascii="Calibri" w:eastAsia="Calibri" w:hAnsi="Calibri" w:cs="Times New Roman"/>
          <w:color w:val="262626"/>
          <w:sz w:val="20"/>
          <w:szCs w:val="20"/>
        </w:rPr>
      </w:pPr>
      <w:r w:rsidRPr="0092066D" w:rsidDel="00082C19">
        <w:rPr>
          <w:rFonts w:ascii="Calibri" w:eastAsia="Calibri" w:hAnsi="Calibri" w:cs="Times New Roman"/>
          <w:color w:val="262626"/>
          <w:sz w:val="20"/>
          <w:szCs w:val="20"/>
        </w:rPr>
        <w:t xml:space="preserve"> </w:t>
      </w:r>
      <w:r w:rsidRPr="0092066D">
        <w:rPr>
          <w:rFonts w:ascii="Calibri" w:eastAsia="Calibri" w:hAnsi="Calibri" w:cs="Times New Roman"/>
          <w:b/>
          <w:color w:val="262626"/>
          <w:sz w:val="20"/>
          <w:szCs w:val="20"/>
        </w:rPr>
        <w:t>“Presumptive Fraud”</w:t>
      </w:r>
      <w:r w:rsidRPr="0092066D">
        <w:rPr>
          <w:rFonts w:ascii="Calibri" w:eastAsia="Calibri" w:hAnsi="Calibri" w:cs="Times New Roman"/>
          <w:color w:val="262626"/>
          <w:sz w:val="20"/>
          <w:szCs w:val="20"/>
        </w:rPr>
        <w:tab/>
        <w:t>The UN system wide common definition of fraud is “allegations that have been deemed to warrant an investigation and, if substantiated, would establish the existence of fraud resulting in loss of resources to the Organization” (High-Level Committee on Management (HLCM), 33</w:t>
      </w:r>
      <w:r w:rsidRPr="0092066D">
        <w:rPr>
          <w:rFonts w:ascii="Calibri" w:eastAsia="Calibri" w:hAnsi="Calibri" w:cs="Times New Roman"/>
          <w:color w:val="262626"/>
          <w:sz w:val="20"/>
          <w:szCs w:val="20"/>
          <w:vertAlign w:val="superscript"/>
        </w:rPr>
        <w:t>rd</w:t>
      </w:r>
      <w:r w:rsidRPr="0092066D">
        <w:rPr>
          <w:rFonts w:ascii="Calibri" w:eastAsia="Calibri" w:hAnsi="Calibri" w:cs="Times New Roman"/>
          <w:color w:val="262626"/>
          <w:sz w:val="20"/>
          <w:szCs w:val="20"/>
        </w:rPr>
        <w:t xml:space="preserve"> Session, March 2017).</w:t>
      </w:r>
    </w:p>
    <w:p w14:paraId="2A5906DA" w14:textId="77777777" w:rsidR="004E6E8C" w:rsidRPr="0092066D" w:rsidRDefault="004E6E8C" w:rsidP="008C5186">
      <w:pPr>
        <w:pStyle w:val="ListParagraph"/>
        <w:keepNext/>
        <w:keepLines/>
        <w:numPr>
          <w:ilvl w:val="0"/>
          <w:numId w:val="36"/>
        </w:numPr>
        <w:spacing w:before="240" w:after="120" w:line="264" w:lineRule="auto"/>
        <w:outlineLvl w:val="0"/>
        <w:rPr>
          <w:rFonts w:ascii="Calibri Light" w:eastAsia="Malgun Gothic" w:hAnsi="Calibri Light" w:cs="Times New Roman"/>
          <w:b/>
          <w:color w:val="2F5496"/>
          <w:sz w:val="28"/>
          <w:szCs w:val="28"/>
        </w:rPr>
      </w:pPr>
      <w:bookmarkStart w:id="7" w:name="_Toc497764861"/>
      <w:bookmarkStart w:id="8" w:name="_Toc516567173"/>
      <w:r w:rsidRPr="0092066D">
        <w:rPr>
          <w:rFonts w:ascii="Calibri Light" w:eastAsia="Malgun Gothic" w:hAnsi="Calibri Light" w:cs="Times New Roman"/>
          <w:b/>
          <w:color w:val="2F5496"/>
          <w:sz w:val="28"/>
          <w:szCs w:val="28"/>
        </w:rPr>
        <w:t>Roles and Responsibilities</w:t>
      </w:r>
      <w:bookmarkEnd w:id="7"/>
      <w:bookmarkEnd w:id="8"/>
    </w:p>
    <w:p w14:paraId="3468B189" w14:textId="77777777" w:rsidR="004E6E8C" w:rsidRPr="0092066D" w:rsidRDefault="004E6E8C" w:rsidP="008C5186">
      <w:pPr>
        <w:pStyle w:val="ListParagraph"/>
        <w:numPr>
          <w:ilvl w:val="1"/>
          <w:numId w:val="36"/>
        </w:numPr>
        <w:spacing w:before="120" w:after="120" w:line="264" w:lineRule="auto"/>
        <w:jc w:val="both"/>
        <w:outlineLvl w:val="1"/>
        <w:rPr>
          <w:rFonts w:ascii="Calibri" w:eastAsia="Malgun Gothic" w:hAnsi="Calibri" w:cs="Times New Roman"/>
          <w:color w:val="262626"/>
          <w:sz w:val="20"/>
          <w:szCs w:val="24"/>
        </w:rPr>
      </w:pPr>
      <w:r w:rsidRPr="0092066D">
        <w:rPr>
          <w:rFonts w:ascii="Calibri" w:eastAsia="Malgun Gothic" w:hAnsi="Calibri" w:cs="Times New Roman"/>
          <w:color w:val="262626"/>
          <w:sz w:val="20"/>
          <w:szCs w:val="24"/>
        </w:rPr>
        <w:t>All</w:t>
      </w:r>
      <w:r w:rsidRPr="0092066D">
        <w:rPr>
          <w:rFonts w:ascii="Calibri" w:eastAsia="Malgun Gothic" w:hAnsi="Calibri" w:cs="Times New Roman"/>
          <w:color w:val="262626"/>
          <w:spacing w:val="-8"/>
          <w:sz w:val="20"/>
          <w:szCs w:val="24"/>
        </w:rPr>
        <w:t xml:space="preserve"> </w:t>
      </w:r>
      <w:r w:rsidRPr="0092066D">
        <w:rPr>
          <w:rFonts w:ascii="Calibri" w:eastAsia="Malgun Gothic" w:hAnsi="Calibri" w:cs="Times New Roman"/>
          <w:color w:val="262626"/>
          <w:sz w:val="20"/>
          <w:szCs w:val="24"/>
        </w:rPr>
        <w:t>parties</w:t>
      </w:r>
      <w:r w:rsidRPr="0092066D">
        <w:rPr>
          <w:rFonts w:ascii="Calibri" w:eastAsia="Malgun Gothic" w:hAnsi="Calibri" w:cs="Times New Roman"/>
          <w:color w:val="262626"/>
          <w:spacing w:val="-8"/>
          <w:sz w:val="20"/>
          <w:szCs w:val="24"/>
        </w:rPr>
        <w:t xml:space="preserve"> </w:t>
      </w:r>
      <w:r w:rsidRPr="0092066D">
        <w:rPr>
          <w:rFonts w:ascii="Calibri" w:eastAsia="Malgun Gothic" w:hAnsi="Calibri" w:cs="Times New Roman"/>
          <w:color w:val="262626"/>
          <w:sz w:val="20"/>
          <w:szCs w:val="24"/>
        </w:rPr>
        <w:t>to</w:t>
      </w:r>
      <w:r w:rsidRPr="0092066D">
        <w:rPr>
          <w:rFonts w:ascii="Calibri" w:eastAsia="Malgun Gothic" w:hAnsi="Calibri" w:cs="Times New Roman"/>
          <w:color w:val="262626"/>
          <w:spacing w:val="-7"/>
          <w:sz w:val="20"/>
          <w:szCs w:val="24"/>
        </w:rPr>
        <w:t xml:space="preserve"> </w:t>
      </w:r>
      <w:r w:rsidRPr="0092066D">
        <w:rPr>
          <w:rFonts w:ascii="Calibri" w:eastAsia="Malgun Gothic" w:hAnsi="Calibri" w:cs="Times New Roman"/>
          <w:color w:val="262626"/>
          <w:sz w:val="20"/>
          <w:szCs w:val="24"/>
        </w:rPr>
        <w:t>whom</w:t>
      </w:r>
      <w:r w:rsidRPr="0092066D">
        <w:rPr>
          <w:rFonts w:ascii="Calibri" w:eastAsia="Malgun Gothic" w:hAnsi="Calibri" w:cs="Times New Roman"/>
          <w:color w:val="262626"/>
          <w:spacing w:val="-10"/>
          <w:sz w:val="20"/>
          <w:szCs w:val="24"/>
        </w:rPr>
        <w:t xml:space="preserve"> </w:t>
      </w:r>
      <w:r w:rsidRPr="0092066D">
        <w:rPr>
          <w:rFonts w:ascii="Calibri" w:eastAsia="Malgun Gothic" w:hAnsi="Calibri" w:cs="Times New Roman"/>
          <w:color w:val="262626"/>
          <w:sz w:val="20"/>
          <w:szCs w:val="24"/>
        </w:rPr>
        <w:t>this</w:t>
      </w:r>
      <w:r w:rsidRPr="0092066D">
        <w:rPr>
          <w:rFonts w:ascii="Calibri" w:eastAsia="Malgun Gothic" w:hAnsi="Calibri" w:cs="Times New Roman"/>
          <w:color w:val="262626"/>
          <w:spacing w:val="-10"/>
          <w:sz w:val="20"/>
          <w:szCs w:val="24"/>
        </w:rPr>
        <w:t xml:space="preserve"> </w:t>
      </w:r>
      <w:r w:rsidRPr="0092066D">
        <w:rPr>
          <w:rFonts w:ascii="Calibri" w:eastAsia="Malgun Gothic" w:hAnsi="Calibri" w:cs="Times New Roman"/>
          <w:color w:val="262626"/>
          <w:sz w:val="20"/>
          <w:szCs w:val="24"/>
        </w:rPr>
        <w:t>Policy</w:t>
      </w:r>
      <w:r w:rsidRPr="0092066D">
        <w:rPr>
          <w:rFonts w:ascii="Calibri" w:eastAsia="Malgun Gothic" w:hAnsi="Calibri" w:cs="Times New Roman"/>
          <w:color w:val="262626"/>
          <w:spacing w:val="-8"/>
          <w:sz w:val="20"/>
          <w:szCs w:val="24"/>
        </w:rPr>
        <w:t xml:space="preserve"> </w:t>
      </w:r>
      <w:r w:rsidRPr="0092066D">
        <w:rPr>
          <w:rFonts w:ascii="Calibri" w:eastAsia="Malgun Gothic" w:hAnsi="Calibri" w:cs="Times New Roman"/>
          <w:color w:val="262626"/>
          <w:sz w:val="20"/>
          <w:szCs w:val="24"/>
        </w:rPr>
        <w:t>applies</w:t>
      </w:r>
      <w:r w:rsidRPr="0092066D">
        <w:rPr>
          <w:rFonts w:ascii="Calibri" w:eastAsia="Malgun Gothic" w:hAnsi="Calibri" w:cs="Times New Roman"/>
          <w:color w:val="262626"/>
          <w:spacing w:val="-8"/>
          <w:sz w:val="20"/>
          <w:szCs w:val="24"/>
        </w:rPr>
        <w:t xml:space="preserve"> </w:t>
      </w:r>
      <w:r w:rsidRPr="0092066D">
        <w:rPr>
          <w:rFonts w:ascii="Calibri" w:eastAsia="Malgun Gothic" w:hAnsi="Calibri" w:cs="Times New Roman"/>
          <w:color w:val="262626"/>
          <w:sz w:val="20"/>
          <w:szCs w:val="24"/>
        </w:rPr>
        <w:t>are</w:t>
      </w:r>
      <w:r w:rsidRPr="0092066D">
        <w:rPr>
          <w:rFonts w:ascii="Calibri" w:eastAsia="Malgun Gothic" w:hAnsi="Calibri" w:cs="Times New Roman"/>
          <w:color w:val="262626"/>
          <w:spacing w:val="-7"/>
          <w:sz w:val="20"/>
          <w:szCs w:val="24"/>
        </w:rPr>
        <w:t xml:space="preserve"> </w:t>
      </w:r>
      <w:r w:rsidRPr="0092066D">
        <w:rPr>
          <w:rFonts w:ascii="Calibri" w:eastAsia="Malgun Gothic" w:hAnsi="Calibri" w:cs="Times New Roman"/>
          <w:color w:val="262626"/>
          <w:sz w:val="20"/>
          <w:szCs w:val="24"/>
        </w:rPr>
        <w:t>responsible</w:t>
      </w:r>
      <w:r w:rsidRPr="0092066D">
        <w:rPr>
          <w:rFonts w:ascii="Calibri" w:eastAsia="Malgun Gothic" w:hAnsi="Calibri" w:cs="Times New Roman"/>
          <w:color w:val="262626"/>
          <w:spacing w:val="-10"/>
          <w:sz w:val="20"/>
          <w:szCs w:val="24"/>
        </w:rPr>
        <w:t xml:space="preserve"> </w:t>
      </w:r>
      <w:r w:rsidRPr="0092066D">
        <w:rPr>
          <w:rFonts w:ascii="Calibri" w:eastAsia="Malgun Gothic" w:hAnsi="Calibri" w:cs="Times New Roman"/>
          <w:color w:val="262626"/>
          <w:sz w:val="20"/>
          <w:szCs w:val="24"/>
        </w:rPr>
        <w:t>for</w:t>
      </w:r>
      <w:r w:rsidRPr="0092066D">
        <w:rPr>
          <w:rFonts w:ascii="Calibri" w:eastAsia="Malgun Gothic" w:hAnsi="Calibri" w:cs="Times New Roman"/>
          <w:color w:val="262626"/>
          <w:spacing w:val="-7"/>
          <w:sz w:val="20"/>
          <w:szCs w:val="24"/>
        </w:rPr>
        <w:t xml:space="preserve"> </w:t>
      </w:r>
      <w:r w:rsidRPr="0092066D">
        <w:rPr>
          <w:rFonts w:ascii="Calibri" w:eastAsia="Malgun Gothic" w:hAnsi="Calibri" w:cs="Times New Roman"/>
          <w:color w:val="262626"/>
          <w:sz w:val="20"/>
          <w:szCs w:val="24"/>
        </w:rPr>
        <w:t>safeguarding</w:t>
      </w:r>
      <w:r w:rsidRPr="0092066D">
        <w:rPr>
          <w:rFonts w:ascii="Calibri" w:eastAsia="Malgun Gothic" w:hAnsi="Calibri" w:cs="Times New Roman"/>
          <w:color w:val="262626"/>
          <w:spacing w:val="-8"/>
          <w:sz w:val="20"/>
          <w:szCs w:val="24"/>
        </w:rPr>
        <w:t xml:space="preserve"> </w:t>
      </w:r>
      <w:r w:rsidRPr="0092066D">
        <w:rPr>
          <w:rFonts w:ascii="Calibri" w:eastAsia="Malgun Gothic" w:hAnsi="Calibri" w:cs="Times New Roman"/>
          <w:color w:val="262626"/>
          <w:sz w:val="20"/>
          <w:szCs w:val="24"/>
        </w:rPr>
        <w:t>the</w:t>
      </w:r>
      <w:r w:rsidRPr="0092066D">
        <w:rPr>
          <w:rFonts w:ascii="Calibri" w:eastAsia="Malgun Gothic" w:hAnsi="Calibri" w:cs="Times New Roman"/>
          <w:color w:val="262626"/>
          <w:spacing w:val="-7"/>
          <w:sz w:val="20"/>
          <w:szCs w:val="24"/>
        </w:rPr>
        <w:t xml:space="preserve"> </w:t>
      </w:r>
      <w:r w:rsidRPr="0092066D">
        <w:rPr>
          <w:rFonts w:ascii="Calibri" w:eastAsia="Malgun Gothic" w:hAnsi="Calibri" w:cs="Times New Roman"/>
          <w:color w:val="262626"/>
          <w:sz w:val="20"/>
          <w:szCs w:val="24"/>
        </w:rPr>
        <w:t xml:space="preserve">resources entrusted to UN Women and have critical roles and responsibilities in ensuring that fraud in relation to UN Women resources and activities is prevented, detected, </w:t>
      </w:r>
      <w:proofErr w:type="gramStart"/>
      <w:r w:rsidRPr="0092066D">
        <w:rPr>
          <w:rFonts w:ascii="Calibri" w:eastAsia="Malgun Gothic" w:hAnsi="Calibri" w:cs="Times New Roman"/>
          <w:color w:val="262626"/>
          <w:sz w:val="20"/>
          <w:szCs w:val="24"/>
        </w:rPr>
        <w:t>reported</w:t>
      </w:r>
      <w:proofErr w:type="gramEnd"/>
      <w:r w:rsidRPr="0092066D">
        <w:rPr>
          <w:rFonts w:ascii="Calibri" w:eastAsia="Malgun Gothic" w:hAnsi="Calibri" w:cs="Times New Roman"/>
          <w:color w:val="262626"/>
          <w:sz w:val="20"/>
          <w:szCs w:val="24"/>
        </w:rPr>
        <w:t xml:space="preserve"> and addressed promptly.</w:t>
      </w:r>
    </w:p>
    <w:p w14:paraId="2F6FB487" w14:textId="77777777" w:rsidR="004E6E8C" w:rsidRPr="0092066D" w:rsidRDefault="004E6E8C" w:rsidP="008C5186">
      <w:pPr>
        <w:pStyle w:val="ListParagraph"/>
        <w:numPr>
          <w:ilvl w:val="1"/>
          <w:numId w:val="36"/>
        </w:numPr>
        <w:spacing w:before="120" w:after="120" w:line="264" w:lineRule="auto"/>
        <w:jc w:val="both"/>
        <w:outlineLvl w:val="1"/>
        <w:rPr>
          <w:rFonts w:ascii="Calibri" w:eastAsia="Malgun Gothic" w:hAnsi="Calibri" w:cs="Times New Roman"/>
          <w:color w:val="262626"/>
          <w:sz w:val="20"/>
          <w:szCs w:val="24"/>
        </w:rPr>
      </w:pPr>
      <w:r w:rsidRPr="0092066D">
        <w:rPr>
          <w:rFonts w:ascii="Calibri" w:eastAsia="Malgun Gothic" w:hAnsi="Calibri" w:cs="Times New Roman"/>
          <w:color w:val="262626"/>
          <w:sz w:val="20"/>
          <w:szCs w:val="24"/>
        </w:rPr>
        <w:t xml:space="preserve">Director, Division of the Internal Evaluation and Audit Services (IEAS) </w:t>
      </w:r>
    </w:p>
    <w:p w14:paraId="6B6D7E20" w14:textId="77777777" w:rsidR="004E6E8C" w:rsidRPr="0092066D" w:rsidRDefault="004E6E8C" w:rsidP="008C5186">
      <w:pPr>
        <w:pStyle w:val="ListParagraph"/>
        <w:numPr>
          <w:ilvl w:val="2"/>
          <w:numId w:val="36"/>
        </w:numPr>
        <w:spacing w:before="120" w:after="120" w:line="264" w:lineRule="auto"/>
        <w:jc w:val="both"/>
        <w:outlineLvl w:val="1"/>
        <w:rPr>
          <w:rFonts w:ascii="Calibri" w:eastAsia="Malgun Gothic" w:hAnsi="Calibri" w:cs="Times New Roman"/>
          <w:color w:val="262626"/>
          <w:sz w:val="20"/>
          <w:szCs w:val="24"/>
        </w:rPr>
      </w:pPr>
      <w:r w:rsidRPr="0092066D">
        <w:rPr>
          <w:rFonts w:ascii="Calibri" w:eastAsia="Malgun Gothic" w:hAnsi="Calibri" w:cs="Times New Roman"/>
          <w:color w:val="262626"/>
          <w:sz w:val="20"/>
        </w:rPr>
        <w:t>The Director, IEAS shall act as the corporate manager who is the custodian of this Policy and who is responsible for the implementation, monitoring, and periodic review of this Policy.</w:t>
      </w:r>
    </w:p>
    <w:p w14:paraId="628C7EB8" w14:textId="77777777" w:rsidR="004E6E8C" w:rsidRPr="0092066D" w:rsidRDefault="004E6E8C" w:rsidP="008C5186">
      <w:pPr>
        <w:pStyle w:val="ListParagraph"/>
        <w:numPr>
          <w:ilvl w:val="2"/>
          <w:numId w:val="36"/>
        </w:numPr>
        <w:spacing w:before="120" w:after="120" w:line="264" w:lineRule="auto"/>
        <w:jc w:val="both"/>
        <w:outlineLvl w:val="1"/>
        <w:rPr>
          <w:rFonts w:ascii="Calibri" w:eastAsia="Malgun Gothic" w:hAnsi="Calibri" w:cs="Times New Roman"/>
          <w:color w:val="262626"/>
          <w:sz w:val="20"/>
          <w:szCs w:val="24"/>
        </w:rPr>
      </w:pPr>
      <w:r w:rsidRPr="0092066D">
        <w:rPr>
          <w:rFonts w:ascii="Calibri" w:eastAsia="Malgun Gothic" w:hAnsi="Calibri" w:cs="Times New Roman"/>
          <w:color w:val="262626"/>
          <w:sz w:val="20"/>
        </w:rPr>
        <w:t>In carrying out this role, the Director, IEAS will among other things:</w:t>
      </w:r>
    </w:p>
    <w:p w14:paraId="42E644AA" w14:textId="77777777" w:rsidR="004E6E8C" w:rsidRDefault="004E6E8C" w:rsidP="008C5186">
      <w:pPr>
        <w:pStyle w:val="ListNumber2"/>
        <w:numPr>
          <w:ilvl w:val="3"/>
          <w:numId w:val="36"/>
        </w:numPr>
        <w:rPr>
          <w:sz w:val="20"/>
          <w:szCs w:val="20"/>
        </w:rPr>
      </w:pPr>
      <w:r w:rsidRPr="0092066D">
        <w:rPr>
          <w:sz w:val="20"/>
          <w:szCs w:val="20"/>
        </w:rPr>
        <w:t>Serve as the repository of knowledge on fraud risks and controls;</w:t>
      </w:r>
      <w:r w:rsidRPr="0092066D">
        <w:rPr>
          <w:spacing w:val="-19"/>
          <w:sz w:val="20"/>
          <w:szCs w:val="20"/>
        </w:rPr>
        <w:t xml:space="preserve"> </w:t>
      </w:r>
      <w:r w:rsidRPr="0092066D">
        <w:rPr>
          <w:sz w:val="20"/>
          <w:szCs w:val="20"/>
        </w:rPr>
        <w:t>and</w:t>
      </w:r>
      <w:r>
        <w:rPr>
          <w:sz w:val="20"/>
          <w:szCs w:val="20"/>
        </w:rPr>
        <w:t xml:space="preserve"> </w:t>
      </w:r>
    </w:p>
    <w:p w14:paraId="16E51636" w14:textId="77777777" w:rsidR="004E6E8C" w:rsidRPr="004B73DD" w:rsidRDefault="004E6E8C" w:rsidP="008C5186">
      <w:pPr>
        <w:pStyle w:val="ListNumber2"/>
        <w:numPr>
          <w:ilvl w:val="3"/>
          <w:numId w:val="36"/>
        </w:numPr>
        <w:rPr>
          <w:sz w:val="20"/>
          <w:szCs w:val="20"/>
        </w:rPr>
      </w:pPr>
      <w:r w:rsidRPr="004B73DD">
        <w:rPr>
          <w:sz w:val="20"/>
          <w:szCs w:val="20"/>
        </w:rPr>
        <w:t>Manage</w:t>
      </w:r>
      <w:r w:rsidRPr="004B73DD">
        <w:rPr>
          <w:spacing w:val="-13"/>
          <w:sz w:val="20"/>
          <w:szCs w:val="20"/>
        </w:rPr>
        <w:t xml:space="preserve"> </w:t>
      </w:r>
      <w:r w:rsidRPr="004B73DD">
        <w:rPr>
          <w:sz w:val="20"/>
          <w:szCs w:val="20"/>
        </w:rPr>
        <w:t>the</w:t>
      </w:r>
      <w:r w:rsidRPr="004B73DD">
        <w:rPr>
          <w:spacing w:val="-13"/>
          <w:sz w:val="20"/>
          <w:szCs w:val="20"/>
        </w:rPr>
        <w:t xml:space="preserve"> </w:t>
      </w:r>
      <w:r w:rsidRPr="004B73DD">
        <w:rPr>
          <w:sz w:val="20"/>
          <w:szCs w:val="20"/>
        </w:rPr>
        <w:t>fraud</w:t>
      </w:r>
      <w:r w:rsidRPr="004B73DD">
        <w:rPr>
          <w:spacing w:val="-10"/>
          <w:sz w:val="20"/>
          <w:szCs w:val="20"/>
        </w:rPr>
        <w:t xml:space="preserve"> </w:t>
      </w:r>
      <w:r w:rsidRPr="004B73DD">
        <w:rPr>
          <w:sz w:val="20"/>
          <w:szCs w:val="20"/>
        </w:rPr>
        <w:t>risk</w:t>
      </w:r>
      <w:r w:rsidRPr="004B73DD">
        <w:rPr>
          <w:spacing w:val="-12"/>
          <w:sz w:val="20"/>
          <w:szCs w:val="20"/>
        </w:rPr>
        <w:t xml:space="preserve"> </w:t>
      </w:r>
      <w:r w:rsidRPr="004B73DD">
        <w:rPr>
          <w:sz w:val="20"/>
          <w:szCs w:val="20"/>
        </w:rPr>
        <w:t>assessment</w:t>
      </w:r>
      <w:r w:rsidRPr="004B73DD">
        <w:rPr>
          <w:spacing w:val="-12"/>
          <w:sz w:val="20"/>
          <w:szCs w:val="20"/>
        </w:rPr>
        <w:t xml:space="preserve"> </w:t>
      </w:r>
      <w:r w:rsidRPr="004B73DD">
        <w:rPr>
          <w:sz w:val="20"/>
          <w:szCs w:val="20"/>
        </w:rPr>
        <w:t>process</w:t>
      </w:r>
      <w:r w:rsidRPr="004B73DD">
        <w:rPr>
          <w:spacing w:val="-11"/>
          <w:sz w:val="20"/>
          <w:szCs w:val="20"/>
        </w:rPr>
        <w:t xml:space="preserve"> </w:t>
      </w:r>
      <w:r w:rsidRPr="004B73DD">
        <w:rPr>
          <w:sz w:val="20"/>
          <w:szCs w:val="20"/>
        </w:rPr>
        <w:t>and</w:t>
      </w:r>
      <w:r w:rsidRPr="004B73DD">
        <w:rPr>
          <w:spacing w:val="-10"/>
          <w:sz w:val="20"/>
          <w:szCs w:val="20"/>
        </w:rPr>
        <w:t xml:space="preserve"> </w:t>
      </w:r>
      <w:r w:rsidRPr="004B73DD">
        <w:rPr>
          <w:sz w:val="20"/>
          <w:szCs w:val="20"/>
        </w:rPr>
        <w:t>co-ordinate</w:t>
      </w:r>
      <w:r w:rsidRPr="004B73DD">
        <w:rPr>
          <w:spacing w:val="-11"/>
          <w:sz w:val="20"/>
          <w:szCs w:val="20"/>
        </w:rPr>
        <w:t xml:space="preserve"> </w:t>
      </w:r>
      <w:r w:rsidRPr="004B73DD">
        <w:rPr>
          <w:sz w:val="20"/>
          <w:szCs w:val="20"/>
        </w:rPr>
        <w:t>anti-fraud</w:t>
      </w:r>
      <w:r w:rsidRPr="004B73DD">
        <w:rPr>
          <w:spacing w:val="-10"/>
          <w:sz w:val="20"/>
          <w:szCs w:val="20"/>
        </w:rPr>
        <w:t xml:space="preserve"> </w:t>
      </w:r>
      <w:r w:rsidRPr="004B73DD">
        <w:rPr>
          <w:sz w:val="20"/>
          <w:szCs w:val="20"/>
        </w:rPr>
        <w:t>activities</w:t>
      </w:r>
      <w:r w:rsidRPr="004B73DD">
        <w:rPr>
          <w:spacing w:val="-11"/>
          <w:sz w:val="20"/>
          <w:szCs w:val="20"/>
        </w:rPr>
        <w:t xml:space="preserve"> </w:t>
      </w:r>
      <w:r w:rsidRPr="004B73DD">
        <w:rPr>
          <w:sz w:val="20"/>
          <w:szCs w:val="20"/>
        </w:rPr>
        <w:t>across</w:t>
      </w:r>
      <w:r w:rsidRPr="004B73DD">
        <w:rPr>
          <w:spacing w:val="-11"/>
          <w:sz w:val="20"/>
          <w:szCs w:val="20"/>
        </w:rPr>
        <w:t xml:space="preserve"> </w:t>
      </w:r>
      <w:r w:rsidRPr="004B73DD">
        <w:rPr>
          <w:sz w:val="20"/>
          <w:szCs w:val="20"/>
        </w:rPr>
        <w:t>the Organization.</w:t>
      </w:r>
    </w:p>
    <w:p w14:paraId="6D91D108" w14:textId="77777777" w:rsidR="004E6E8C" w:rsidRPr="0092066D" w:rsidRDefault="004E6E8C" w:rsidP="008C5186">
      <w:pPr>
        <w:pStyle w:val="ListParagraph"/>
        <w:numPr>
          <w:ilvl w:val="1"/>
          <w:numId w:val="36"/>
        </w:numPr>
        <w:spacing w:before="120" w:after="120" w:line="264" w:lineRule="auto"/>
        <w:jc w:val="both"/>
        <w:outlineLvl w:val="1"/>
        <w:rPr>
          <w:rFonts w:ascii="Calibri" w:eastAsia="Malgun Gothic" w:hAnsi="Calibri" w:cs="Times New Roman"/>
          <w:b/>
          <w:color w:val="262626"/>
          <w:sz w:val="20"/>
          <w:szCs w:val="24"/>
        </w:rPr>
      </w:pPr>
      <w:r w:rsidRPr="0092066D">
        <w:rPr>
          <w:rFonts w:ascii="Calibri" w:eastAsia="Malgun Gothic" w:hAnsi="Calibri" w:cs="Times New Roman"/>
          <w:color w:val="262626"/>
          <w:sz w:val="20"/>
          <w:szCs w:val="24"/>
        </w:rPr>
        <w:lastRenderedPageBreak/>
        <w:t>Personnel</w:t>
      </w:r>
    </w:p>
    <w:p w14:paraId="0E0D21AF" w14:textId="77777777" w:rsidR="004E6E8C" w:rsidRPr="0092066D" w:rsidRDefault="004E6E8C" w:rsidP="008C5186">
      <w:pPr>
        <w:pStyle w:val="ListParagraph"/>
        <w:numPr>
          <w:ilvl w:val="2"/>
          <w:numId w:val="36"/>
        </w:numPr>
        <w:spacing w:after="0" w:line="264" w:lineRule="auto"/>
        <w:jc w:val="both"/>
        <w:outlineLvl w:val="1"/>
        <w:rPr>
          <w:rFonts w:ascii="Calibri" w:eastAsia="Malgun Gothic" w:hAnsi="Calibri" w:cs="Times New Roman"/>
          <w:color w:val="262626"/>
          <w:sz w:val="20"/>
        </w:rPr>
      </w:pPr>
      <w:r w:rsidRPr="0092066D">
        <w:rPr>
          <w:rFonts w:ascii="Calibri" w:eastAsia="Malgun Gothic" w:hAnsi="Calibri" w:cs="Times New Roman"/>
          <w:color w:val="262626"/>
          <w:sz w:val="20"/>
        </w:rPr>
        <w:t>UN</w:t>
      </w:r>
      <w:r w:rsidRPr="0092066D">
        <w:rPr>
          <w:rFonts w:ascii="Calibri" w:eastAsia="Malgun Gothic" w:hAnsi="Calibri" w:cs="Times New Roman"/>
          <w:color w:val="262626"/>
          <w:spacing w:val="-10"/>
          <w:sz w:val="20"/>
        </w:rPr>
        <w:t xml:space="preserve"> </w:t>
      </w:r>
      <w:r w:rsidRPr="0092066D">
        <w:rPr>
          <w:rFonts w:ascii="Calibri" w:eastAsia="Malgun Gothic" w:hAnsi="Calibri" w:cs="Times New Roman"/>
          <w:color w:val="262626"/>
          <w:sz w:val="20"/>
        </w:rPr>
        <w:t>Women</w:t>
      </w:r>
      <w:r w:rsidRPr="0092066D">
        <w:rPr>
          <w:rFonts w:ascii="Calibri" w:eastAsia="Malgun Gothic" w:hAnsi="Calibri" w:cs="Times New Roman"/>
          <w:color w:val="262626"/>
          <w:spacing w:val="-10"/>
          <w:sz w:val="20"/>
        </w:rPr>
        <w:t xml:space="preserve"> </w:t>
      </w:r>
      <w:r w:rsidRPr="0092066D">
        <w:rPr>
          <w:rFonts w:ascii="Calibri" w:eastAsia="Malgun Gothic" w:hAnsi="Calibri" w:cs="Times New Roman"/>
          <w:color w:val="262626"/>
          <w:sz w:val="20"/>
        </w:rPr>
        <w:t>Financial</w:t>
      </w:r>
      <w:r w:rsidRPr="0092066D">
        <w:rPr>
          <w:rFonts w:ascii="Calibri" w:eastAsia="Malgun Gothic" w:hAnsi="Calibri" w:cs="Times New Roman"/>
          <w:color w:val="262626"/>
          <w:spacing w:val="-11"/>
          <w:sz w:val="20"/>
        </w:rPr>
        <w:t xml:space="preserve"> </w:t>
      </w:r>
      <w:r w:rsidRPr="0092066D">
        <w:rPr>
          <w:rFonts w:ascii="Calibri" w:eastAsia="Malgun Gothic" w:hAnsi="Calibri" w:cs="Times New Roman"/>
          <w:color w:val="262626"/>
          <w:sz w:val="20"/>
        </w:rPr>
        <w:t>Rule</w:t>
      </w:r>
      <w:r w:rsidRPr="0092066D">
        <w:rPr>
          <w:rFonts w:ascii="Calibri" w:eastAsia="Malgun Gothic" w:hAnsi="Calibri" w:cs="Times New Roman"/>
          <w:color w:val="262626"/>
          <w:spacing w:val="-11"/>
          <w:sz w:val="20"/>
        </w:rPr>
        <w:t xml:space="preserve"> </w:t>
      </w:r>
      <w:r w:rsidRPr="0092066D">
        <w:rPr>
          <w:rFonts w:ascii="Calibri" w:eastAsia="Malgun Gothic" w:hAnsi="Calibri" w:cs="Times New Roman"/>
          <w:color w:val="262626"/>
          <w:sz w:val="20"/>
        </w:rPr>
        <w:t>203</w:t>
      </w:r>
      <w:r w:rsidRPr="0092066D">
        <w:rPr>
          <w:rFonts w:ascii="Calibri" w:eastAsia="Malgun Gothic" w:hAnsi="Calibri" w:cs="Times New Roman"/>
          <w:color w:val="262626"/>
          <w:spacing w:val="-13"/>
          <w:sz w:val="20"/>
        </w:rPr>
        <w:t xml:space="preserve"> </w:t>
      </w:r>
      <w:r w:rsidRPr="0092066D">
        <w:rPr>
          <w:rFonts w:ascii="Calibri" w:eastAsia="Malgun Gothic" w:hAnsi="Calibri" w:cs="Times New Roman"/>
          <w:color w:val="262626"/>
          <w:sz w:val="20"/>
        </w:rPr>
        <w:t>states,</w:t>
      </w:r>
      <w:r w:rsidRPr="0092066D">
        <w:rPr>
          <w:rFonts w:ascii="Calibri" w:eastAsia="Malgun Gothic" w:hAnsi="Calibri" w:cs="Times New Roman"/>
          <w:color w:val="262626"/>
          <w:spacing w:val="-11"/>
          <w:sz w:val="20"/>
        </w:rPr>
        <w:t xml:space="preserve"> </w:t>
      </w:r>
      <w:r w:rsidRPr="0092066D">
        <w:rPr>
          <w:rFonts w:ascii="Calibri" w:eastAsia="Malgun Gothic" w:hAnsi="Calibri" w:cs="Times New Roman"/>
          <w:color w:val="262626"/>
          <w:sz w:val="20"/>
        </w:rPr>
        <w:t>“All</w:t>
      </w:r>
      <w:r w:rsidRPr="0092066D">
        <w:rPr>
          <w:rFonts w:ascii="Calibri" w:eastAsia="Malgun Gothic" w:hAnsi="Calibri" w:cs="Times New Roman"/>
          <w:color w:val="262626"/>
          <w:spacing w:val="-14"/>
          <w:sz w:val="20"/>
        </w:rPr>
        <w:t xml:space="preserve"> </w:t>
      </w:r>
      <w:r w:rsidRPr="0092066D">
        <w:rPr>
          <w:rFonts w:ascii="Calibri" w:eastAsia="Malgun Gothic" w:hAnsi="Calibri" w:cs="Times New Roman"/>
          <w:color w:val="262626"/>
          <w:sz w:val="20"/>
        </w:rPr>
        <w:t>personnel</w:t>
      </w:r>
      <w:r w:rsidRPr="0092066D">
        <w:rPr>
          <w:rFonts w:ascii="Calibri" w:eastAsia="Malgun Gothic" w:hAnsi="Calibri" w:cs="Times New Roman"/>
          <w:color w:val="262626"/>
          <w:spacing w:val="-11"/>
          <w:sz w:val="20"/>
        </w:rPr>
        <w:t xml:space="preserve"> </w:t>
      </w:r>
      <w:r w:rsidRPr="0092066D">
        <w:rPr>
          <w:rFonts w:ascii="Calibri" w:eastAsia="Malgun Gothic" w:hAnsi="Calibri" w:cs="Times New Roman"/>
          <w:color w:val="262626"/>
          <w:sz w:val="20"/>
        </w:rPr>
        <w:t>of</w:t>
      </w:r>
      <w:r w:rsidRPr="0092066D">
        <w:rPr>
          <w:rFonts w:ascii="Calibri" w:eastAsia="Malgun Gothic" w:hAnsi="Calibri" w:cs="Times New Roman"/>
          <w:color w:val="262626"/>
          <w:spacing w:val="-10"/>
          <w:sz w:val="20"/>
        </w:rPr>
        <w:t xml:space="preserve"> </w:t>
      </w:r>
      <w:r w:rsidRPr="0092066D">
        <w:rPr>
          <w:rFonts w:ascii="Calibri" w:eastAsia="Malgun Gothic" w:hAnsi="Calibri" w:cs="Times New Roman"/>
          <w:color w:val="262626"/>
          <w:sz w:val="20"/>
        </w:rPr>
        <w:t>UN-Women</w:t>
      </w:r>
      <w:r w:rsidRPr="0092066D">
        <w:rPr>
          <w:rFonts w:ascii="Calibri" w:eastAsia="Malgun Gothic" w:hAnsi="Calibri" w:cs="Times New Roman"/>
          <w:color w:val="262626"/>
          <w:spacing w:val="-10"/>
          <w:sz w:val="20"/>
        </w:rPr>
        <w:t xml:space="preserve"> </w:t>
      </w:r>
      <w:r w:rsidRPr="0092066D">
        <w:rPr>
          <w:rFonts w:ascii="Calibri" w:eastAsia="Malgun Gothic" w:hAnsi="Calibri" w:cs="Times New Roman"/>
          <w:color w:val="262626"/>
          <w:sz w:val="20"/>
        </w:rPr>
        <w:t>are</w:t>
      </w:r>
      <w:r w:rsidRPr="0092066D">
        <w:rPr>
          <w:rFonts w:ascii="Calibri" w:eastAsia="Malgun Gothic" w:hAnsi="Calibri" w:cs="Times New Roman"/>
          <w:color w:val="262626"/>
          <w:spacing w:val="-13"/>
          <w:sz w:val="20"/>
        </w:rPr>
        <w:t xml:space="preserve"> </w:t>
      </w:r>
      <w:r w:rsidRPr="0092066D">
        <w:rPr>
          <w:rFonts w:ascii="Calibri" w:eastAsia="Malgun Gothic" w:hAnsi="Calibri" w:cs="Times New Roman"/>
          <w:color w:val="262626"/>
          <w:sz w:val="20"/>
        </w:rPr>
        <w:t>responsible</w:t>
      </w:r>
      <w:r w:rsidRPr="0092066D">
        <w:rPr>
          <w:rFonts w:ascii="Calibri" w:eastAsia="Malgun Gothic" w:hAnsi="Calibri" w:cs="Times New Roman"/>
          <w:color w:val="262626"/>
          <w:spacing w:val="-13"/>
          <w:sz w:val="20"/>
        </w:rPr>
        <w:t xml:space="preserve"> </w:t>
      </w:r>
      <w:r w:rsidRPr="0092066D">
        <w:rPr>
          <w:rFonts w:ascii="Calibri" w:eastAsia="Malgun Gothic" w:hAnsi="Calibri" w:cs="Times New Roman"/>
          <w:color w:val="262626"/>
          <w:sz w:val="20"/>
        </w:rPr>
        <w:t>to</w:t>
      </w:r>
      <w:r w:rsidRPr="0092066D">
        <w:rPr>
          <w:rFonts w:ascii="Calibri" w:eastAsia="Malgun Gothic" w:hAnsi="Calibri" w:cs="Times New Roman"/>
          <w:color w:val="262626"/>
          <w:spacing w:val="-11"/>
          <w:sz w:val="20"/>
        </w:rPr>
        <w:t xml:space="preserve"> </w:t>
      </w:r>
      <w:r w:rsidRPr="0092066D">
        <w:rPr>
          <w:rFonts w:ascii="Calibri" w:eastAsia="Malgun Gothic" w:hAnsi="Calibri" w:cs="Times New Roman"/>
          <w:color w:val="262626"/>
          <w:sz w:val="20"/>
        </w:rPr>
        <w:t>the</w:t>
      </w:r>
      <w:r w:rsidRPr="0092066D">
        <w:rPr>
          <w:rFonts w:ascii="Calibri" w:eastAsia="Malgun Gothic" w:hAnsi="Calibri" w:cs="Times New Roman"/>
          <w:color w:val="262626"/>
          <w:spacing w:val="-11"/>
          <w:sz w:val="20"/>
        </w:rPr>
        <w:t xml:space="preserve"> </w:t>
      </w:r>
      <w:r w:rsidRPr="0092066D">
        <w:rPr>
          <w:rFonts w:ascii="Calibri" w:eastAsia="Malgun Gothic" w:hAnsi="Calibri" w:cs="Times New Roman"/>
          <w:color w:val="262626"/>
          <w:sz w:val="20"/>
        </w:rPr>
        <w:t>Under- Secretary-General/Executive Director for the regularity of actions taken by them during their official</w:t>
      </w:r>
      <w:r w:rsidRPr="0092066D">
        <w:rPr>
          <w:rFonts w:ascii="Calibri" w:eastAsia="Malgun Gothic" w:hAnsi="Calibri" w:cs="Times New Roman"/>
          <w:color w:val="262626"/>
          <w:spacing w:val="-5"/>
          <w:sz w:val="20"/>
        </w:rPr>
        <w:t xml:space="preserve"> </w:t>
      </w:r>
      <w:r w:rsidRPr="0092066D">
        <w:rPr>
          <w:rFonts w:ascii="Calibri" w:eastAsia="Malgun Gothic" w:hAnsi="Calibri" w:cs="Times New Roman"/>
          <w:color w:val="262626"/>
          <w:sz w:val="20"/>
        </w:rPr>
        <w:t>duties.</w:t>
      </w:r>
      <w:r w:rsidRPr="0092066D">
        <w:rPr>
          <w:rFonts w:ascii="Calibri" w:eastAsia="Malgun Gothic" w:hAnsi="Calibri" w:cs="Times New Roman"/>
          <w:color w:val="262626"/>
          <w:spacing w:val="-6"/>
          <w:sz w:val="20"/>
        </w:rPr>
        <w:t xml:space="preserve"> </w:t>
      </w:r>
      <w:r w:rsidRPr="0092066D">
        <w:rPr>
          <w:rFonts w:ascii="Calibri" w:eastAsia="Malgun Gothic" w:hAnsi="Calibri" w:cs="Times New Roman"/>
          <w:color w:val="262626"/>
          <w:sz w:val="20"/>
        </w:rPr>
        <w:t>Personnel</w:t>
      </w:r>
      <w:r w:rsidRPr="0092066D">
        <w:rPr>
          <w:rFonts w:ascii="Calibri" w:eastAsia="Malgun Gothic" w:hAnsi="Calibri" w:cs="Times New Roman"/>
          <w:color w:val="262626"/>
          <w:spacing w:val="-8"/>
          <w:sz w:val="20"/>
        </w:rPr>
        <w:t xml:space="preserve"> </w:t>
      </w:r>
      <w:r w:rsidRPr="0092066D">
        <w:rPr>
          <w:rFonts w:ascii="Calibri" w:eastAsia="Malgun Gothic" w:hAnsi="Calibri" w:cs="Times New Roman"/>
          <w:color w:val="262626"/>
          <w:sz w:val="20"/>
        </w:rPr>
        <w:t>who</w:t>
      </w:r>
      <w:r w:rsidRPr="0092066D">
        <w:rPr>
          <w:rFonts w:ascii="Calibri" w:eastAsia="Malgun Gothic" w:hAnsi="Calibri" w:cs="Times New Roman"/>
          <w:color w:val="262626"/>
          <w:spacing w:val="-3"/>
          <w:sz w:val="20"/>
        </w:rPr>
        <w:t xml:space="preserve"> </w:t>
      </w:r>
      <w:r w:rsidRPr="0092066D">
        <w:rPr>
          <w:rFonts w:ascii="Calibri" w:eastAsia="Malgun Gothic" w:hAnsi="Calibri" w:cs="Times New Roman"/>
          <w:color w:val="262626"/>
          <w:sz w:val="20"/>
        </w:rPr>
        <w:t>take</w:t>
      </w:r>
      <w:r w:rsidRPr="0092066D">
        <w:rPr>
          <w:rFonts w:ascii="Calibri" w:eastAsia="Malgun Gothic" w:hAnsi="Calibri" w:cs="Times New Roman"/>
          <w:color w:val="262626"/>
          <w:spacing w:val="-5"/>
          <w:sz w:val="20"/>
        </w:rPr>
        <w:t xml:space="preserve"> </w:t>
      </w:r>
      <w:r w:rsidRPr="0092066D">
        <w:rPr>
          <w:rFonts w:ascii="Calibri" w:eastAsia="Malgun Gothic" w:hAnsi="Calibri" w:cs="Times New Roman"/>
          <w:color w:val="262626"/>
          <w:sz w:val="20"/>
        </w:rPr>
        <w:t>any</w:t>
      </w:r>
      <w:r w:rsidRPr="0092066D">
        <w:rPr>
          <w:rFonts w:ascii="Calibri" w:eastAsia="Malgun Gothic" w:hAnsi="Calibri" w:cs="Times New Roman"/>
          <w:color w:val="262626"/>
          <w:spacing w:val="-4"/>
          <w:sz w:val="20"/>
        </w:rPr>
        <w:t xml:space="preserve"> </w:t>
      </w:r>
      <w:r w:rsidRPr="0092066D">
        <w:rPr>
          <w:rFonts w:ascii="Calibri" w:eastAsia="Malgun Gothic" w:hAnsi="Calibri" w:cs="Times New Roman"/>
          <w:color w:val="262626"/>
          <w:sz w:val="20"/>
        </w:rPr>
        <w:t>action</w:t>
      </w:r>
      <w:r w:rsidRPr="0092066D">
        <w:rPr>
          <w:rFonts w:ascii="Calibri" w:eastAsia="Malgun Gothic" w:hAnsi="Calibri" w:cs="Times New Roman"/>
          <w:color w:val="262626"/>
          <w:spacing w:val="-4"/>
          <w:sz w:val="20"/>
        </w:rPr>
        <w:t xml:space="preserve"> </w:t>
      </w:r>
      <w:r w:rsidRPr="0092066D">
        <w:rPr>
          <w:rFonts w:ascii="Calibri" w:eastAsia="Malgun Gothic" w:hAnsi="Calibri" w:cs="Times New Roman"/>
          <w:color w:val="262626"/>
          <w:sz w:val="20"/>
        </w:rPr>
        <w:t>contrary</w:t>
      </w:r>
      <w:r w:rsidRPr="0092066D">
        <w:rPr>
          <w:rFonts w:ascii="Calibri" w:eastAsia="Malgun Gothic" w:hAnsi="Calibri" w:cs="Times New Roman"/>
          <w:color w:val="262626"/>
          <w:spacing w:val="-4"/>
          <w:sz w:val="20"/>
        </w:rPr>
        <w:t xml:space="preserve"> </w:t>
      </w:r>
      <w:r w:rsidRPr="0092066D">
        <w:rPr>
          <w:rFonts w:ascii="Calibri" w:eastAsia="Malgun Gothic" w:hAnsi="Calibri" w:cs="Times New Roman"/>
          <w:color w:val="262626"/>
          <w:sz w:val="20"/>
        </w:rPr>
        <w:t>to</w:t>
      </w:r>
      <w:r w:rsidRPr="0092066D">
        <w:rPr>
          <w:rFonts w:ascii="Calibri" w:eastAsia="Malgun Gothic" w:hAnsi="Calibri" w:cs="Times New Roman"/>
          <w:color w:val="262626"/>
          <w:spacing w:val="-5"/>
          <w:sz w:val="20"/>
        </w:rPr>
        <w:t xml:space="preserve"> </w:t>
      </w:r>
      <w:r w:rsidRPr="0092066D">
        <w:rPr>
          <w:rFonts w:ascii="Calibri" w:eastAsia="Malgun Gothic" w:hAnsi="Calibri" w:cs="Times New Roman"/>
          <w:color w:val="262626"/>
          <w:sz w:val="20"/>
        </w:rPr>
        <w:t>these</w:t>
      </w:r>
      <w:r w:rsidRPr="0092066D">
        <w:rPr>
          <w:rFonts w:ascii="Calibri" w:eastAsia="Malgun Gothic" w:hAnsi="Calibri" w:cs="Times New Roman"/>
          <w:color w:val="262626"/>
          <w:spacing w:val="-5"/>
          <w:sz w:val="20"/>
        </w:rPr>
        <w:t xml:space="preserve"> </w:t>
      </w:r>
      <w:r w:rsidRPr="0092066D">
        <w:rPr>
          <w:rFonts w:ascii="Calibri" w:eastAsia="Malgun Gothic" w:hAnsi="Calibri" w:cs="Times New Roman"/>
          <w:color w:val="262626"/>
          <w:sz w:val="20"/>
        </w:rPr>
        <w:t>financial</w:t>
      </w:r>
      <w:r w:rsidRPr="0092066D">
        <w:rPr>
          <w:rFonts w:ascii="Calibri" w:eastAsia="Malgun Gothic" w:hAnsi="Calibri" w:cs="Times New Roman"/>
          <w:color w:val="262626"/>
          <w:spacing w:val="-5"/>
          <w:sz w:val="20"/>
        </w:rPr>
        <w:t xml:space="preserve"> </w:t>
      </w:r>
      <w:r w:rsidRPr="0092066D">
        <w:rPr>
          <w:rFonts w:ascii="Calibri" w:eastAsia="Malgun Gothic" w:hAnsi="Calibri" w:cs="Times New Roman"/>
          <w:color w:val="262626"/>
          <w:sz w:val="20"/>
        </w:rPr>
        <w:t>regulations</w:t>
      </w:r>
      <w:r w:rsidRPr="0092066D">
        <w:rPr>
          <w:rFonts w:ascii="Calibri" w:eastAsia="Malgun Gothic" w:hAnsi="Calibri" w:cs="Times New Roman"/>
          <w:color w:val="262626"/>
          <w:spacing w:val="-4"/>
          <w:sz w:val="20"/>
        </w:rPr>
        <w:t xml:space="preserve"> </w:t>
      </w:r>
      <w:r w:rsidRPr="0092066D">
        <w:rPr>
          <w:rFonts w:ascii="Calibri" w:eastAsia="Malgun Gothic" w:hAnsi="Calibri" w:cs="Times New Roman"/>
          <w:color w:val="262626"/>
          <w:sz w:val="20"/>
        </w:rPr>
        <w:t>and</w:t>
      </w:r>
      <w:r w:rsidRPr="0092066D">
        <w:rPr>
          <w:rFonts w:ascii="Calibri" w:eastAsia="Malgun Gothic" w:hAnsi="Calibri" w:cs="Times New Roman"/>
          <w:color w:val="262626"/>
          <w:spacing w:val="-4"/>
          <w:sz w:val="20"/>
        </w:rPr>
        <w:t xml:space="preserve"> </w:t>
      </w:r>
      <w:r w:rsidRPr="0092066D">
        <w:rPr>
          <w:rFonts w:ascii="Calibri" w:eastAsia="Malgun Gothic" w:hAnsi="Calibri" w:cs="Times New Roman"/>
          <w:color w:val="262626"/>
          <w:sz w:val="20"/>
        </w:rPr>
        <w:t>rules</w:t>
      </w:r>
      <w:r w:rsidRPr="0092066D">
        <w:rPr>
          <w:rFonts w:ascii="Calibri" w:eastAsia="Malgun Gothic" w:hAnsi="Calibri" w:cs="Times New Roman"/>
          <w:color w:val="262626"/>
          <w:spacing w:val="-6"/>
          <w:sz w:val="20"/>
        </w:rPr>
        <w:t xml:space="preserve"> </w:t>
      </w:r>
      <w:r w:rsidRPr="0092066D">
        <w:rPr>
          <w:rFonts w:ascii="Calibri" w:eastAsia="Malgun Gothic" w:hAnsi="Calibri" w:cs="Times New Roman"/>
          <w:color w:val="262626"/>
          <w:sz w:val="20"/>
        </w:rPr>
        <w:t>or to the instructions that may be issued in connection therewith may be held personally responsible and financially liable for the consequences of such</w:t>
      </w:r>
      <w:r w:rsidRPr="0092066D">
        <w:rPr>
          <w:rFonts w:ascii="Calibri" w:eastAsia="Malgun Gothic" w:hAnsi="Calibri" w:cs="Times New Roman"/>
          <w:color w:val="262626"/>
          <w:spacing w:val="-19"/>
          <w:sz w:val="20"/>
        </w:rPr>
        <w:t xml:space="preserve"> </w:t>
      </w:r>
      <w:r w:rsidRPr="0092066D">
        <w:rPr>
          <w:rFonts w:ascii="Calibri" w:eastAsia="Malgun Gothic" w:hAnsi="Calibri" w:cs="Times New Roman"/>
          <w:color w:val="262626"/>
          <w:sz w:val="20"/>
        </w:rPr>
        <w:t>action.”</w:t>
      </w:r>
    </w:p>
    <w:p w14:paraId="28D20121" w14:textId="77777777" w:rsidR="004E6E8C" w:rsidRPr="0092066D" w:rsidRDefault="004E6E8C" w:rsidP="008C5186">
      <w:pPr>
        <w:pStyle w:val="ListParagraph"/>
        <w:numPr>
          <w:ilvl w:val="2"/>
          <w:numId w:val="36"/>
        </w:numPr>
        <w:spacing w:before="120" w:after="120" w:line="264" w:lineRule="auto"/>
        <w:jc w:val="both"/>
        <w:outlineLvl w:val="1"/>
        <w:rPr>
          <w:rFonts w:ascii="Calibri" w:eastAsia="Malgun Gothic" w:hAnsi="Calibri" w:cs="Times New Roman"/>
          <w:b/>
          <w:color w:val="262626"/>
          <w:sz w:val="20"/>
        </w:rPr>
      </w:pPr>
      <w:r w:rsidRPr="0092066D">
        <w:rPr>
          <w:rFonts w:ascii="Calibri" w:eastAsia="Malgun Gothic" w:hAnsi="Calibri" w:cs="Times New Roman"/>
          <w:color w:val="262626"/>
          <w:sz w:val="20"/>
        </w:rPr>
        <w:t>Staff</w:t>
      </w:r>
      <w:r w:rsidRPr="0092066D">
        <w:rPr>
          <w:rFonts w:ascii="Calibri" w:eastAsia="Malgun Gothic" w:hAnsi="Calibri" w:cs="Times New Roman"/>
          <w:b/>
          <w:color w:val="262626"/>
          <w:sz w:val="20"/>
        </w:rPr>
        <w:t xml:space="preserve"> </w:t>
      </w:r>
      <w:r w:rsidRPr="0092066D">
        <w:rPr>
          <w:rFonts w:ascii="Calibri" w:eastAsia="Malgun Gothic" w:hAnsi="Calibri" w:cs="Times New Roman"/>
          <w:bCs/>
          <w:color w:val="262626"/>
          <w:sz w:val="20"/>
        </w:rPr>
        <w:t>members</w:t>
      </w:r>
    </w:p>
    <w:p w14:paraId="1B821E91" w14:textId="77777777" w:rsidR="004E6E8C" w:rsidRPr="0092066D" w:rsidRDefault="004E6E8C" w:rsidP="008C5186">
      <w:pPr>
        <w:pStyle w:val="ListParagraph"/>
        <w:numPr>
          <w:ilvl w:val="3"/>
          <w:numId w:val="36"/>
        </w:numPr>
        <w:spacing w:before="120" w:after="120" w:line="264" w:lineRule="auto"/>
        <w:jc w:val="both"/>
        <w:outlineLvl w:val="1"/>
        <w:rPr>
          <w:rFonts w:ascii="Calibri" w:eastAsia="Malgun Gothic" w:hAnsi="Calibri" w:cs="Times New Roman"/>
          <w:iCs/>
          <w:color w:val="262626"/>
          <w:sz w:val="20"/>
          <w:szCs w:val="20"/>
        </w:rPr>
      </w:pPr>
      <w:r w:rsidRPr="0092066D">
        <w:rPr>
          <w:rFonts w:ascii="Calibri" w:eastAsia="Malgun Gothic" w:hAnsi="Calibri" w:cs="Times New Roman"/>
          <w:iCs/>
          <w:color w:val="262626"/>
          <w:sz w:val="20"/>
          <w:szCs w:val="24"/>
        </w:rPr>
        <w:t xml:space="preserve">Staff members have a responsibility to report allegations of wrongdoing (allegations of wrongdoing is defined in the Legal Policy as a reasonable belief on </w:t>
      </w:r>
      <w:proofErr w:type="gramStart"/>
      <w:r w:rsidRPr="0092066D">
        <w:rPr>
          <w:rFonts w:ascii="Calibri" w:eastAsia="Malgun Gothic" w:hAnsi="Calibri" w:cs="Times New Roman"/>
          <w:iCs/>
          <w:color w:val="262626"/>
          <w:sz w:val="20"/>
          <w:szCs w:val="24"/>
        </w:rPr>
        <w:t>factual information</w:t>
      </w:r>
      <w:proofErr w:type="gramEnd"/>
      <w:r w:rsidRPr="0092066D">
        <w:rPr>
          <w:rFonts w:ascii="Calibri" w:eastAsia="Malgun Gothic" w:hAnsi="Calibri" w:cs="Times New Roman"/>
          <w:iCs/>
          <w:color w:val="262626"/>
          <w:sz w:val="20"/>
          <w:szCs w:val="24"/>
        </w:rPr>
        <w:t xml:space="preserve"> that misconduct has occurred. Misconduct is further defined in Section 5.1.3 of the Legal Policy and includes allegations fraud) to the Office of Internal Oversight Services of the United Nations (OIOS) entrusted with the responsibility of providing investigation services to UN Women or to their immediate supervisor</w:t>
      </w:r>
      <w:r w:rsidRPr="0092066D">
        <w:rPr>
          <w:rFonts w:ascii="Calibri" w:eastAsia="Malgun Gothic" w:hAnsi="Calibri" w:cs="Times New Roman"/>
          <w:iCs/>
          <w:color w:val="262626"/>
          <w:spacing w:val="-13"/>
          <w:sz w:val="20"/>
          <w:szCs w:val="20"/>
        </w:rPr>
        <w:t xml:space="preserve"> </w:t>
      </w:r>
      <w:r w:rsidRPr="0092066D">
        <w:rPr>
          <w:rFonts w:ascii="Calibri" w:eastAsia="Malgun Gothic" w:hAnsi="Calibri" w:cs="Times New Roman"/>
          <w:iCs/>
          <w:color w:val="262626"/>
          <w:sz w:val="20"/>
          <w:szCs w:val="20"/>
        </w:rPr>
        <w:t>or</w:t>
      </w:r>
      <w:r w:rsidRPr="0092066D">
        <w:rPr>
          <w:rFonts w:ascii="Calibri" w:eastAsia="Malgun Gothic" w:hAnsi="Calibri" w:cs="Times New Roman"/>
          <w:iCs/>
          <w:color w:val="262626"/>
          <w:spacing w:val="-13"/>
          <w:sz w:val="20"/>
          <w:szCs w:val="20"/>
        </w:rPr>
        <w:t xml:space="preserve"> </w:t>
      </w:r>
      <w:r w:rsidRPr="0092066D">
        <w:rPr>
          <w:rFonts w:ascii="Calibri" w:eastAsia="Malgun Gothic" w:hAnsi="Calibri" w:cs="Times New Roman"/>
          <w:iCs/>
          <w:color w:val="262626"/>
          <w:sz w:val="20"/>
          <w:szCs w:val="20"/>
        </w:rPr>
        <w:t>another</w:t>
      </w:r>
      <w:r w:rsidRPr="0092066D">
        <w:rPr>
          <w:rFonts w:ascii="Calibri" w:eastAsia="Malgun Gothic" w:hAnsi="Calibri" w:cs="Times New Roman"/>
          <w:iCs/>
          <w:color w:val="262626"/>
          <w:spacing w:val="-13"/>
          <w:sz w:val="20"/>
          <w:szCs w:val="20"/>
        </w:rPr>
        <w:t xml:space="preserve"> </w:t>
      </w:r>
      <w:r w:rsidRPr="0092066D">
        <w:rPr>
          <w:rFonts w:ascii="Calibri" w:eastAsia="Malgun Gothic" w:hAnsi="Calibri" w:cs="Times New Roman"/>
          <w:iCs/>
          <w:color w:val="262626"/>
          <w:sz w:val="20"/>
          <w:szCs w:val="20"/>
        </w:rPr>
        <w:t>appropriate</w:t>
      </w:r>
      <w:r w:rsidRPr="0092066D">
        <w:rPr>
          <w:rFonts w:ascii="Calibri" w:eastAsia="Malgun Gothic" w:hAnsi="Calibri" w:cs="Times New Roman"/>
          <w:iCs/>
          <w:color w:val="262626"/>
          <w:spacing w:val="-13"/>
          <w:sz w:val="20"/>
          <w:szCs w:val="20"/>
        </w:rPr>
        <w:t xml:space="preserve"> </w:t>
      </w:r>
      <w:r w:rsidRPr="0092066D">
        <w:rPr>
          <w:rFonts w:ascii="Calibri" w:eastAsia="Malgun Gothic" w:hAnsi="Calibri" w:cs="Times New Roman"/>
          <w:iCs/>
          <w:color w:val="262626"/>
          <w:sz w:val="20"/>
          <w:szCs w:val="20"/>
        </w:rPr>
        <w:t>supervisor</w:t>
      </w:r>
      <w:r w:rsidRPr="0092066D">
        <w:rPr>
          <w:rFonts w:ascii="Calibri" w:eastAsia="Malgun Gothic" w:hAnsi="Calibri" w:cs="Times New Roman"/>
          <w:iCs/>
          <w:color w:val="262626"/>
          <w:spacing w:val="-13"/>
          <w:sz w:val="20"/>
          <w:szCs w:val="20"/>
        </w:rPr>
        <w:t xml:space="preserve"> </w:t>
      </w:r>
      <w:r w:rsidRPr="0092066D">
        <w:rPr>
          <w:rFonts w:ascii="Calibri" w:eastAsia="Malgun Gothic" w:hAnsi="Calibri" w:cs="Times New Roman"/>
          <w:iCs/>
          <w:color w:val="262626"/>
          <w:sz w:val="20"/>
          <w:szCs w:val="20"/>
        </w:rPr>
        <w:t>within the</w:t>
      </w:r>
      <w:r w:rsidRPr="0092066D">
        <w:rPr>
          <w:rFonts w:ascii="Calibri" w:eastAsia="Malgun Gothic" w:hAnsi="Calibri" w:cs="Times New Roman"/>
          <w:iCs/>
          <w:color w:val="262626"/>
          <w:spacing w:val="-5"/>
          <w:sz w:val="20"/>
          <w:szCs w:val="20"/>
        </w:rPr>
        <w:t xml:space="preserve"> </w:t>
      </w:r>
      <w:r w:rsidRPr="0092066D">
        <w:rPr>
          <w:rFonts w:ascii="Calibri" w:eastAsia="Malgun Gothic" w:hAnsi="Calibri" w:cs="Times New Roman"/>
          <w:iCs/>
          <w:color w:val="262626"/>
          <w:sz w:val="20"/>
          <w:szCs w:val="20"/>
        </w:rPr>
        <w:t>operating</w:t>
      </w:r>
      <w:r w:rsidRPr="0092066D">
        <w:rPr>
          <w:rFonts w:ascii="Calibri" w:eastAsia="Malgun Gothic" w:hAnsi="Calibri" w:cs="Times New Roman"/>
          <w:iCs/>
          <w:color w:val="262626"/>
          <w:spacing w:val="-6"/>
          <w:sz w:val="20"/>
          <w:szCs w:val="20"/>
        </w:rPr>
        <w:t xml:space="preserve"> </w:t>
      </w:r>
      <w:r w:rsidRPr="0092066D">
        <w:rPr>
          <w:rFonts w:ascii="Calibri" w:eastAsia="Malgun Gothic" w:hAnsi="Calibri" w:cs="Times New Roman"/>
          <w:iCs/>
          <w:color w:val="262626"/>
          <w:sz w:val="20"/>
          <w:szCs w:val="20"/>
        </w:rPr>
        <w:t>unit.</w:t>
      </w:r>
      <w:r w:rsidRPr="0092066D">
        <w:rPr>
          <w:rFonts w:ascii="Calibri" w:eastAsia="Malgun Gothic" w:hAnsi="Calibri" w:cs="Times New Roman"/>
          <w:iCs/>
          <w:color w:val="262626"/>
          <w:spacing w:val="-6"/>
          <w:sz w:val="20"/>
          <w:szCs w:val="20"/>
        </w:rPr>
        <w:t xml:space="preserve"> </w:t>
      </w:r>
      <w:r w:rsidRPr="0092066D">
        <w:rPr>
          <w:rFonts w:ascii="Calibri" w:eastAsia="Malgun Gothic" w:hAnsi="Calibri" w:cs="Times New Roman"/>
          <w:iCs/>
          <w:color w:val="262626"/>
          <w:sz w:val="20"/>
          <w:szCs w:val="20"/>
        </w:rPr>
        <w:t>The</w:t>
      </w:r>
      <w:r w:rsidRPr="0092066D">
        <w:rPr>
          <w:rFonts w:ascii="Calibri" w:eastAsia="Malgun Gothic" w:hAnsi="Calibri" w:cs="Times New Roman"/>
          <w:iCs/>
          <w:color w:val="262626"/>
          <w:spacing w:val="-5"/>
          <w:sz w:val="20"/>
          <w:szCs w:val="20"/>
        </w:rPr>
        <w:t xml:space="preserve"> </w:t>
      </w:r>
      <w:r w:rsidRPr="0092066D">
        <w:rPr>
          <w:rFonts w:ascii="Calibri" w:eastAsia="Malgun Gothic" w:hAnsi="Calibri" w:cs="Times New Roman"/>
          <w:iCs/>
          <w:color w:val="262626"/>
          <w:sz w:val="20"/>
          <w:szCs w:val="20"/>
        </w:rPr>
        <w:t>supervisor</w:t>
      </w:r>
      <w:r w:rsidRPr="0092066D">
        <w:rPr>
          <w:rFonts w:ascii="Calibri" w:eastAsia="Malgun Gothic" w:hAnsi="Calibri" w:cs="Times New Roman"/>
          <w:iCs/>
          <w:color w:val="262626"/>
          <w:spacing w:val="-7"/>
          <w:sz w:val="20"/>
          <w:szCs w:val="20"/>
        </w:rPr>
        <w:t xml:space="preserve"> </w:t>
      </w:r>
      <w:r w:rsidRPr="0092066D">
        <w:rPr>
          <w:rFonts w:ascii="Calibri" w:eastAsia="Malgun Gothic" w:hAnsi="Calibri" w:cs="Times New Roman"/>
          <w:iCs/>
          <w:color w:val="262626"/>
          <w:sz w:val="20"/>
          <w:szCs w:val="20"/>
        </w:rPr>
        <w:t>to</w:t>
      </w:r>
      <w:r w:rsidRPr="0092066D">
        <w:rPr>
          <w:rFonts w:ascii="Calibri" w:eastAsia="Malgun Gothic" w:hAnsi="Calibri" w:cs="Times New Roman"/>
          <w:iCs/>
          <w:color w:val="262626"/>
          <w:spacing w:val="-5"/>
          <w:sz w:val="20"/>
          <w:szCs w:val="20"/>
        </w:rPr>
        <w:t xml:space="preserve"> </w:t>
      </w:r>
      <w:r w:rsidRPr="0092066D">
        <w:rPr>
          <w:rFonts w:ascii="Calibri" w:eastAsia="Malgun Gothic" w:hAnsi="Calibri" w:cs="Times New Roman"/>
          <w:iCs/>
          <w:color w:val="262626"/>
          <w:sz w:val="20"/>
          <w:szCs w:val="20"/>
        </w:rPr>
        <w:t>whom</w:t>
      </w:r>
      <w:r w:rsidRPr="0092066D">
        <w:rPr>
          <w:rFonts w:ascii="Calibri" w:eastAsia="Malgun Gothic" w:hAnsi="Calibri" w:cs="Times New Roman"/>
          <w:iCs/>
          <w:color w:val="262626"/>
          <w:spacing w:val="-7"/>
          <w:sz w:val="20"/>
          <w:szCs w:val="20"/>
        </w:rPr>
        <w:t xml:space="preserve"> </w:t>
      </w:r>
      <w:r w:rsidRPr="0092066D">
        <w:rPr>
          <w:rFonts w:ascii="Calibri" w:eastAsia="Malgun Gothic" w:hAnsi="Calibri" w:cs="Times New Roman"/>
          <w:iCs/>
          <w:color w:val="262626"/>
          <w:sz w:val="20"/>
          <w:szCs w:val="20"/>
        </w:rPr>
        <w:t>the</w:t>
      </w:r>
      <w:r w:rsidRPr="0092066D">
        <w:rPr>
          <w:rFonts w:ascii="Calibri" w:eastAsia="Malgun Gothic" w:hAnsi="Calibri" w:cs="Times New Roman"/>
          <w:iCs/>
          <w:color w:val="262626"/>
          <w:spacing w:val="-5"/>
          <w:sz w:val="20"/>
          <w:szCs w:val="20"/>
        </w:rPr>
        <w:t xml:space="preserve"> </w:t>
      </w:r>
      <w:r w:rsidRPr="0092066D">
        <w:rPr>
          <w:rFonts w:ascii="Calibri" w:eastAsia="Malgun Gothic" w:hAnsi="Calibri" w:cs="Times New Roman"/>
          <w:iCs/>
          <w:color w:val="262626"/>
          <w:sz w:val="20"/>
          <w:szCs w:val="20"/>
        </w:rPr>
        <w:t>report</w:t>
      </w:r>
      <w:r w:rsidRPr="0092066D">
        <w:rPr>
          <w:rFonts w:ascii="Calibri" w:eastAsia="Malgun Gothic" w:hAnsi="Calibri" w:cs="Times New Roman"/>
          <w:iCs/>
          <w:color w:val="262626"/>
          <w:spacing w:val="-3"/>
          <w:sz w:val="20"/>
          <w:szCs w:val="20"/>
        </w:rPr>
        <w:t xml:space="preserve"> </w:t>
      </w:r>
      <w:r w:rsidRPr="0092066D">
        <w:rPr>
          <w:rFonts w:ascii="Calibri" w:eastAsia="Malgun Gothic" w:hAnsi="Calibri" w:cs="Times New Roman"/>
          <w:iCs/>
          <w:color w:val="262626"/>
          <w:sz w:val="20"/>
          <w:szCs w:val="20"/>
        </w:rPr>
        <w:t>was</w:t>
      </w:r>
      <w:r w:rsidRPr="0092066D">
        <w:rPr>
          <w:rFonts w:ascii="Calibri" w:eastAsia="Malgun Gothic" w:hAnsi="Calibri" w:cs="Times New Roman"/>
          <w:iCs/>
          <w:color w:val="262626"/>
          <w:spacing w:val="-6"/>
          <w:sz w:val="20"/>
          <w:szCs w:val="20"/>
        </w:rPr>
        <w:t xml:space="preserve"> </w:t>
      </w:r>
      <w:r w:rsidRPr="0092066D">
        <w:rPr>
          <w:rFonts w:ascii="Calibri" w:eastAsia="Malgun Gothic" w:hAnsi="Calibri" w:cs="Times New Roman"/>
          <w:iCs/>
          <w:color w:val="262626"/>
          <w:sz w:val="20"/>
          <w:szCs w:val="20"/>
        </w:rPr>
        <w:t>made,</w:t>
      </w:r>
      <w:r w:rsidRPr="0092066D">
        <w:rPr>
          <w:rFonts w:ascii="Calibri" w:eastAsia="Malgun Gothic" w:hAnsi="Calibri" w:cs="Times New Roman"/>
          <w:iCs/>
          <w:color w:val="262626"/>
          <w:spacing w:val="-4"/>
          <w:sz w:val="20"/>
          <w:szCs w:val="20"/>
        </w:rPr>
        <w:t xml:space="preserve"> </w:t>
      </w:r>
      <w:r w:rsidRPr="0092066D">
        <w:rPr>
          <w:rFonts w:ascii="Calibri" w:eastAsia="Malgun Gothic" w:hAnsi="Calibri" w:cs="Times New Roman"/>
          <w:iCs/>
          <w:color w:val="262626"/>
          <w:sz w:val="20"/>
          <w:szCs w:val="20"/>
        </w:rPr>
        <w:t>shall</w:t>
      </w:r>
      <w:r w:rsidRPr="0092066D">
        <w:rPr>
          <w:rFonts w:ascii="Calibri" w:eastAsia="Malgun Gothic" w:hAnsi="Calibri" w:cs="Times New Roman"/>
          <w:iCs/>
          <w:color w:val="262626"/>
          <w:spacing w:val="-5"/>
          <w:sz w:val="20"/>
          <w:szCs w:val="20"/>
        </w:rPr>
        <w:t xml:space="preserve"> </w:t>
      </w:r>
      <w:r w:rsidRPr="0092066D">
        <w:rPr>
          <w:rFonts w:ascii="Calibri" w:eastAsia="Malgun Gothic" w:hAnsi="Calibri" w:cs="Times New Roman"/>
          <w:iCs/>
          <w:color w:val="262626"/>
          <w:sz w:val="20"/>
          <w:szCs w:val="20"/>
        </w:rPr>
        <w:t>report</w:t>
      </w:r>
      <w:r w:rsidRPr="0092066D">
        <w:rPr>
          <w:rFonts w:ascii="Calibri" w:eastAsia="Malgun Gothic" w:hAnsi="Calibri" w:cs="Times New Roman"/>
          <w:iCs/>
          <w:color w:val="262626"/>
          <w:spacing w:val="-7"/>
          <w:sz w:val="20"/>
          <w:szCs w:val="20"/>
        </w:rPr>
        <w:t xml:space="preserve"> </w:t>
      </w:r>
      <w:r w:rsidRPr="0092066D">
        <w:rPr>
          <w:rFonts w:ascii="Calibri" w:eastAsia="Malgun Gothic" w:hAnsi="Calibri" w:cs="Times New Roman"/>
          <w:iCs/>
          <w:color w:val="262626"/>
          <w:sz w:val="20"/>
          <w:szCs w:val="20"/>
        </w:rPr>
        <w:t>the</w:t>
      </w:r>
      <w:r w:rsidRPr="0092066D">
        <w:rPr>
          <w:rFonts w:ascii="Calibri" w:eastAsia="Malgun Gothic" w:hAnsi="Calibri" w:cs="Times New Roman"/>
          <w:iCs/>
          <w:color w:val="262626"/>
          <w:spacing w:val="-5"/>
          <w:sz w:val="20"/>
          <w:szCs w:val="20"/>
        </w:rPr>
        <w:t xml:space="preserve"> </w:t>
      </w:r>
      <w:r w:rsidRPr="0092066D">
        <w:rPr>
          <w:rFonts w:ascii="Calibri" w:eastAsia="Malgun Gothic" w:hAnsi="Calibri" w:cs="Times New Roman"/>
          <w:iCs/>
          <w:color w:val="262626"/>
          <w:sz w:val="20"/>
          <w:szCs w:val="20"/>
        </w:rPr>
        <w:t>matter</w:t>
      </w:r>
      <w:r w:rsidRPr="0092066D">
        <w:rPr>
          <w:rFonts w:ascii="Calibri" w:eastAsia="Malgun Gothic" w:hAnsi="Calibri" w:cs="Times New Roman"/>
          <w:iCs/>
          <w:color w:val="262626"/>
          <w:spacing w:val="-5"/>
          <w:sz w:val="20"/>
          <w:szCs w:val="20"/>
        </w:rPr>
        <w:t xml:space="preserve"> </w:t>
      </w:r>
      <w:r w:rsidRPr="0092066D">
        <w:rPr>
          <w:rFonts w:ascii="Calibri" w:eastAsia="Malgun Gothic" w:hAnsi="Calibri" w:cs="Times New Roman"/>
          <w:iCs/>
          <w:color w:val="262626"/>
          <w:sz w:val="20"/>
          <w:szCs w:val="20"/>
        </w:rPr>
        <w:t>to</w:t>
      </w:r>
      <w:r w:rsidRPr="0092066D">
        <w:rPr>
          <w:rFonts w:ascii="Calibri" w:eastAsia="Malgun Gothic" w:hAnsi="Calibri" w:cs="Times New Roman"/>
          <w:iCs/>
          <w:color w:val="262626"/>
          <w:spacing w:val="-5"/>
          <w:sz w:val="20"/>
          <w:szCs w:val="20"/>
        </w:rPr>
        <w:t xml:space="preserve"> </w:t>
      </w:r>
      <w:r w:rsidRPr="0092066D">
        <w:rPr>
          <w:rFonts w:ascii="Calibri" w:eastAsia="Malgun Gothic" w:hAnsi="Calibri" w:cs="Times New Roman"/>
          <w:iCs/>
          <w:color w:val="262626"/>
          <w:sz w:val="20"/>
          <w:szCs w:val="20"/>
        </w:rPr>
        <w:t>OIOS. If</w:t>
      </w:r>
      <w:r w:rsidRPr="0092066D">
        <w:rPr>
          <w:rFonts w:ascii="Calibri" w:eastAsia="Malgun Gothic" w:hAnsi="Calibri" w:cs="Times New Roman"/>
          <w:iCs/>
          <w:color w:val="262626"/>
          <w:spacing w:val="-5"/>
          <w:sz w:val="20"/>
          <w:szCs w:val="20"/>
        </w:rPr>
        <w:t xml:space="preserve"> </w:t>
      </w:r>
      <w:r w:rsidRPr="0092066D">
        <w:rPr>
          <w:rFonts w:ascii="Calibri" w:eastAsia="Malgun Gothic" w:hAnsi="Calibri" w:cs="Times New Roman"/>
          <w:iCs/>
          <w:color w:val="262626"/>
          <w:sz w:val="20"/>
          <w:szCs w:val="20"/>
        </w:rPr>
        <w:t>the</w:t>
      </w:r>
      <w:r w:rsidRPr="0092066D">
        <w:rPr>
          <w:rFonts w:ascii="Calibri" w:eastAsia="Malgun Gothic" w:hAnsi="Calibri" w:cs="Times New Roman"/>
          <w:iCs/>
          <w:color w:val="262626"/>
          <w:spacing w:val="-6"/>
          <w:sz w:val="20"/>
          <w:szCs w:val="20"/>
        </w:rPr>
        <w:t xml:space="preserve"> </w:t>
      </w:r>
      <w:r w:rsidRPr="0092066D">
        <w:rPr>
          <w:rFonts w:ascii="Calibri" w:eastAsia="Malgun Gothic" w:hAnsi="Calibri" w:cs="Times New Roman"/>
          <w:iCs/>
          <w:color w:val="262626"/>
          <w:sz w:val="20"/>
          <w:szCs w:val="20"/>
        </w:rPr>
        <w:t>staff</w:t>
      </w:r>
      <w:r w:rsidRPr="0092066D">
        <w:rPr>
          <w:rFonts w:ascii="Calibri" w:eastAsia="Malgun Gothic" w:hAnsi="Calibri" w:cs="Times New Roman"/>
          <w:iCs/>
          <w:color w:val="262626"/>
          <w:spacing w:val="-5"/>
          <w:sz w:val="20"/>
          <w:szCs w:val="20"/>
        </w:rPr>
        <w:t xml:space="preserve"> </w:t>
      </w:r>
      <w:r w:rsidRPr="0092066D">
        <w:rPr>
          <w:rFonts w:ascii="Calibri" w:eastAsia="Malgun Gothic" w:hAnsi="Calibri" w:cs="Times New Roman"/>
          <w:iCs/>
          <w:color w:val="262626"/>
          <w:sz w:val="20"/>
          <w:szCs w:val="20"/>
        </w:rPr>
        <w:t>member</w:t>
      </w:r>
      <w:r w:rsidRPr="0092066D">
        <w:rPr>
          <w:rFonts w:ascii="Calibri" w:eastAsia="Malgun Gothic" w:hAnsi="Calibri" w:cs="Times New Roman"/>
          <w:iCs/>
          <w:color w:val="262626"/>
          <w:spacing w:val="-8"/>
          <w:sz w:val="20"/>
          <w:szCs w:val="20"/>
        </w:rPr>
        <w:t xml:space="preserve"> </w:t>
      </w:r>
      <w:r w:rsidRPr="0092066D">
        <w:rPr>
          <w:rFonts w:ascii="Calibri" w:eastAsia="Malgun Gothic" w:hAnsi="Calibri" w:cs="Times New Roman"/>
          <w:iCs/>
          <w:color w:val="262626"/>
          <w:sz w:val="20"/>
          <w:szCs w:val="20"/>
        </w:rPr>
        <w:t>believes</w:t>
      </w:r>
      <w:r w:rsidRPr="0092066D">
        <w:rPr>
          <w:rFonts w:ascii="Calibri" w:eastAsia="Malgun Gothic" w:hAnsi="Calibri" w:cs="Times New Roman"/>
          <w:iCs/>
          <w:color w:val="262626"/>
          <w:spacing w:val="-7"/>
          <w:sz w:val="20"/>
          <w:szCs w:val="20"/>
        </w:rPr>
        <w:t xml:space="preserve"> </w:t>
      </w:r>
      <w:r w:rsidRPr="0092066D">
        <w:rPr>
          <w:rFonts w:ascii="Calibri" w:eastAsia="Malgun Gothic" w:hAnsi="Calibri" w:cs="Times New Roman"/>
          <w:iCs/>
          <w:color w:val="262626"/>
          <w:sz w:val="20"/>
          <w:szCs w:val="20"/>
        </w:rPr>
        <w:t>that</w:t>
      </w:r>
      <w:r w:rsidRPr="0092066D">
        <w:rPr>
          <w:rFonts w:ascii="Calibri" w:eastAsia="Malgun Gothic" w:hAnsi="Calibri" w:cs="Times New Roman"/>
          <w:iCs/>
          <w:color w:val="262626"/>
          <w:spacing w:val="-5"/>
          <w:sz w:val="20"/>
          <w:szCs w:val="20"/>
        </w:rPr>
        <w:t xml:space="preserve"> </w:t>
      </w:r>
      <w:r w:rsidRPr="0092066D">
        <w:rPr>
          <w:rFonts w:ascii="Calibri" w:eastAsia="Malgun Gothic" w:hAnsi="Calibri" w:cs="Times New Roman"/>
          <w:iCs/>
          <w:color w:val="262626"/>
          <w:sz w:val="20"/>
          <w:szCs w:val="20"/>
        </w:rPr>
        <w:t>there</w:t>
      </w:r>
      <w:r w:rsidRPr="0092066D">
        <w:rPr>
          <w:rFonts w:ascii="Calibri" w:eastAsia="Malgun Gothic" w:hAnsi="Calibri" w:cs="Times New Roman"/>
          <w:iCs/>
          <w:color w:val="262626"/>
          <w:spacing w:val="-6"/>
          <w:sz w:val="20"/>
          <w:szCs w:val="20"/>
        </w:rPr>
        <w:t xml:space="preserve"> </w:t>
      </w:r>
      <w:r w:rsidRPr="0092066D">
        <w:rPr>
          <w:rFonts w:ascii="Calibri" w:eastAsia="Malgun Gothic" w:hAnsi="Calibri" w:cs="Times New Roman"/>
          <w:iCs/>
          <w:color w:val="262626"/>
          <w:sz w:val="20"/>
          <w:szCs w:val="20"/>
        </w:rPr>
        <w:t>is</w:t>
      </w:r>
      <w:r w:rsidRPr="0092066D">
        <w:rPr>
          <w:rFonts w:ascii="Calibri" w:eastAsia="Malgun Gothic" w:hAnsi="Calibri" w:cs="Times New Roman"/>
          <w:iCs/>
          <w:color w:val="262626"/>
          <w:spacing w:val="-7"/>
          <w:sz w:val="20"/>
          <w:szCs w:val="20"/>
        </w:rPr>
        <w:t xml:space="preserve"> </w:t>
      </w:r>
      <w:r w:rsidRPr="0092066D">
        <w:rPr>
          <w:rFonts w:ascii="Calibri" w:eastAsia="Malgun Gothic" w:hAnsi="Calibri" w:cs="Times New Roman"/>
          <w:iCs/>
          <w:color w:val="262626"/>
          <w:sz w:val="20"/>
          <w:szCs w:val="20"/>
        </w:rPr>
        <w:t>a</w:t>
      </w:r>
      <w:r w:rsidRPr="0092066D">
        <w:rPr>
          <w:rFonts w:ascii="Calibri" w:eastAsia="Malgun Gothic" w:hAnsi="Calibri" w:cs="Times New Roman"/>
          <w:iCs/>
          <w:color w:val="262626"/>
          <w:spacing w:val="-6"/>
          <w:sz w:val="20"/>
          <w:szCs w:val="20"/>
        </w:rPr>
        <w:t xml:space="preserve"> </w:t>
      </w:r>
      <w:r w:rsidRPr="0092066D">
        <w:rPr>
          <w:rFonts w:ascii="Calibri" w:eastAsia="Malgun Gothic" w:hAnsi="Calibri" w:cs="Times New Roman"/>
          <w:iCs/>
          <w:color w:val="262626"/>
          <w:sz w:val="20"/>
          <w:szCs w:val="20"/>
        </w:rPr>
        <w:t>conflict</w:t>
      </w:r>
      <w:r w:rsidRPr="0092066D">
        <w:rPr>
          <w:rFonts w:ascii="Calibri" w:eastAsia="Malgun Gothic" w:hAnsi="Calibri" w:cs="Times New Roman"/>
          <w:iCs/>
          <w:color w:val="262626"/>
          <w:spacing w:val="-5"/>
          <w:sz w:val="20"/>
          <w:szCs w:val="20"/>
        </w:rPr>
        <w:t xml:space="preserve"> </w:t>
      </w:r>
      <w:r w:rsidRPr="0092066D">
        <w:rPr>
          <w:rFonts w:ascii="Calibri" w:eastAsia="Malgun Gothic" w:hAnsi="Calibri" w:cs="Times New Roman"/>
          <w:iCs/>
          <w:color w:val="262626"/>
          <w:sz w:val="20"/>
          <w:szCs w:val="20"/>
        </w:rPr>
        <w:t>of</w:t>
      </w:r>
      <w:r w:rsidRPr="0092066D">
        <w:rPr>
          <w:rFonts w:ascii="Calibri" w:eastAsia="Malgun Gothic" w:hAnsi="Calibri" w:cs="Times New Roman"/>
          <w:iCs/>
          <w:color w:val="262626"/>
          <w:spacing w:val="-5"/>
          <w:sz w:val="20"/>
          <w:szCs w:val="20"/>
        </w:rPr>
        <w:t xml:space="preserve"> </w:t>
      </w:r>
      <w:r w:rsidRPr="0092066D">
        <w:rPr>
          <w:rFonts w:ascii="Calibri" w:eastAsia="Malgun Gothic" w:hAnsi="Calibri" w:cs="Times New Roman"/>
          <w:iCs/>
          <w:color w:val="262626"/>
          <w:sz w:val="20"/>
          <w:szCs w:val="20"/>
        </w:rPr>
        <w:t>interest</w:t>
      </w:r>
      <w:r w:rsidRPr="0092066D">
        <w:rPr>
          <w:rFonts w:ascii="Calibri" w:eastAsia="Malgun Gothic" w:hAnsi="Calibri" w:cs="Times New Roman"/>
          <w:iCs/>
          <w:color w:val="262626"/>
          <w:spacing w:val="-8"/>
          <w:sz w:val="20"/>
          <w:szCs w:val="20"/>
        </w:rPr>
        <w:t xml:space="preserve"> </w:t>
      </w:r>
      <w:r w:rsidRPr="0092066D">
        <w:rPr>
          <w:rFonts w:ascii="Calibri" w:eastAsia="Malgun Gothic" w:hAnsi="Calibri" w:cs="Times New Roman"/>
          <w:iCs/>
          <w:color w:val="262626"/>
          <w:sz w:val="20"/>
          <w:szCs w:val="20"/>
        </w:rPr>
        <w:t>on</w:t>
      </w:r>
      <w:r w:rsidRPr="0092066D">
        <w:rPr>
          <w:rFonts w:ascii="Calibri" w:eastAsia="Malgun Gothic" w:hAnsi="Calibri" w:cs="Times New Roman"/>
          <w:iCs/>
          <w:color w:val="262626"/>
          <w:spacing w:val="-8"/>
          <w:sz w:val="20"/>
          <w:szCs w:val="20"/>
        </w:rPr>
        <w:t xml:space="preserve"> </w:t>
      </w:r>
      <w:r w:rsidRPr="0092066D">
        <w:rPr>
          <w:rFonts w:ascii="Calibri" w:eastAsia="Malgun Gothic" w:hAnsi="Calibri" w:cs="Times New Roman"/>
          <w:iCs/>
          <w:color w:val="262626"/>
          <w:sz w:val="20"/>
          <w:szCs w:val="20"/>
        </w:rPr>
        <w:t>the</w:t>
      </w:r>
      <w:r w:rsidRPr="0092066D">
        <w:rPr>
          <w:rFonts w:ascii="Calibri" w:eastAsia="Malgun Gothic" w:hAnsi="Calibri" w:cs="Times New Roman"/>
          <w:iCs/>
          <w:color w:val="262626"/>
          <w:spacing w:val="-8"/>
          <w:sz w:val="20"/>
          <w:szCs w:val="20"/>
        </w:rPr>
        <w:t xml:space="preserve"> </w:t>
      </w:r>
      <w:r w:rsidRPr="0092066D">
        <w:rPr>
          <w:rFonts w:ascii="Calibri" w:eastAsia="Malgun Gothic" w:hAnsi="Calibri" w:cs="Times New Roman"/>
          <w:iCs/>
          <w:color w:val="262626"/>
          <w:sz w:val="20"/>
          <w:szCs w:val="20"/>
        </w:rPr>
        <w:t>part</w:t>
      </w:r>
      <w:r w:rsidRPr="0092066D">
        <w:rPr>
          <w:rFonts w:ascii="Calibri" w:eastAsia="Malgun Gothic" w:hAnsi="Calibri" w:cs="Times New Roman"/>
          <w:iCs/>
          <w:color w:val="262626"/>
          <w:spacing w:val="-5"/>
          <w:sz w:val="20"/>
          <w:szCs w:val="20"/>
        </w:rPr>
        <w:t xml:space="preserve"> </w:t>
      </w:r>
      <w:r w:rsidRPr="0092066D">
        <w:rPr>
          <w:rFonts w:ascii="Calibri" w:eastAsia="Malgun Gothic" w:hAnsi="Calibri" w:cs="Times New Roman"/>
          <w:iCs/>
          <w:color w:val="262626"/>
          <w:sz w:val="20"/>
          <w:szCs w:val="20"/>
        </w:rPr>
        <w:t>of</w:t>
      </w:r>
      <w:r w:rsidRPr="0092066D">
        <w:rPr>
          <w:rFonts w:ascii="Calibri" w:eastAsia="Malgun Gothic" w:hAnsi="Calibri" w:cs="Times New Roman"/>
          <w:iCs/>
          <w:color w:val="262626"/>
          <w:spacing w:val="-5"/>
          <w:sz w:val="20"/>
          <w:szCs w:val="20"/>
        </w:rPr>
        <w:t xml:space="preserve"> </w:t>
      </w:r>
      <w:r w:rsidRPr="0092066D">
        <w:rPr>
          <w:rFonts w:ascii="Calibri" w:eastAsia="Malgun Gothic" w:hAnsi="Calibri" w:cs="Times New Roman"/>
          <w:iCs/>
          <w:color w:val="262626"/>
          <w:sz w:val="20"/>
          <w:szCs w:val="20"/>
        </w:rPr>
        <w:t>the</w:t>
      </w:r>
      <w:r w:rsidRPr="0092066D">
        <w:rPr>
          <w:rFonts w:ascii="Calibri" w:eastAsia="Malgun Gothic" w:hAnsi="Calibri" w:cs="Times New Roman"/>
          <w:iCs/>
          <w:color w:val="262626"/>
          <w:spacing w:val="-6"/>
          <w:sz w:val="20"/>
          <w:szCs w:val="20"/>
        </w:rPr>
        <w:t xml:space="preserve"> </w:t>
      </w:r>
      <w:r w:rsidRPr="0092066D">
        <w:rPr>
          <w:rFonts w:ascii="Calibri" w:eastAsia="Malgun Gothic" w:hAnsi="Calibri" w:cs="Times New Roman"/>
          <w:iCs/>
          <w:color w:val="262626"/>
          <w:sz w:val="20"/>
          <w:szCs w:val="20"/>
        </w:rPr>
        <w:t>person</w:t>
      </w:r>
      <w:r w:rsidRPr="0092066D">
        <w:rPr>
          <w:rFonts w:ascii="Calibri" w:eastAsia="Malgun Gothic" w:hAnsi="Calibri" w:cs="Times New Roman"/>
          <w:iCs/>
          <w:color w:val="262626"/>
          <w:spacing w:val="-8"/>
          <w:sz w:val="20"/>
          <w:szCs w:val="20"/>
        </w:rPr>
        <w:t xml:space="preserve"> </w:t>
      </w:r>
      <w:r w:rsidRPr="0092066D">
        <w:rPr>
          <w:rFonts w:ascii="Calibri" w:eastAsia="Malgun Gothic" w:hAnsi="Calibri" w:cs="Times New Roman"/>
          <w:iCs/>
          <w:color w:val="262626"/>
          <w:sz w:val="20"/>
          <w:szCs w:val="20"/>
        </w:rPr>
        <w:t>to</w:t>
      </w:r>
      <w:r w:rsidRPr="0092066D">
        <w:rPr>
          <w:rFonts w:ascii="Calibri" w:eastAsia="Malgun Gothic" w:hAnsi="Calibri" w:cs="Times New Roman"/>
          <w:iCs/>
          <w:color w:val="262626"/>
          <w:spacing w:val="-6"/>
          <w:sz w:val="20"/>
          <w:szCs w:val="20"/>
        </w:rPr>
        <w:t xml:space="preserve"> </w:t>
      </w:r>
      <w:r w:rsidRPr="0092066D">
        <w:rPr>
          <w:rFonts w:ascii="Calibri" w:eastAsia="Malgun Gothic" w:hAnsi="Calibri" w:cs="Times New Roman"/>
          <w:iCs/>
          <w:color w:val="262626"/>
          <w:sz w:val="20"/>
          <w:szCs w:val="20"/>
        </w:rPr>
        <w:t>whom the</w:t>
      </w:r>
      <w:r w:rsidRPr="0092066D">
        <w:rPr>
          <w:rFonts w:ascii="Calibri" w:eastAsia="Malgun Gothic" w:hAnsi="Calibri" w:cs="Times New Roman"/>
          <w:iCs/>
          <w:color w:val="262626"/>
          <w:spacing w:val="-7"/>
          <w:sz w:val="20"/>
          <w:szCs w:val="20"/>
        </w:rPr>
        <w:t xml:space="preserve"> </w:t>
      </w:r>
      <w:r w:rsidRPr="0092066D">
        <w:rPr>
          <w:rFonts w:ascii="Calibri" w:eastAsia="Malgun Gothic" w:hAnsi="Calibri" w:cs="Times New Roman"/>
          <w:iCs/>
          <w:color w:val="262626"/>
          <w:sz w:val="20"/>
          <w:szCs w:val="20"/>
        </w:rPr>
        <w:t>allegations</w:t>
      </w:r>
      <w:r w:rsidRPr="0092066D">
        <w:rPr>
          <w:rFonts w:ascii="Calibri" w:eastAsia="Malgun Gothic" w:hAnsi="Calibri" w:cs="Times New Roman"/>
          <w:iCs/>
          <w:color w:val="262626"/>
          <w:spacing w:val="-8"/>
          <w:sz w:val="20"/>
          <w:szCs w:val="20"/>
        </w:rPr>
        <w:t xml:space="preserve"> </w:t>
      </w:r>
      <w:r w:rsidRPr="0092066D">
        <w:rPr>
          <w:rFonts w:ascii="Calibri" w:eastAsia="Malgun Gothic" w:hAnsi="Calibri" w:cs="Times New Roman"/>
          <w:iCs/>
          <w:color w:val="262626"/>
          <w:sz w:val="20"/>
          <w:szCs w:val="20"/>
        </w:rPr>
        <w:t>of</w:t>
      </w:r>
      <w:r w:rsidRPr="0092066D">
        <w:rPr>
          <w:rFonts w:ascii="Calibri" w:eastAsia="Malgun Gothic" w:hAnsi="Calibri" w:cs="Times New Roman"/>
          <w:iCs/>
          <w:color w:val="262626"/>
          <w:spacing w:val="-7"/>
          <w:sz w:val="20"/>
          <w:szCs w:val="20"/>
        </w:rPr>
        <w:t xml:space="preserve"> </w:t>
      </w:r>
      <w:r w:rsidRPr="0092066D">
        <w:rPr>
          <w:rFonts w:ascii="Calibri" w:eastAsia="Malgun Gothic" w:hAnsi="Calibri" w:cs="Times New Roman"/>
          <w:iCs/>
          <w:color w:val="262626"/>
          <w:sz w:val="20"/>
          <w:szCs w:val="20"/>
        </w:rPr>
        <w:t>wrongdoing</w:t>
      </w:r>
      <w:r w:rsidRPr="0092066D">
        <w:rPr>
          <w:rFonts w:ascii="Calibri" w:eastAsia="Malgun Gothic" w:hAnsi="Calibri" w:cs="Times New Roman"/>
          <w:iCs/>
          <w:color w:val="262626"/>
          <w:spacing w:val="-8"/>
          <w:sz w:val="20"/>
          <w:szCs w:val="20"/>
        </w:rPr>
        <w:t xml:space="preserve"> </w:t>
      </w:r>
      <w:r w:rsidRPr="0092066D">
        <w:rPr>
          <w:rFonts w:ascii="Calibri" w:eastAsia="Malgun Gothic" w:hAnsi="Calibri" w:cs="Times New Roman"/>
          <w:iCs/>
          <w:color w:val="262626"/>
          <w:sz w:val="20"/>
          <w:szCs w:val="20"/>
        </w:rPr>
        <w:t>are</w:t>
      </w:r>
      <w:r w:rsidRPr="0092066D">
        <w:rPr>
          <w:rFonts w:ascii="Calibri" w:eastAsia="Malgun Gothic" w:hAnsi="Calibri" w:cs="Times New Roman"/>
          <w:iCs/>
          <w:color w:val="262626"/>
          <w:spacing w:val="-9"/>
          <w:sz w:val="20"/>
          <w:szCs w:val="20"/>
        </w:rPr>
        <w:t xml:space="preserve"> </w:t>
      </w:r>
      <w:r w:rsidRPr="0092066D">
        <w:rPr>
          <w:rFonts w:ascii="Calibri" w:eastAsia="Malgun Gothic" w:hAnsi="Calibri" w:cs="Times New Roman"/>
          <w:iCs/>
          <w:color w:val="262626"/>
          <w:sz w:val="20"/>
          <w:szCs w:val="20"/>
        </w:rPr>
        <w:t>to</w:t>
      </w:r>
      <w:r w:rsidRPr="0092066D">
        <w:rPr>
          <w:rFonts w:ascii="Calibri" w:eastAsia="Malgun Gothic" w:hAnsi="Calibri" w:cs="Times New Roman"/>
          <w:iCs/>
          <w:color w:val="262626"/>
          <w:spacing w:val="-7"/>
          <w:sz w:val="20"/>
          <w:szCs w:val="20"/>
        </w:rPr>
        <w:t xml:space="preserve"> </w:t>
      </w:r>
      <w:r w:rsidRPr="0092066D">
        <w:rPr>
          <w:rFonts w:ascii="Calibri" w:eastAsia="Malgun Gothic" w:hAnsi="Calibri" w:cs="Times New Roman"/>
          <w:iCs/>
          <w:color w:val="262626"/>
          <w:sz w:val="20"/>
          <w:szCs w:val="20"/>
        </w:rPr>
        <w:t>be</w:t>
      </w:r>
      <w:r w:rsidRPr="0092066D">
        <w:rPr>
          <w:rFonts w:ascii="Calibri" w:eastAsia="Malgun Gothic" w:hAnsi="Calibri" w:cs="Times New Roman"/>
          <w:iCs/>
          <w:color w:val="262626"/>
          <w:spacing w:val="-7"/>
          <w:sz w:val="20"/>
          <w:szCs w:val="20"/>
        </w:rPr>
        <w:t xml:space="preserve"> </w:t>
      </w:r>
      <w:r w:rsidRPr="0092066D">
        <w:rPr>
          <w:rFonts w:ascii="Calibri" w:eastAsia="Malgun Gothic" w:hAnsi="Calibri" w:cs="Times New Roman"/>
          <w:iCs/>
          <w:color w:val="262626"/>
          <w:sz w:val="20"/>
          <w:szCs w:val="20"/>
        </w:rPr>
        <w:t>reported,</w:t>
      </w:r>
      <w:r w:rsidRPr="0092066D">
        <w:rPr>
          <w:rFonts w:ascii="Calibri" w:eastAsia="Malgun Gothic" w:hAnsi="Calibri" w:cs="Times New Roman"/>
          <w:iCs/>
          <w:color w:val="262626"/>
          <w:spacing w:val="-8"/>
          <w:sz w:val="20"/>
          <w:szCs w:val="20"/>
        </w:rPr>
        <w:t xml:space="preserve"> </w:t>
      </w:r>
      <w:r w:rsidRPr="0092066D">
        <w:rPr>
          <w:rFonts w:ascii="Calibri" w:eastAsia="Malgun Gothic" w:hAnsi="Calibri" w:cs="Times New Roman"/>
          <w:iCs/>
          <w:color w:val="262626"/>
          <w:sz w:val="20"/>
          <w:szCs w:val="20"/>
        </w:rPr>
        <w:t>he</w:t>
      </w:r>
      <w:r w:rsidRPr="0092066D">
        <w:rPr>
          <w:rFonts w:ascii="Calibri" w:eastAsia="Malgun Gothic" w:hAnsi="Calibri" w:cs="Times New Roman"/>
          <w:iCs/>
          <w:color w:val="262626"/>
          <w:spacing w:val="-7"/>
          <w:sz w:val="20"/>
          <w:szCs w:val="20"/>
        </w:rPr>
        <w:t xml:space="preserve"> </w:t>
      </w:r>
      <w:r w:rsidRPr="0092066D">
        <w:rPr>
          <w:rFonts w:ascii="Calibri" w:eastAsia="Malgun Gothic" w:hAnsi="Calibri" w:cs="Times New Roman"/>
          <w:iCs/>
          <w:color w:val="262626"/>
          <w:sz w:val="20"/>
          <w:szCs w:val="20"/>
        </w:rPr>
        <w:t>or</w:t>
      </w:r>
      <w:r w:rsidRPr="0092066D">
        <w:rPr>
          <w:rFonts w:ascii="Calibri" w:eastAsia="Malgun Gothic" w:hAnsi="Calibri" w:cs="Times New Roman"/>
          <w:iCs/>
          <w:color w:val="262626"/>
          <w:spacing w:val="-7"/>
          <w:sz w:val="20"/>
          <w:szCs w:val="20"/>
        </w:rPr>
        <w:t xml:space="preserve"> </w:t>
      </w:r>
      <w:r w:rsidRPr="0092066D">
        <w:rPr>
          <w:rFonts w:ascii="Calibri" w:eastAsia="Malgun Gothic" w:hAnsi="Calibri" w:cs="Times New Roman"/>
          <w:iCs/>
          <w:color w:val="262626"/>
          <w:sz w:val="20"/>
          <w:szCs w:val="20"/>
        </w:rPr>
        <w:t>she</w:t>
      </w:r>
      <w:r w:rsidRPr="0092066D">
        <w:rPr>
          <w:rFonts w:ascii="Calibri" w:eastAsia="Malgun Gothic" w:hAnsi="Calibri" w:cs="Times New Roman"/>
          <w:iCs/>
          <w:color w:val="262626"/>
          <w:spacing w:val="-7"/>
          <w:sz w:val="20"/>
          <w:szCs w:val="20"/>
        </w:rPr>
        <w:t xml:space="preserve"> </w:t>
      </w:r>
      <w:r w:rsidRPr="0092066D">
        <w:rPr>
          <w:rFonts w:ascii="Calibri" w:eastAsia="Malgun Gothic" w:hAnsi="Calibri" w:cs="Times New Roman"/>
          <w:iCs/>
          <w:color w:val="262626"/>
          <w:sz w:val="20"/>
          <w:szCs w:val="20"/>
        </w:rPr>
        <w:t>will</w:t>
      </w:r>
      <w:r w:rsidRPr="0092066D">
        <w:rPr>
          <w:rFonts w:ascii="Calibri" w:eastAsia="Malgun Gothic" w:hAnsi="Calibri" w:cs="Times New Roman"/>
          <w:iCs/>
          <w:color w:val="262626"/>
          <w:spacing w:val="-8"/>
          <w:sz w:val="20"/>
          <w:szCs w:val="20"/>
        </w:rPr>
        <w:t xml:space="preserve"> </w:t>
      </w:r>
      <w:r w:rsidRPr="0092066D">
        <w:rPr>
          <w:rFonts w:ascii="Calibri" w:eastAsia="Malgun Gothic" w:hAnsi="Calibri" w:cs="Times New Roman"/>
          <w:iCs/>
          <w:color w:val="262626"/>
          <w:sz w:val="20"/>
          <w:szCs w:val="20"/>
        </w:rPr>
        <w:t>report</w:t>
      </w:r>
      <w:r w:rsidRPr="0092066D">
        <w:rPr>
          <w:rFonts w:ascii="Calibri" w:eastAsia="Malgun Gothic" w:hAnsi="Calibri" w:cs="Times New Roman"/>
          <w:iCs/>
          <w:color w:val="262626"/>
          <w:spacing w:val="-9"/>
          <w:sz w:val="20"/>
          <w:szCs w:val="20"/>
        </w:rPr>
        <w:t xml:space="preserve"> </w:t>
      </w:r>
      <w:r w:rsidRPr="0092066D">
        <w:rPr>
          <w:rFonts w:ascii="Calibri" w:eastAsia="Malgun Gothic" w:hAnsi="Calibri" w:cs="Times New Roman"/>
          <w:iCs/>
          <w:color w:val="262626"/>
          <w:sz w:val="20"/>
          <w:szCs w:val="20"/>
        </w:rPr>
        <w:t>the</w:t>
      </w:r>
      <w:r w:rsidRPr="0092066D">
        <w:rPr>
          <w:rFonts w:ascii="Calibri" w:eastAsia="Malgun Gothic" w:hAnsi="Calibri" w:cs="Times New Roman"/>
          <w:iCs/>
          <w:color w:val="262626"/>
          <w:spacing w:val="-10"/>
          <w:sz w:val="20"/>
          <w:szCs w:val="20"/>
        </w:rPr>
        <w:t xml:space="preserve"> </w:t>
      </w:r>
      <w:r w:rsidRPr="0092066D">
        <w:rPr>
          <w:rFonts w:ascii="Calibri" w:eastAsia="Malgun Gothic" w:hAnsi="Calibri" w:cs="Times New Roman"/>
          <w:iCs/>
          <w:color w:val="262626"/>
          <w:sz w:val="20"/>
          <w:szCs w:val="20"/>
        </w:rPr>
        <w:t>allegations</w:t>
      </w:r>
      <w:r w:rsidRPr="0092066D">
        <w:rPr>
          <w:rFonts w:ascii="Calibri" w:eastAsia="Malgun Gothic" w:hAnsi="Calibri" w:cs="Times New Roman"/>
          <w:iCs/>
          <w:color w:val="262626"/>
          <w:spacing w:val="-8"/>
          <w:sz w:val="20"/>
          <w:szCs w:val="20"/>
        </w:rPr>
        <w:t xml:space="preserve"> </w:t>
      </w:r>
      <w:r w:rsidRPr="0092066D">
        <w:rPr>
          <w:rFonts w:ascii="Calibri" w:eastAsia="Malgun Gothic" w:hAnsi="Calibri" w:cs="Times New Roman"/>
          <w:iCs/>
          <w:color w:val="262626"/>
          <w:sz w:val="20"/>
          <w:szCs w:val="20"/>
        </w:rPr>
        <w:t>to</w:t>
      </w:r>
      <w:r w:rsidRPr="0092066D">
        <w:rPr>
          <w:rFonts w:ascii="Calibri" w:eastAsia="Malgun Gothic" w:hAnsi="Calibri" w:cs="Times New Roman"/>
          <w:iCs/>
          <w:color w:val="262626"/>
          <w:spacing w:val="-10"/>
          <w:sz w:val="20"/>
          <w:szCs w:val="20"/>
        </w:rPr>
        <w:t xml:space="preserve"> </w:t>
      </w:r>
      <w:r w:rsidRPr="0092066D">
        <w:rPr>
          <w:rFonts w:ascii="Calibri" w:eastAsia="Malgun Gothic" w:hAnsi="Calibri" w:cs="Times New Roman"/>
          <w:iCs/>
          <w:color w:val="262626"/>
          <w:sz w:val="20"/>
          <w:szCs w:val="20"/>
        </w:rPr>
        <w:t>the</w:t>
      </w:r>
      <w:r w:rsidRPr="0092066D">
        <w:rPr>
          <w:rFonts w:ascii="Calibri" w:eastAsia="Malgun Gothic" w:hAnsi="Calibri" w:cs="Times New Roman"/>
          <w:iCs/>
          <w:color w:val="262626"/>
          <w:spacing w:val="-10"/>
          <w:sz w:val="20"/>
          <w:szCs w:val="20"/>
        </w:rPr>
        <w:t xml:space="preserve"> </w:t>
      </w:r>
      <w:r w:rsidRPr="0092066D">
        <w:rPr>
          <w:rFonts w:ascii="Calibri" w:eastAsia="Malgun Gothic" w:hAnsi="Calibri" w:cs="Times New Roman"/>
          <w:iCs/>
          <w:color w:val="262626"/>
          <w:sz w:val="20"/>
          <w:szCs w:val="20"/>
        </w:rPr>
        <w:t>next higher level of authority. In addition, as set out above, they are responsible for the regularity of actions taken by them during their official</w:t>
      </w:r>
      <w:r w:rsidRPr="0092066D">
        <w:rPr>
          <w:rFonts w:ascii="Calibri" w:eastAsia="Malgun Gothic" w:hAnsi="Calibri" w:cs="Times New Roman"/>
          <w:iCs/>
          <w:color w:val="262626"/>
          <w:spacing w:val="-12"/>
          <w:sz w:val="20"/>
          <w:szCs w:val="20"/>
        </w:rPr>
        <w:t xml:space="preserve"> </w:t>
      </w:r>
      <w:r w:rsidRPr="0092066D">
        <w:rPr>
          <w:rFonts w:ascii="Calibri" w:eastAsia="Malgun Gothic" w:hAnsi="Calibri" w:cs="Times New Roman"/>
          <w:iCs/>
          <w:color w:val="262626"/>
          <w:sz w:val="20"/>
          <w:szCs w:val="20"/>
        </w:rPr>
        <w:t>duties.</w:t>
      </w:r>
    </w:p>
    <w:p w14:paraId="69DB5067" w14:textId="77777777" w:rsidR="004E6E8C" w:rsidRPr="0092066D" w:rsidRDefault="004E6E8C" w:rsidP="008C5186">
      <w:pPr>
        <w:pStyle w:val="ListParagraph"/>
        <w:numPr>
          <w:ilvl w:val="3"/>
          <w:numId w:val="36"/>
        </w:numPr>
        <w:spacing w:before="120" w:after="120" w:line="264" w:lineRule="auto"/>
        <w:jc w:val="both"/>
        <w:outlineLvl w:val="1"/>
        <w:rPr>
          <w:rFonts w:ascii="Calibri" w:eastAsia="Malgun Gothic" w:hAnsi="Calibri" w:cs="Times New Roman"/>
          <w:iCs/>
          <w:color w:val="262626"/>
          <w:sz w:val="20"/>
          <w:szCs w:val="20"/>
        </w:rPr>
      </w:pPr>
      <w:r w:rsidRPr="0092066D">
        <w:rPr>
          <w:rFonts w:ascii="Calibri" w:eastAsia="Malgun Gothic" w:hAnsi="Calibri" w:cs="Times New Roman"/>
          <w:iCs/>
          <w:color w:val="262626"/>
          <w:sz w:val="20"/>
          <w:szCs w:val="20"/>
        </w:rPr>
        <w:t>Failure to report allegations of misconduct, which includes fraud, represents misconduct itself. Staff members are, however, cautioned that using the investigation process in a malicious manner</w:t>
      </w:r>
      <w:r w:rsidRPr="0092066D">
        <w:rPr>
          <w:rFonts w:ascii="Calibri" w:eastAsia="Malgun Gothic" w:hAnsi="Calibri" w:cs="Times New Roman"/>
          <w:iCs/>
          <w:color w:val="262626"/>
          <w:spacing w:val="-6"/>
          <w:sz w:val="20"/>
          <w:szCs w:val="20"/>
        </w:rPr>
        <w:t xml:space="preserve"> </w:t>
      </w:r>
      <w:r w:rsidRPr="0092066D">
        <w:rPr>
          <w:rFonts w:ascii="Calibri" w:eastAsia="Malgun Gothic" w:hAnsi="Calibri" w:cs="Times New Roman"/>
          <w:iCs/>
          <w:color w:val="262626"/>
          <w:sz w:val="20"/>
          <w:szCs w:val="20"/>
        </w:rPr>
        <w:t>–</w:t>
      </w:r>
      <w:r w:rsidRPr="0092066D">
        <w:rPr>
          <w:rFonts w:ascii="Calibri" w:eastAsia="Malgun Gothic" w:hAnsi="Calibri" w:cs="Times New Roman"/>
          <w:iCs/>
          <w:color w:val="262626"/>
          <w:spacing w:val="-3"/>
          <w:sz w:val="20"/>
          <w:szCs w:val="20"/>
        </w:rPr>
        <w:t xml:space="preserve"> </w:t>
      </w:r>
      <w:r w:rsidRPr="0092066D">
        <w:rPr>
          <w:rFonts w:ascii="Calibri" w:eastAsia="Malgun Gothic" w:hAnsi="Calibri" w:cs="Times New Roman"/>
          <w:iCs/>
          <w:color w:val="262626"/>
          <w:sz w:val="20"/>
          <w:szCs w:val="20"/>
        </w:rPr>
        <w:t>or</w:t>
      </w:r>
      <w:r w:rsidRPr="0092066D">
        <w:rPr>
          <w:rFonts w:ascii="Calibri" w:eastAsia="Malgun Gothic" w:hAnsi="Calibri" w:cs="Times New Roman"/>
          <w:iCs/>
          <w:color w:val="262626"/>
          <w:spacing w:val="-4"/>
          <w:sz w:val="20"/>
          <w:szCs w:val="20"/>
        </w:rPr>
        <w:t xml:space="preserve"> </w:t>
      </w:r>
      <w:r w:rsidRPr="0092066D">
        <w:rPr>
          <w:rFonts w:ascii="Calibri" w:eastAsia="Malgun Gothic" w:hAnsi="Calibri" w:cs="Times New Roman"/>
          <w:iCs/>
          <w:color w:val="262626"/>
          <w:sz w:val="20"/>
          <w:szCs w:val="20"/>
        </w:rPr>
        <w:t>otherwise</w:t>
      </w:r>
      <w:r w:rsidRPr="0092066D">
        <w:rPr>
          <w:rFonts w:ascii="Calibri" w:eastAsia="Malgun Gothic" w:hAnsi="Calibri" w:cs="Times New Roman"/>
          <w:iCs/>
          <w:color w:val="262626"/>
          <w:spacing w:val="-3"/>
          <w:sz w:val="20"/>
          <w:szCs w:val="20"/>
        </w:rPr>
        <w:t xml:space="preserve"> </w:t>
      </w:r>
      <w:r w:rsidRPr="0092066D">
        <w:rPr>
          <w:rFonts w:ascii="Calibri" w:eastAsia="Malgun Gothic" w:hAnsi="Calibri" w:cs="Times New Roman"/>
          <w:iCs/>
          <w:color w:val="262626"/>
          <w:sz w:val="20"/>
          <w:szCs w:val="20"/>
        </w:rPr>
        <w:t>providing</w:t>
      </w:r>
      <w:r w:rsidRPr="0092066D">
        <w:rPr>
          <w:rFonts w:ascii="Calibri" w:eastAsia="Malgun Gothic" w:hAnsi="Calibri" w:cs="Times New Roman"/>
          <w:iCs/>
          <w:color w:val="262626"/>
          <w:spacing w:val="-4"/>
          <w:sz w:val="20"/>
          <w:szCs w:val="20"/>
        </w:rPr>
        <w:t xml:space="preserve"> </w:t>
      </w:r>
      <w:r w:rsidRPr="0092066D">
        <w:rPr>
          <w:rFonts w:ascii="Calibri" w:eastAsia="Malgun Gothic" w:hAnsi="Calibri" w:cs="Times New Roman"/>
          <w:iCs/>
          <w:color w:val="262626"/>
          <w:sz w:val="20"/>
          <w:szCs w:val="20"/>
        </w:rPr>
        <w:t>information</w:t>
      </w:r>
      <w:r w:rsidRPr="0092066D">
        <w:rPr>
          <w:rFonts w:ascii="Calibri" w:eastAsia="Malgun Gothic" w:hAnsi="Calibri" w:cs="Times New Roman"/>
          <w:iCs/>
          <w:color w:val="262626"/>
          <w:spacing w:val="-3"/>
          <w:sz w:val="20"/>
          <w:szCs w:val="20"/>
        </w:rPr>
        <w:t xml:space="preserve"> </w:t>
      </w:r>
      <w:r w:rsidRPr="0092066D">
        <w:rPr>
          <w:rFonts w:ascii="Calibri" w:eastAsia="Malgun Gothic" w:hAnsi="Calibri" w:cs="Times New Roman"/>
          <w:iCs/>
          <w:color w:val="262626"/>
          <w:sz w:val="20"/>
          <w:szCs w:val="20"/>
        </w:rPr>
        <w:t>known to</w:t>
      </w:r>
      <w:r w:rsidRPr="0092066D">
        <w:rPr>
          <w:rFonts w:ascii="Calibri" w:eastAsia="Malgun Gothic" w:hAnsi="Calibri" w:cs="Times New Roman"/>
          <w:iCs/>
          <w:color w:val="262626"/>
          <w:spacing w:val="-3"/>
          <w:sz w:val="20"/>
          <w:szCs w:val="20"/>
        </w:rPr>
        <w:t xml:space="preserve"> </w:t>
      </w:r>
      <w:r w:rsidRPr="0092066D">
        <w:rPr>
          <w:rFonts w:ascii="Calibri" w:eastAsia="Malgun Gothic" w:hAnsi="Calibri" w:cs="Times New Roman"/>
          <w:iCs/>
          <w:color w:val="262626"/>
          <w:sz w:val="20"/>
          <w:szCs w:val="20"/>
        </w:rPr>
        <w:t>be</w:t>
      </w:r>
      <w:r w:rsidRPr="0092066D">
        <w:rPr>
          <w:rFonts w:ascii="Calibri" w:eastAsia="Malgun Gothic" w:hAnsi="Calibri" w:cs="Times New Roman"/>
          <w:iCs/>
          <w:color w:val="262626"/>
          <w:spacing w:val="-6"/>
          <w:sz w:val="20"/>
          <w:szCs w:val="20"/>
        </w:rPr>
        <w:t xml:space="preserve"> </w:t>
      </w:r>
      <w:r w:rsidRPr="0092066D">
        <w:rPr>
          <w:rFonts w:ascii="Calibri" w:eastAsia="Malgun Gothic" w:hAnsi="Calibri" w:cs="Times New Roman"/>
          <w:iCs/>
          <w:color w:val="262626"/>
          <w:sz w:val="20"/>
          <w:szCs w:val="20"/>
        </w:rPr>
        <w:t>false</w:t>
      </w:r>
      <w:r w:rsidRPr="0092066D">
        <w:rPr>
          <w:rFonts w:ascii="Calibri" w:eastAsia="Malgun Gothic" w:hAnsi="Calibri" w:cs="Times New Roman"/>
          <w:iCs/>
          <w:color w:val="262626"/>
          <w:spacing w:val="-3"/>
          <w:sz w:val="20"/>
          <w:szCs w:val="20"/>
        </w:rPr>
        <w:t xml:space="preserve"> </w:t>
      </w:r>
      <w:r w:rsidRPr="0092066D">
        <w:rPr>
          <w:rFonts w:ascii="Calibri" w:eastAsia="Malgun Gothic" w:hAnsi="Calibri" w:cs="Times New Roman"/>
          <w:iCs/>
          <w:color w:val="262626"/>
          <w:sz w:val="20"/>
          <w:szCs w:val="20"/>
        </w:rPr>
        <w:t>or</w:t>
      </w:r>
      <w:r w:rsidRPr="0092066D">
        <w:rPr>
          <w:rFonts w:ascii="Calibri" w:eastAsia="Malgun Gothic" w:hAnsi="Calibri" w:cs="Times New Roman"/>
          <w:iCs/>
          <w:color w:val="262626"/>
          <w:spacing w:val="-4"/>
          <w:sz w:val="20"/>
          <w:szCs w:val="20"/>
        </w:rPr>
        <w:t xml:space="preserve"> </w:t>
      </w:r>
      <w:r w:rsidRPr="0092066D">
        <w:rPr>
          <w:rFonts w:ascii="Calibri" w:eastAsia="Malgun Gothic" w:hAnsi="Calibri" w:cs="Times New Roman"/>
          <w:iCs/>
          <w:color w:val="262626"/>
          <w:sz w:val="20"/>
          <w:szCs w:val="20"/>
        </w:rPr>
        <w:t>with</w:t>
      </w:r>
      <w:r w:rsidRPr="0092066D">
        <w:rPr>
          <w:rFonts w:ascii="Calibri" w:eastAsia="Malgun Gothic" w:hAnsi="Calibri" w:cs="Times New Roman"/>
          <w:iCs/>
          <w:color w:val="262626"/>
          <w:spacing w:val="-3"/>
          <w:sz w:val="20"/>
          <w:szCs w:val="20"/>
        </w:rPr>
        <w:t xml:space="preserve"> </w:t>
      </w:r>
      <w:r w:rsidRPr="0092066D">
        <w:rPr>
          <w:rFonts w:ascii="Calibri" w:eastAsia="Malgun Gothic" w:hAnsi="Calibri" w:cs="Times New Roman"/>
          <w:iCs/>
          <w:color w:val="262626"/>
          <w:sz w:val="20"/>
          <w:szCs w:val="20"/>
        </w:rPr>
        <w:t>reckless</w:t>
      </w:r>
      <w:r w:rsidRPr="0092066D">
        <w:rPr>
          <w:rFonts w:ascii="Calibri" w:eastAsia="Malgun Gothic" w:hAnsi="Calibri" w:cs="Times New Roman"/>
          <w:iCs/>
          <w:color w:val="262626"/>
          <w:spacing w:val="-2"/>
          <w:sz w:val="20"/>
          <w:szCs w:val="20"/>
        </w:rPr>
        <w:t xml:space="preserve"> </w:t>
      </w:r>
      <w:r w:rsidRPr="0092066D">
        <w:rPr>
          <w:rFonts w:ascii="Calibri" w:eastAsia="Malgun Gothic" w:hAnsi="Calibri" w:cs="Times New Roman"/>
          <w:iCs/>
          <w:color w:val="262626"/>
          <w:sz w:val="20"/>
          <w:szCs w:val="20"/>
        </w:rPr>
        <w:t>disregard</w:t>
      </w:r>
      <w:r w:rsidRPr="0092066D">
        <w:rPr>
          <w:rFonts w:ascii="Calibri" w:eastAsia="Malgun Gothic" w:hAnsi="Calibri" w:cs="Times New Roman"/>
          <w:iCs/>
          <w:color w:val="262626"/>
          <w:spacing w:val="-3"/>
          <w:sz w:val="20"/>
          <w:szCs w:val="20"/>
        </w:rPr>
        <w:t xml:space="preserve"> </w:t>
      </w:r>
      <w:r w:rsidRPr="0092066D">
        <w:rPr>
          <w:rFonts w:ascii="Calibri" w:eastAsia="Malgun Gothic" w:hAnsi="Calibri" w:cs="Times New Roman"/>
          <w:iCs/>
          <w:color w:val="262626"/>
          <w:sz w:val="20"/>
          <w:szCs w:val="20"/>
        </w:rPr>
        <w:t>for</w:t>
      </w:r>
      <w:r w:rsidRPr="0092066D">
        <w:rPr>
          <w:rFonts w:ascii="Calibri" w:eastAsia="Malgun Gothic" w:hAnsi="Calibri" w:cs="Times New Roman"/>
          <w:iCs/>
          <w:color w:val="262626"/>
          <w:spacing w:val="-4"/>
          <w:sz w:val="20"/>
          <w:szCs w:val="20"/>
        </w:rPr>
        <w:t xml:space="preserve"> </w:t>
      </w:r>
      <w:r w:rsidRPr="0092066D">
        <w:rPr>
          <w:rFonts w:ascii="Calibri" w:eastAsia="Malgun Gothic" w:hAnsi="Calibri" w:cs="Times New Roman"/>
          <w:iCs/>
          <w:color w:val="262626"/>
          <w:sz w:val="20"/>
          <w:szCs w:val="20"/>
        </w:rPr>
        <w:t>its accuracy – may constitute</w:t>
      </w:r>
      <w:r w:rsidRPr="0092066D">
        <w:rPr>
          <w:rFonts w:ascii="Calibri" w:eastAsia="Malgun Gothic" w:hAnsi="Calibri" w:cs="Times New Roman"/>
          <w:iCs/>
          <w:color w:val="262626"/>
          <w:spacing w:val="-6"/>
          <w:sz w:val="20"/>
          <w:szCs w:val="20"/>
        </w:rPr>
        <w:t xml:space="preserve"> </w:t>
      </w:r>
      <w:r w:rsidRPr="0092066D">
        <w:rPr>
          <w:rFonts w:ascii="Calibri" w:eastAsia="Malgun Gothic" w:hAnsi="Calibri" w:cs="Times New Roman"/>
          <w:iCs/>
          <w:color w:val="262626"/>
          <w:sz w:val="20"/>
          <w:szCs w:val="20"/>
        </w:rPr>
        <w:t>misconduct.</w:t>
      </w:r>
    </w:p>
    <w:p w14:paraId="1DA8744F" w14:textId="77777777" w:rsidR="004E6E8C" w:rsidRPr="0092066D" w:rsidRDefault="004E6E8C" w:rsidP="004E6E8C">
      <w:pPr>
        <w:pBdr>
          <w:top w:val="single" w:sz="4" w:space="1" w:color="auto"/>
          <w:left w:val="single" w:sz="4" w:space="4" w:color="auto"/>
          <w:bottom w:val="single" w:sz="4" w:space="1" w:color="auto"/>
          <w:right w:val="single" w:sz="4" w:space="4" w:color="auto"/>
        </w:pBdr>
        <w:shd w:val="clear" w:color="auto" w:fill="F2F2F2"/>
        <w:rPr>
          <w:rFonts w:ascii="Calibri" w:eastAsia="Calibri" w:hAnsi="Calibri" w:cs="Times New Roman"/>
          <w:i/>
          <w:color w:val="262626"/>
          <w:sz w:val="20"/>
          <w:szCs w:val="20"/>
        </w:rPr>
      </w:pPr>
      <w:r w:rsidRPr="0092066D">
        <w:rPr>
          <w:rFonts w:ascii="Calibri" w:eastAsia="Calibri" w:hAnsi="Calibri" w:cs="Times New Roman"/>
          <w:i/>
          <w:color w:val="262626"/>
          <w:sz w:val="20"/>
          <w:szCs w:val="20"/>
        </w:rPr>
        <w:t>For further information on the responsibilities of staff members, please consult Section 5.1.3- Misconduct and Section 4.9 - Staff members of the Legal Policy and Staff Rule 1.2 (c) of the Staff Rules and Staff Regulations of the United Nations.</w:t>
      </w:r>
    </w:p>
    <w:p w14:paraId="6282BBF6" w14:textId="77777777" w:rsidR="004E6E8C" w:rsidRPr="0092066D" w:rsidRDefault="004E6E8C" w:rsidP="008C5186">
      <w:pPr>
        <w:pStyle w:val="ListParagraph"/>
        <w:numPr>
          <w:ilvl w:val="2"/>
          <w:numId w:val="36"/>
        </w:numPr>
        <w:spacing w:before="120" w:after="120" w:line="264" w:lineRule="auto"/>
        <w:jc w:val="both"/>
        <w:outlineLvl w:val="1"/>
        <w:rPr>
          <w:rFonts w:ascii="Calibri" w:eastAsia="Malgun Gothic" w:hAnsi="Calibri" w:cs="Times New Roman"/>
          <w:b/>
          <w:color w:val="262626"/>
          <w:sz w:val="20"/>
        </w:rPr>
      </w:pPr>
      <w:r w:rsidRPr="0092066D">
        <w:rPr>
          <w:rFonts w:ascii="Calibri" w:eastAsia="Malgun Gothic" w:hAnsi="Calibri" w:cs="Times New Roman"/>
          <w:color w:val="262626"/>
          <w:sz w:val="20"/>
        </w:rPr>
        <w:t>Non</w:t>
      </w:r>
      <w:r w:rsidRPr="0092066D">
        <w:rPr>
          <w:rFonts w:ascii="Calibri" w:eastAsia="Malgun Gothic" w:hAnsi="Calibri" w:cs="Times New Roman"/>
          <w:b/>
          <w:color w:val="262626"/>
          <w:sz w:val="20"/>
        </w:rPr>
        <w:t>-</w:t>
      </w:r>
      <w:r w:rsidRPr="0092066D">
        <w:rPr>
          <w:rFonts w:ascii="Calibri" w:eastAsia="Malgun Gothic" w:hAnsi="Calibri" w:cs="Times New Roman"/>
          <w:bCs/>
          <w:color w:val="262626"/>
          <w:sz w:val="20"/>
        </w:rPr>
        <w:t>staff personnel</w:t>
      </w:r>
    </w:p>
    <w:p w14:paraId="4C71AE39" w14:textId="77777777" w:rsidR="004E6E8C" w:rsidRPr="0092066D" w:rsidRDefault="004E6E8C" w:rsidP="008C5186">
      <w:pPr>
        <w:pStyle w:val="ListParagraph"/>
        <w:numPr>
          <w:ilvl w:val="3"/>
          <w:numId w:val="36"/>
        </w:numPr>
        <w:spacing w:before="120" w:after="120" w:line="264" w:lineRule="auto"/>
        <w:jc w:val="both"/>
        <w:outlineLvl w:val="1"/>
        <w:rPr>
          <w:rFonts w:ascii="Calibri" w:eastAsia="Malgun Gothic" w:hAnsi="Calibri" w:cs="Times New Roman"/>
          <w:iCs/>
          <w:color w:val="262626"/>
          <w:sz w:val="20"/>
          <w:szCs w:val="20"/>
        </w:rPr>
      </w:pPr>
      <w:r w:rsidRPr="0092066D">
        <w:rPr>
          <w:rFonts w:ascii="Calibri" w:eastAsia="Malgun Gothic" w:hAnsi="Calibri" w:cs="Times New Roman"/>
          <w:iCs/>
          <w:color w:val="262626"/>
          <w:sz w:val="20"/>
          <w:szCs w:val="20"/>
        </w:rPr>
        <w:t>Like the responsibilities of staff members, non-staff personnel must understand their role in managing fraud risks and how non-compliance with the Organization’s existing policies and rules may create an opportunity for fraud to occur or go undetected. Non-staff personnel should adhere to the provisions of their contractual agreement entered with UN Women. Non-staff personnel are reminded that under no circumstances should they engage in, condone, or facilitate, or appear to condone or facilitate, any fraudulent and corrupt conduct during operations with UN Women. They should also report allegations of wrongdoing to the OIOS.</w:t>
      </w:r>
    </w:p>
    <w:p w14:paraId="4035A317" w14:textId="77777777" w:rsidR="004E6E8C" w:rsidRPr="0092066D" w:rsidRDefault="004E6E8C" w:rsidP="004E6E8C">
      <w:pPr>
        <w:pBdr>
          <w:top w:val="single" w:sz="4" w:space="1" w:color="auto"/>
          <w:left w:val="single" w:sz="4" w:space="4" w:color="auto"/>
          <w:bottom w:val="single" w:sz="4" w:space="1" w:color="auto"/>
          <w:right w:val="single" w:sz="4" w:space="4" w:color="auto"/>
        </w:pBdr>
        <w:shd w:val="clear" w:color="auto" w:fill="F2F2F2"/>
        <w:rPr>
          <w:rFonts w:ascii="Calibri" w:eastAsia="Calibri" w:hAnsi="Calibri" w:cs="Times New Roman"/>
          <w:i/>
          <w:sz w:val="20"/>
          <w:szCs w:val="20"/>
        </w:rPr>
      </w:pPr>
      <w:r w:rsidRPr="0092066D">
        <w:rPr>
          <w:rFonts w:ascii="Calibri" w:eastAsia="Calibri" w:hAnsi="Calibri" w:cs="Times New Roman"/>
          <w:i/>
          <w:color w:val="262626"/>
          <w:sz w:val="20"/>
          <w:szCs w:val="20"/>
        </w:rPr>
        <w:t>For further information on the responsibilities of non-staff personnel, please consult the terms of the respective contractual arrangement with UN Women, ST/SGB/2002/9, the UNDP Service Contract Guidelines (which governs UN Women Service Contractors) and the Special Service Agreement Policy</w:t>
      </w:r>
      <w:r w:rsidRPr="0092066D">
        <w:rPr>
          <w:rFonts w:ascii="Calibri" w:eastAsia="Calibri" w:hAnsi="Calibri" w:cs="Times New Roman"/>
          <w:i/>
          <w:sz w:val="20"/>
          <w:szCs w:val="20"/>
        </w:rPr>
        <w:t>.</w:t>
      </w:r>
    </w:p>
    <w:p w14:paraId="64BE6FC9" w14:textId="77777777" w:rsidR="004E6E8C" w:rsidRPr="0092066D" w:rsidRDefault="004E6E8C" w:rsidP="008C5186">
      <w:pPr>
        <w:pStyle w:val="ListParagraph"/>
        <w:numPr>
          <w:ilvl w:val="2"/>
          <w:numId w:val="36"/>
        </w:numPr>
        <w:spacing w:before="120" w:after="120" w:line="264" w:lineRule="auto"/>
        <w:jc w:val="both"/>
        <w:outlineLvl w:val="1"/>
        <w:rPr>
          <w:rFonts w:ascii="Calibri" w:eastAsia="Malgun Gothic" w:hAnsi="Calibri" w:cs="Times New Roman"/>
          <w:b/>
          <w:color w:val="262626"/>
          <w:sz w:val="20"/>
        </w:rPr>
      </w:pPr>
      <w:r w:rsidRPr="0092066D">
        <w:rPr>
          <w:rFonts w:ascii="Calibri" w:eastAsia="Malgun Gothic" w:hAnsi="Calibri" w:cs="Times New Roman"/>
          <w:color w:val="262626"/>
          <w:sz w:val="20"/>
        </w:rPr>
        <w:t>Managers</w:t>
      </w:r>
    </w:p>
    <w:p w14:paraId="78D36854" w14:textId="77777777" w:rsidR="004E6E8C" w:rsidRPr="0092066D" w:rsidRDefault="004E6E8C" w:rsidP="008C5186">
      <w:pPr>
        <w:pStyle w:val="ListParagraph"/>
        <w:numPr>
          <w:ilvl w:val="3"/>
          <w:numId w:val="36"/>
        </w:numPr>
        <w:spacing w:before="120" w:after="120" w:line="264" w:lineRule="auto"/>
        <w:jc w:val="both"/>
        <w:outlineLvl w:val="1"/>
        <w:rPr>
          <w:rFonts w:ascii="Calibri" w:eastAsia="Malgun Gothic" w:hAnsi="Calibri" w:cs="Times New Roman"/>
          <w:iCs/>
          <w:color w:val="262626"/>
          <w:sz w:val="20"/>
          <w:szCs w:val="20"/>
        </w:rPr>
      </w:pPr>
      <w:r w:rsidRPr="0092066D">
        <w:rPr>
          <w:rFonts w:ascii="Calibri" w:eastAsia="Malgun Gothic" w:hAnsi="Calibri" w:cs="Times New Roman"/>
          <w:iCs/>
          <w:color w:val="262626"/>
          <w:sz w:val="20"/>
          <w:szCs w:val="20"/>
        </w:rPr>
        <w:t>Managing</w:t>
      </w:r>
      <w:r w:rsidRPr="0092066D">
        <w:rPr>
          <w:rFonts w:ascii="Calibri" w:eastAsia="Malgun Gothic" w:hAnsi="Calibri" w:cs="Times New Roman"/>
          <w:iCs/>
          <w:color w:val="262626"/>
          <w:spacing w:val="-3"/>
          <w:sz w:val="20"/>
          <w:szCs w:val="20"/>
        </w:rPr>
        <w:t xml:space="preserve"> </w:t>
      </w:r>
      <w:r w:rsidRPr="0092066D">
        <w:rPr>
          <w:rFonts w:ascii="Calibri" w:eastAsia="Malgun Gothic" w:hAnsi="Calibri" w:cs="Times New Roman"/>
          <w:iCs/>
          <w:color w:val="262626"/>
          <w:sz w:val="20"/>
          <w:szCs w:val="20"/>
        </w:rPr>
        <w:t>the</w:t>
      </w:r>
      <w:r w:rsidRPr="0092066D">
        <w:rPr>
          <w:rFonts w:ascii="Calibri" w:eastAsia="Malgun Gothic" w:hAnsi="Calibri" w:cs="Times New Roman"/>
          <w:iCs/>
          <w:color w:val="262626"/>
          <w:spacing w:val="-2"/>
          <w:sz w:val="20"/>
          <w:szCs w:val="20"/>
        </w:rPr>
        <w:t xml:space="preserve"> </w:t>
      </w:r>
      <w:r w:rsidRPr="0092066D">
        <w:rPr>
          <w:rFonts w:ascii="Calibri" w:eastAsia="Malgun Gothic" w:hAnsi="Calibri" w:cs="Times New Roman"/>
          <w:iCs/>
          <w:color w:val="262626"/>
          <w:sz w:val="20"/>
          <w:szCs w:val="20"/>
        </w:rPr>
        <w:t>risk</w:t>
      </w:r>
      <w:r w:rsidRPr="0092066D">
        <w:rPr>
          <w:rFonts w:ascii="Calibri" w:eastAsia="Malgun Gothic" w:hAnsi="Calibri" w:cs="Times New Roman"/>
          <w:iCs/>
          <w:color w:val="262626"/>
          <w:spacing w:val="-4"/>
          <w:sz w:val="20"/>
          <w:szCs w:val="20"/>
        </w:rPr>
        <w:t xml:space="preserve"> </w:t>
      </w:r>
      <w:r w:rsidRPr="0092066D">
        <w:rPr>
          <w:rFonts w:ascii="Calibri" w:eastAsia="Malgun Gothic" w:hAnsi="Calibri" w:cs="Times New Roman"/>
          <w:iCs/>
          <w:color w:val="262626"/>
          <w:sz w:val="20"/>
          <w:szCs w:val="20"/>
        </w:rPr>
        <w:t>of</w:t>
      </w:r>
      <w:r w:rsidRPr="0092066D">
        <w:rPr>
          <w:rFonts w:ascii="Calibri" w:eastAsia="Malgun Gothic" w:hAnsi="Calibri" w:cs="Times New Roman"/>
          <w:iCs/>
          <w:color w:val="262626"/>
          <w:spacing w:val="-4"/>
          <w:sz w:val="20"/>
          <w:szCs w:val="20"/>
        </w:rPr>
        <w:t xml:space="preserve"> </w:t>
      </w:r>
      <w:r w:rsidRPr="0092066D">
        <w:rPr>
          <w:rFonts w:ascii="Calibri" w:eastAsia="Malgun Gothic" w:hAnsi="Calibri" w:cs="Times New Roman"/>
          <w:iCs/>
          <w:color w:val="262626"/>
          <w:sz w:val="20"/>
          <w:szCs w:val="20"/>
        </w:rPr>
        <w:t>fraud</w:t>
      </w:r>
      <w:r w:rsidRPr="0092066D">
        <w:rPr>
          <w:rFonts w:ascii="Calibri" w:eastAsia="Malgun Gothic" w:hAnsi="Calibri" w:cs="Times New Roman"/>
          <w:iCs/>
          <w:color w:val="262626"/>
          <w:spacing w:val="-2"/>
          <w:sz w:val="20"/>
          <w:szCs w:val="20"/>
        </w:rPr>
        <w:t xml:space="preserve"> </w:t>
      </w:r>
      <w:r w:rsidRPr="0092066D">
        <w:rPr>
          <w:rFonts w:ascii="Calibri" w:eastAsia="Malgun Gothic" w:hAnsi="Calibri" w:cs="Times New Roman"/>
          <w:iCs/>
          <w:color w:val="262626"/>
          <w:sz w:val="20"/>
          <w:szCs w:val="20"/>
        </w:rPr>
        <w:t>is</w:t>
      </w:r>
      <w:r w:rsidRPr="0092066D">
        <w:rPr>
          <w:rFonts w:ascii="Calibri" w:eastAsia="Malgun Gothic" w:hAnsi="Calibri" w:cs="Times New Roman"/>
          <w:iCs/>
          <w:color w:val="262626"/>
          <w:spacing w:val="-3"/>
          <w:sz w:val="20"/>
          <w:szCs w:val="20"/>
        </w:rPr>
        <w:t xml:space="preserve"> </w:t>
      </w:r>
      <w:r w:rsidRPr="0092066D">
        <w:rPr>
          <w:rFonts w:ascii="Calibri" w:eastAsia="Malgun Gothic" w:hAnsi="Calibri" w:cs="Times New Roman"/>
          <w:iCs/>
          <w:color w:val="262626"/>
          <w:sz w:val="20"/>
          <w:szCs w:val="20"/>
        </w:rPr>
        <w:t>a</w:t>
      </w:r>
      <w:r w:rsidRPr="0092066D">
        <w:rPr>
          <w:rFonts w:ascii="Calibri" w:eastAsia="Malgun Gothic" w:hAnsi="Calibri" w:cs="Times New Roman"/>
          <w:iCs/>
          <w:color w:val="262626"/>
          <w:spacing w:val="-3"/>
          <w:sz w:val="20"/>
          <w:szCs w:val="20"/>
        </w:rPr>
        <w:t xml:space="preserve"> </w:t>
      </w:r>
      <w:r w:rsidRPr="0092066D">
        <w:rPr>
          <w:rFonts w:ascii="Calibri" w:eastAsia="Malgun Gothic" w:hAnsi="Calibri" w:cs="Times New Roman"/>
          <w:iCs/>
          <w:color w:val="262626"/>
          <w:sz w:val="20"/>
          <w:szCs w:val="20"/>
        </w:rPr>
        <w:t>crucial</w:t>
      </w:r>
      <w:r w:rsidRPr="0092066D">
        <w:rPr>
          <w:rFonts w:ascii="Calibri" w:eastAsia="Malgun Gothic" w:hAnsi="Calibri" w:cs="Times New Roman"/>
          <w:iCs/>
          <w:color w:val="262626"/>
          <w:spacing w:val="-5"/>
          <w:sz w:val="20"/>
          <w:szCs w:val="20"/>
        </w:rPr>
        <w:t xml:space="preserve"> </w:t>
      </w:r>
      <w:r w:rsidRPr="0092066D">
        <w:rPr>
          <w:rFonts w:ascii="Calibri" w:eastAsia="Malgun Gothic" w:hAnsi="Calibri" w:cs="Times New Roman"/>
          <w:iCs/>
          <w:color w:val="262626"/>
          <w:sz w:val="20"/>
          <w:szCs w:val="20"/>
        </w:rPr>
        <w:t>part</w:t>
      </w:r>
      <w:r w:rsidRPr="0092066D">
        <w:rPr>
          <w:rFonts w:ascii="Calibri" w:eastAsia="Malgun Gothic" w:hAnsi="Calibri" w:cs="Times New Roman"/>
          <w:iCs/>
          <w:color w:val="262626"/>
          <w:spacing w:val="-4"/>
          <w:sz w:val="20"/>
          <w:szCs w:val="20"/>
        </w:rPr>
        <w:t xml:space="preserve"> </w:t>
      </w:r>
      <w:r w:rsidRPr="0092066D">
        <w:rPr>
          <w:rFonts w:ascii="Calibri" w:eastAsia="Malgun Gothic" w:hAnsi="Calibri" w:cs="Times New Roman"/>
          <w:iCs/>
          <w:color w:val="262626"/>
          <w:sz w:val="20"/>
          <w:szCs w:val="20"/>
        </w:rPr>
        <w:t>of</w:t>
      </w:r>
      <w:r w:rsidRPr="0092066D">
        <w:rPr>
          <w:rFonts w:ascii="Calibri" w:eastAsia="Malgun Gothic" w:hAnsi="Calibri" w:cs="Times New Roman"/>
          <w:iCs/>
          <w:color w:val="262626"/>
          <w:spacing w:val="-4"/>
          <w:sz w:val="20"/>
          <w:szCs w:val="20"/>
        </w:rPr>
        <w:t xml:space="preserve"> </w:t>
      </w:r>
      <w:r w:rsidRPr="0092066D">
        <w:rPr>
          <w:rFonts w:ascii="Calibri" w:eastAsia="Malgun Gothic" w:hAnsi="Calibri" w:cs="Times New Roman"/>
          <w:iCs/>
          <w:color w:val="262626"/>
          <w:sz w:val="20"/>
          <w:szCs w:val="20"/>
        </w:rPr>
        <w:t>the</w:t>
      </w:r>
      <w:r w:rsidRPr="0092066D">
        <w:rPr>
          <w:rFonts w:ascii="Calibri" w:eastAsia="Malgun Gothic" w:hAnsi="Calibri" w:cs="Times New Roman"/>
          <w:iCs/>
          <w:color w:val="262626"/>
          <w:spacing w:val="-7"/>
          <w:sz w:val="20"/>
          <w:szCs w:val="20"/>
        </w:rPr>
        <w:t xml:space="preserve"> </w:t>
      </w:r>
      <w:r w:rsidRPr="0092066D">
        <w:rPr>
          <w:rFonts w:ascii="Calibri" w:eastAsia="Malgun Gothic" w:hAnsi="Calibri" w:cs="Times New Roman"/>
          <w:iCs/>
          <w:color w:val="262626"/>
          <w:sz w:val="20"/>
          <w:szCs w:val="20"/>
        </w:rPr>
        <w:t>Organization’s</w:t>
      </w:r>
      <w:r w:rsidRPr="0092066D">
        <w:rPr>
          <w:rFonts w:ascii="Calibri" w:eastAsia="Malgun Gothic" w:hAnsi="Calibri" w:cs="Times New Roman"/>
          <w:iCs/>
          <w:color w:val="262626"/>
          <w:spacing w:val="-3"/>
          <w:sz w:val="20"/>
          <w:szCs w:val="20"/>
        </w:rPr>
        <w:t xml:space="preserve"> </w:t>
      </w:r>
      <w:r w:rsidRPr="0092066D">
        <w:rPr>
          <w:rFonts w:ascii="Calibri" w:eastAsia="Malgun Gothic" w:hAnsi="Calibri" w:cs="Times New Roman"/>
          <w:iCs/>
          <w:color w:val="262626"/>
          <w:sz w:val="20"/>
          <w:szCs w:val="20"/>
        </w:rPr>
        <w:t>good</w:t>
      </w:r>
      <w:r w:rsidRPr="0092066D">
        <w:rPr>
          <w:rFonts w:ascii="Calibri" w:eastAsia="Malgun Gothic" w:hAnsi="Calibri" w:cs="Times New Roman"/>
          <w:iCs/>
          <w:color w:val="262626"/>
          <w:spacing w:val="-2"/>
          <w:sz w:val="20"/>
          <w:szCs w:val="20"/>
        </w:rPr>
        <w:t xml:space="preserve"> </w:t>
      </w:r>
      <w:r w:rsidRPr="0092066D">
        <w:rPr>
          <w:rFonts w:ascii="Calibri" w:eastAsia="Malgun Gothic" w:hAnsi="Calibri" w:cs="Times New Roman"/>
          <w:iCs/>
          <w:color w:val="262626"/>
          <w:sz w:val="20"/>
          <w:szCs w:val="20"/>
        </w:rPr>
        <w:t>governance.</w:t>
      </w:r>
      <w:r w:rsidRPr="0092066D">
        <w:rPr>
          <w:rFonts w:ascii="Calibri" w:eastAsia="Malgun Gothic" w:hAnsi="Calibri" w:cs="Times New Roman"/>
          <w:iCs/>
          <w:color w:val="262626"/>
          <w:spacing w:val="-4"/>
          <w:sz w:val="20"/>
          <w:szCs w:val="20"/>
        </w:rPr>
        <w:t xml:space="preserve"> </w:t>
      </w:r>
      <w:r w:rsidRPr="0092066D">
        <w:rPr>
          <w:rFonts w:ascii="Calibri" w:eastAsia="Malgun Gothic" w:hAnsi="Calibri" w:cs="Times New Roman"/>
          <w:iCs/>
          <w:color w:val="262626"/>
          <w:sz w:val="20"/>
          <w:szCs w:val="20"/>
        </w:rPr>
        <w:t>While</w:t>
      </w:r>
      <w:r w:rsidRPr="0092066D">
        <w:rPr>
          <w:rFonts w:ascii="Calibri" w:eastAsia="Malgun Gothic" w:hAnsi="Calibri" w:cs="Times New Roman"/>
          <w:iCs/>
          <w:color w:val="262626"/>
          <w:spacing w:val="-2"/>
          <w:sz w:val="20"/>
          <w:szCs w:val="20"/>
        </w:rPr>
        <w:t xml:space="preserve"> </w:t>
      </w:r>
      <w:r w:rsidRPr="0092066D">
        <w:rPr>
          <w:rFonts w:ascii="Calibri" w:eastAsia="Malgun Gothic" w:hAnsi="Calibri" w:cs="Times New Roman"/>
          <w:iCs/>
          <w:color w:val="262626"/>
          <w:sz w:val="20"/>
          <w:szCs w:val="20"/>
        </w:rPr>
        <w:t>it</w:t>
      </w:r>
      <w:r w:rsidRPr="0092066D">
        <w:rPr>
          <w:rFonts w:ascii="Calibri" w:eastAsia="Malgun Gothic" w:hAnsi="Calibri" w:cs="Times New Roman"/>
          <w:iCs/>
          <w:color w:val="262626"/>
          <w:spacing w:val="-2"/>
          <w:sz w:val="20"/>
          <w:szCs w:val="20"/>
        </w:rPr>
        <w:t xml:space="preserve"> </w:t>
      </w:r>
      <w:r w:rsidRPr="0092066D">
        <w:rPr>
          <w:rFonts w:ascii="Calibri" w:eastAsia="Malgun Gothic" w:hAnsi="Calibri" w:cs="Times New Roman"/>
          <w:iCs/>
          <w:color w:val="262626"/>
          <w:sz w:val="20"/>
          <w:szCs w:val="20"/>
        </w:rPr>
        <w:t>is</w:t>
      </w:r>
      <w:r w:rsidRPr="0092066D">
        <w:rPr>
          <w:rFonts w:ascii="Calibri" w:eastAsia="Malgun Gothic" w:hAnsi="Calibri" w:cs="Times New Roman"/>
          <w:iCs/>
          <w:color w:val="262626"/>
          <w:spacing w:val="-3"/>
          <w:sz w:val="20"/>
          <w:szCs w:val="20"/>
        </w:rPr>
        <w:t xml:space="preserve"> </w:t>
      </w:r>
      <w:r w:rsidRPr="0092066D">
        <w:rPr>
          <w:rFonts w:ascii="Calibri" w:eastAsia="Malgun Gothic" w:hAnsi="Calibri" w:cs="Times New Roman"/>
          <w:iCs/>
          <w:color w:val="262626"/>
          <w:sz w:val="20"/>
          <w:szCs w:val="20"/>
        </w:rPr>
        <w:t>the responsibility</w:t>
      </w:r>
      <w:r w:rsidRPr="0092066D">
        <w:rPr>
          <w:rFonts w:ascii="Calibri" w:eastAsia="Malgun Gothic" w:hAnsi="Calibri" w:cs="Times New Roman"/>
          <w:iCs/>
          <w:color w:val="262626"/>
          <w:spacing w:val="-12"/>
          <w:sz w:val="20"/>
          <w:szCs w:val="20"/>
        </w:rPr>
        <w:t xml:space="preserve"> </w:t>
      </w:r>
      <w:r w:rsidRPr="0092066D">
        <w:rPr>
          <w:rFonts w:ascii="Calibri" w:eastAsia="Malgun Gothic" w:hAnsi="Calibri" w:cs="Times New Roman"/>
          <w:iCs/>
          <w:color w:val="262626"/>
          <w:sz w:val="20"/>
          <w:szCs w:val="20"/>
        </w:rPr>
        <w:t>of</w:t>
      </w:r>
      <w:r w:rsidRPr="0092066D">
        <w:rPr>
          <w:rFonts w:ascii="Calibri" w:eastAsia="Malgun Gothic" w:hAnsi="Calibri" w:cs="Times New Roman"/>
          <w:iCs/>
          <w:color w:val="262626"/>
          <w:spacing w:val="-8"/>
          <w:sz w:val="20"/>
          <w:szCs w:val="20"/>
        </w:rPr>
        <w:t xml:space="preserve"> </w:t>
      </w:r>
      <w:r w:rsidRPr="0092066D">
        <w:rPr>
          <w:rFonts w:ascii="Calibri" w:eastAsia="Malgun Gothic" w:hAnsi="Calibri" w:cs="Times New Roman"/>
          <w:iCs/>
          <w:color w:val="262626"/>
          <w:sz w:val="20"/>
          <w:szCs w:val="20"/>
        </w:rPr>
        <w:t>all</w:t>
      </w:r>
      <w:r w:rsidRPr="0092066D">
        <w:rPr>
          <w:rFonts w:ascii="Calibri" w:eastAsia="Malgun Gothic" w:hAnsi="Calibri" w:cs="Times New Roman"/>
          <w:iCs/>
          <w:color w:val="262626"/>
          <w:spacing w:val="-11"/>
          <w:sz w:val="20"/>
          <w:szCs w:val="20"/>
        </w:rPr>
        <w:t xml:space="preserve"> </w:t>
      </w:r>
      <w:r w:rsidRPr="0092066D">
        <w:rPr>
          <w:rFonts w:ascii="Calibri" w:eastAsia="Malgun Gothic" w:hAnsi="Calibri" w:cs="Times New Roman"/>
          <w:iCs/>
          <w:color w:val="262626"/>
          <w:sz w:val="20"/>
          <w:szCs w:val="20"/>
        </w:rPr>
        <w:t>personnel</w:t>
      </w:r>
      <w:r w:rsidRPr="0092066D">
        <w:rPr>
          <w:rFonts w:ascii="Calibri" w:eastAsia="Malgun Gothic" w:hAnsi="Calibri" w:cs="Times New Roman"/>
          <w:iCs/>
          <w:color w:val="262626"/>
          <w:spacing w:val="-11"/>
          <w:sz w:val="20"/>
          <w:szCs w:val="20"/>
        </w:rPr>
        <w:t xml:space="preserve"> </w:t>
      </w:r>
      <w:r w:rsidRPr="0092066D">
        <w:rPr>
          <w:rFonts w:ascii="Calibri" w:eastAsia="Malgun Gothic" w:hAnsi="Calibri" w:cs="Times New Roman"/>
          <w:iCs/>
          <w:color w:val="262626"/>
          <w:sz w:val="20"/>
          <w:szCs w:val="20"/>
        </w:rPr>
        <w:t>to</w:t>
      </w:r>
      <w:r w:rsidRPr="0092066D">
        <w:rPr>
          <w:rFonts w:ascii="Calibri" w:eastAsia="Malgun Gothic" w:hAnsi="Calibri" w:cs="Times New Roman"/>
          <w:iCs/>
          <w:color w:val="262626"/>
          <w:spacing w:val="-8"/>
          <w:sz w:val="20"/>
          <w:szCs w:val="20"/>
        </w:rPr>
        <w:t xml:space="preserve"> </w:t>
      </w:r>
      <w:r w:rsidRPr="0092066D">
        <w:rPr>
          <w:rFonts w:ascii="Calibri" w:eastAsia="Malgun Gothic" w:hAnsi="Calibri" w:cs="Times New Roman"/>
          <w:iCs/>
          <w:color w:val="262626"/>
          <w:sz w:val="20"/>
          <w:szCs w:val="20"/>
        </w:rPr>
        <w:t>assist</w:t>
      </w:r>
      <w:r w:rsidRPr="0092066D">
        <w:rPr>
          <w:rFonts w:ascii="Calibri" w:eastAsia="Malgun Gothic" w:hAnsi="Calibri" w:cs="Times New Roman"/>
          <w:iCs/>
          <w:color w:val="262626"/>
          <w:spacing w:val="-10"/>
          <w:sz w:val="20"/>
          <w:szCs w:val="20"/>
        </w:rPr>
        <w:t xml:space="preserve"> </w:t>
      </w:r>
      <w:r w:rsidRPr="0092066D">
        <w:rPr>
          <w:rFonts w:ascii="Calibri" w:eastAsia="Malgun Gothic" w:hAnsi="Calibri" w:cs="Times New Roman"/>
          <w:iCs/>
          <w:color w:val="262626"/>
          <w:sz w:val="20"/>
          <w:szCs w:val="20"/>
        </w:rPr>
        <w:t>in</w:t>
      </w:r>
      <w:r w:rsidRPr="0092066D">
        <w:rPr>
          <w:rFonts w:ascii="Calibri" w:eastAsia="Malgun Gothic" w:hAnsi="Calibri" w:cs="Times New Roman"/>
          <w:iCs/>
          <w:color w:val="262626"/>
          <w:spacing w:val="-10"/>
          <w:sz w:val="20"/>
          <w:szCs w:val="20"/>
        </w:rPr>
        <w:t xml:space="preserve"> </w:t>
      </w:r>
      <w:r w:rsidRPr="0092066D">
        <w:rPr>
          <w:rFonts w:ascii="Calibri" w:eastAsia="Malgun Gothic" w:hAnsi="Calibri" w:cs="Times New Roman"/>
          <w:iCs/>
          <w:color w:val="262626"/>
          <w:sz w:val="20"/>
          <w:szCs w:val="20"/>
        </w:rPr>
        <w:t>preventing,</w:t>
      </w:r>
      <w:r w:rsidRPr="0092066D">
        <w:rPr>
          <w:rFonts w:ascii="Calibri" w:eastAsia="Malgun Gothic" w:hAnsi="Calibri" w:cs="Times New Roman"/>
          <w:iCs/>
          <w:color w:val="262626"/>
          <w:spacing w:val="-9"/>
          <w:sz w:val="20"/>
          <w:szCs w:val="20"/>
        </w:rPr>
        <w:t xml:space="preserve"> </w:t>
      </w:r>
      <w:r w:rsidRPr="0092066D">
        <w:rPr>
          <w:rFonts w:ascii="Calibri" w:eastAsia="Malgun Gothic" w:hAnsi="Calibri" w:cs="Times New Roman"/>
          <w:iCs/>
          <w:color w:val="262626"/>
          <w:sz w:val="20"/>
          <w:szCs w:val="20"/>
        </w:rPr>
        <w:t>identifying,</w:t>
      </w:r>
      <w:r w:rsidRPr="0092066D">
        <w:rPr>
          <w:rFonts w:ascii="Calibri" w:eastAsia="Malgun Gothic" w:hAnsi="Calibri" w:cs="Times New Roman"/>
          <w:iCs/>
          <w:color w:val="262626"/>
          <w:spacing w:val="-9"/>
          <w:sz w:val="20"/>
          <w:szCs w:val="20"/>
        </w:rPr>
        <w:t xml:space="preserve"> </w:t>
      </w:r>
      <w:r w:rsidRPr="0092066D">
        <w:rPr>
          <w:rFonts w:ascii="Calibri" w:eastAsia="Malgun Gothic" w:hAnsi="Calibri" w:cs="Times New Roman"/>
          <w:iCs/>
          <w:color w:val="262626"/>
          <w:sz w:val="20"/>
          <w:szCs w:val="20"/>
        </w:rPr>
        <w:t>and</w:t>
      </w:r>
      <w:r w:rsidRPr="0092066D">
        <w:rPr>
          <w:rFonts w:ascii="Calibri" w:eastAsia="Malgun Gothic" w:hAnsi="Calibri" w:cs="Times New Roman"/>
          <w:iCs/>
          <w:color w:val="262626"/>
          <w:spacing w:val="-8"/>
          <w:sz w:val="20"/>
          <w:szCs w:val="20"/>
        </w:rPr>
        <w:t xml:space="preserve"> </w:t>
      </w:r>
      <w:r w:rsidRPr="0092066D">
        <w:rPr>
          <w:rFonts w:ascii="Calibri" w:eastAsia="Malgun Gothic" w:hAnsi="Calibri" w:cs="Times New Roman"/>
          <w:iCs/>
          <w:color w:val="262626"/>
          <w:sz w:val="20"/>
          <w:szCs w:val="20"/>
        </w:rPr>
        <w:t>combating</w:t>
      </w:r>
      <w:r w:rsidRPr="0092066D">
        <w:rPr>
          <w:rFonts w:ascii="Calibri" w:eastAsia="Malgun Gothic" w:hAnsi="Calibri" w:cs="Times New Roman"/>
          <w:iCs/>
          <w:color w:val="262626"/>
          <w:spacing w:val="-11"/>
          <w:sz w:val="20"/>
          <w:szCs w:val="20"/>
        </w:rPr>
        <w:t xml:space="preserve"> </w:t>
      </w:r>
      <w:r w:rsidRPr="0092066D">
        <w:rPr>
          <w:rFonts w:ascii="Calibri" w:eastAsia="Malgun Gothic" w:hAnsi="Calibri" w:cs="Times New Roman"/>
          <w:iCs/>
          <w:color w:val="262626"/>
          <w:sz w:val="20"/>
          <w:szCs w:val="20"/>
        </w:rPr>
        <w:t>fraud,</w:t>
      </w:r>
      <w:r w:rsidRPr="0092066D">
        <w:rPr>
          <w:rFonts w:ascii="Calibri" w:eastAsia="Malgun Gothic" w:hAnsi="Calibri" w:cs="Times New Roman"/>
          <w:iCs/>
          <w:color w:val="262626"/>
          <w:spacing w:val="-9"/>
          <w:sz w:val="20"/>
          <w:szCs w:val="20"/>
        </w:rPr>
        <w:t xml:space="preserve"> </w:t>
      </w:r>
      <w:r w:rsidRPr="0092066D">
        <w:rPr>
          <w:rFonts w:ascii="Calibri" w:eastAsia="Malgun Gothic" w:hAnsi="Calibri" w:cs="Times New Roman"/>
          <w:iCs/>
          <w:color w:val="262626"/>
          <w:sz w:val="20"/>
          <w:szCs w:val="20"/>
        </w:rPr>
        <w:t>managers are expected to put in place the appropriate controls to prevent and address fraud risks. Furthermore, managers should use sound judgement and act lawfully in compliance with applicable UN Women regulations, rules, policies, and</w:t>
      </w:r>
      <w:r w:rsidRPr="0092066D">
        <w:rPr>
          <w:rFonts w:ascii="Calibri" w:eastAsia="Malgun Gothic" w:hAnsi="Calibri" w:cs="Times New Roman"/>
          <w:iCs/>
          <w:color w:val="262626"/>
          <w:spacing w:val="-16"/>
          <w:sz w:val="20"/>
          <w:szCs w:val="20"/>
        </w:rPr>
        <w:t xml:space="preserve"> </w:t>
      </w:r>
      <w:r w:rsidRPr="0092066D">
        <w:rPr>
          <w:rFonts w:ascii="Calibri" w:eastAsia="Malgun Gothic" w:hAnsi="Calibri" w:cs="Times New Roman"/>
          <w:iCs/>
          <w:color w:val="262626"/>
          <w:sz w:val="20"/>
          <w:szCs w:val="20"/>
        </w:rPr>
        <w:t>procedures.</w:t>
      </w:r>
    </w:p>
    <w:p w14:paraId="61565773" w14:textId="77777777" w:rsidR="004E6E8C" w:rsidRPr="0092066D" w:rsidRDefault="004E6E8C" w:rsidP="008C5186">
      <w:pPr>
        <w:pStyle w:val="ListParagraph"/>
        <w:numPr>
          <w:ilvl w:val="3"/>
          <w:numId w:val="36"/>
        </w:numPr>
        <w:spacing w:before="120" w:after="120" w:line="264" w:lineRule="auto"/>
        <w:jc w:val="both"/>
        <w:outlineLvl w:val="1"/>
        <w:rPr>
          <w:rFonts w:ascii="Calibri" w:eastAsia="Malgun Gothic" w:hAnsi="Calibri" w:cs="Times New Roman"/>
          <w:iCs/>
          <w:color w:val="262626"/>
          <w:sz w:val="20"/>
          <w:szCs w:val="20"/>
        </w:rPr>
      </w:pPr>
      <w:r w:rsidRPr="0092066D">
        <w:rPr>
          <w:rFonts w:ascii="Calibri" w:eastAsia="Malgun Gothic" w:hAnsi="Calibri" w:cs="Times New Roman"/>
          <w:iCs/>
          <w:color w:val="262626"/>
          <w:sz w:val="20"/>
          <w:szCs w:val="20"/>
        </w:rPr>
        <w:t>Managers have a responsibility to:</w:t>
      </w:r>
    </w:p>
    <w:p w14:paraId="4865B736" w14:textId="77777777" w:rsidR="004E6E8C" w:rsidRPr="005F6F88" w:rsidRDefault="004E6E8C" w:rsidP="008C5186">
      <w:pPr>
        <w:pStyle w:val="ListParagraph"/>
        <w:numPr>
          <w:ilvl w:val="0"/>
          <w:numId w:val="37"/>
        </w:numPr>
        <w:tabs>
          <w:tab w:val="num" w:pos="2552"/>
        </w:tabs>
        <w:spacing w:before="60" w:after="60" w:line="264" w:lineRule="auto"/>
        <w:jc w:val="both"/>
        <w:rPr>
          <w:rFonts w:ascii="Calibri" w:eastAsia="Calibri" w:hAnsi="Calibri" w:cs="Times New Roman"/>
          <w:color w:val="262626"/>
          <w:sz w:val="20"/>
          <w:szCs w:val="20"/>
        </w:rPr>
      </w:pPr>
      <w:r w:rsidRPr="005F6F88">
        <w:rPr>
          <w:rFonts w:ascii="Calibri" w:eastAsia="Calibri" w:hAnsi="Calibri" w:cs="Times New Roman"/>
          <w:color w:val="262626"/>
          <w:sz w:val="20"/>
          <w:szCs w:val="20"/>
        </w:rPr>
        <w:t xml:space="preserve">Identify the types of risks to which activities within the area of responsibilities are exposed, including those relating to implementing partnership management and procurement and sub-contracting of goods and </w:t>
      </w:r>
      <w:proofErr w:type="gramStart"/>
      <w:r w:rsidRPr="005F6F88">
        <w:rPr>
          <w:rFonts w:ascii="Calibri" w:eastAsia="Calibri" w:hAnsi="Calibri" w:cs="Times New Roman"/>
          <w:color w:val="262626"/>
          <w:sz w:val="20"/>
          <w:szCs w:val="20"/>
        </w:rPr>
        <w:t>services;</w:t>
      </w:r>
      <w:proofErr w:type="gramEnd"/>
    </w:p>
    <w:p w14:paraId="013263B2" w14:textId="77777777" w:rsidR="004E6E8C" w:rsidRPr="005F6F88" w:rsidRDefault="004E6E8C" w:rsidP="008C5186">
      <w:pPr>
        <w:pStyle w:val="ListParagraph"/>
        <w:numPr>
          <w:ilvl w:val="0"/>
          <w:numId w:val="37"/>
        </w:numPr>
        <w:tabs>
          <w:tab w:val="num" w:pos="2552"/>
        </w:tabs>
        <w:spacing w:before="60" w:after="60" w:line="264" w:lineRule="auto"/>
        <w:jc w:val="both"/>
        <w:rPr>
          <w:rFonts w:ascii="Calibri" w:eastAsia="Calibri" w:hAnsi="Calibri" w:cs="Times New Roman"/>
          <w:color w:val="262626"/>
          <w:sz w:val="20"/>
          <w:szCs w:val="20"/>
        </w:rPr>
      </w:pPr>
      <w:r w:rsidRPr="005F6F88">
        <w:rPr>
          <w:rFonts w:ascii="Calibri" w:eastAsia="Calibri" w:hAnsi="Calibri" w:cs="Times New Roman"/>
          <w:color w:val="262626"/>
          <w:sz w:val="20"/>
          <w:szCs w:val="20"/>
        </w:rPr>
        <w:lastRenderedPageBreak/>
        <w:t>Assess the identified risks and risk mitigation options, and design and implement cost effective prevention and control measures, including to prevent the occurrence and recurrence of fraud and</w:t>
      </w:r>
      <w:r w:rsidRPr="005F6F88">
        <w:rPr>
          <w:rFonts w:ascii="Calibri" w:eastAsia="Calibri" w:hAnsi="Calibri" w:cs="Times New Roman"/>
          <w:color w:val="262626"/>
          <w:spacing w:val="-9"/>
          <w:sz w:val="20"/>
          <w:szCs w:val="20"/>
        </w:rPr>
        <w:t xml:space="preserve"> </w:t>
      </w:r>
      <w:proofErr w:type="gramStart"/>
      <w:r w:rsidRPr="005F6F88">
        <w:rPr>
          <w:rFonts w:ascii="Calibri" w:eastAsia="Calibri" w:hAnsi="Calibri" w:cs="Times New Roman"/>
          <w:color w:val="262626"/>
          <w:sz w:val="20"/>
          <w:szCs w:val="20"/>
        </w:rPr>
        <w:t>corruption;</w:t>
      </w:r>
      <w:proofErr w:type="gramEnd"/>
    </w:p>
    <w:p w14:paraId="05274550" w14:textId="77777777" w:rsidR="004E6E8C" w:rsidRPr="0092066D" w:rsidRDefault="004E6E8C" w:rsidP="008C5186">
      <w:pPr>
        <w:pStyle w:val="ListParagraph"/>
        <w:numPr>
          <w:ilvl w:val="0"/>
          <w:numId w:val="37"/>
        </w:numPr>
        <w:spacing w:before="60" w:after="60" w:line="264" w:lineRule="auto"/>
        <w:jc w:val="both"/>
        <w:rPr>
          <w:rFonts w:ascii="Calibri" w:eastAsia="Calibri" w:hAnsi="Calibri" w:cs="Times New Roman"/>
          <w:color w:val="262626"/>
          <w:sz w:val="20"/>
          <w:szCs w:val="20"/>
        </w:rPr>
      </w:pPr>
      <w:r w:rsidRPr="0092066D">
        <w:rPr>
          <w:rFonts w:ascii="Calibri" w:eastAsia="Calibri" w:hAnsi="Calibri" w:cs="Times New Roman"/>
          <w:color w:val="262626"/>
          <w:sz w:val="20"/>
          <w:szCs w:val="20"/>
        </w:rPr>
        <w:t>Escalate any risks where the relevant impact or likelihood is assessed to have markedly increased and can no longer be managed within his / her</w:t>
      </w:r>
      <w:r w:rsidRPr="0092066D">
        <w:rPr>
          <w:rFonts w:ascii="Calibri" w:eastAsia="Calibri" w:hAnsi="Calibri" w:cs="Times New Roman"/>
          <w:color w:val="262626"/>
          <w:spacing w:val="-18"/>
          <w:sz w:val="20"/>
          <w:szCs w:val="20"/>
        </w:rPr>
        <w:t xml:space="preserve"> </w:t>
      </w:r>
      <w:r w:rsidRPr="0092066D">
        <w:rPr>
          <w:rFonts w:ascii="Calibri" w:eastAsia="Calibri" w:hAnsi="Calibri" w:cs="Times New Roman"/>
          <w:color w:val="262626"/>
          <w:sz w:val="20"/>
          <w:szCs w:val="20"/>
        </w:rPr>
        <w:t>level</w:t>
      </w:r>
    </w:p>
    <w:p w14:paraId="4E9AB088" w14:textId="77777777" w:rsidR="004E6E8C" w:rsidRPr="0092066D" w:rsidRDefault="004E6E8C" w:rsidP="008C5186">
      <w:pPr>
        <w:pStyle w:val="ListParagraph"/>
        <w:numPr>
          <w:ilvl w:val="0"/>
          <w:numId w:val="37"/>
        </w:numPr>
        <w:spacing w:before="60" w:after="60" w:line="264" w:lineRule="auto"/>
        <w:jc w:val="both"/>
        <w:rPr>
          <w:rFonts w:ascii="Calibri" w:eastAsia="Calibri" w:hAnsi="Calibri" w:cs="Times New Roman"/>
          <w:color w:val="262626"/>
          <w:sz w:val="20"/>
          <w:szCs w:val="20"/>
        </w:rPr>
      </w:pPr>
      <w:r w:rsidRPr="0092066D">
        <w:rPr>
          <w:rFonts w:ascii="Calibri" w:eastAsia="Calibri" w:hAnsi="Calibri" w:cs="Times New Roman"/>
          <w:color w:val="262626"/>
          <w:sz w:val="20"/>
          <w:szCs w:val="20"/>
        </w:rPr>
        <w:t>To report any allegations of wrongdoing to OIOS as soon as they become aware of such allegations;</w:t>
      </w:r>
      <w:r w:rsidRPr="0092066D">
        <w:rPr>
          <w:rFonts w:ascii="Calibri" w:eastAsia="Calibri" w:hAnsi="Calibri" w:cs="Times New Roman"/>
          <w:color w:val="262626"/>
          <w:spacing w:val="-3"/>
          <w:sz w:val="20"/>
          <w:szCs w:val="20"/>
        </w:rPr>
        <w:t xml:space="preserve"> </w:t>
      </w:r>
      <w:r w:rsidRPr="0092066D">
        <w:rPr>
          <w:rFonts w:ascii="Calibri" w:eastAsia="Calibri" w:hAnsi="Calibri" w:cs="Times New Roman"/>
          <w:color w:val="262626"/>
          <w:sz w:val="20"/>
          <w:szCs w:val="20"/>
        </w:rPr>
        <w:t>and</w:t>
      </w:r>
    </w:p>
    <w:p w14:paraId="1F7325A9" w14:textId="77777777" w:rsidR="004E6E8C" w:rsidRPr="0092066D" w:rsidRDefault="004E6E8C" w:rsidP="008C5186">
      <w:pPr>
        <w:pStyle w:val="ListParagraph"/>
        <w:numPr>
          <w:ilvl w:val="0"/>
          <w:numId w:val="37"/>
        </w:numPr>
        <w:spacing w:before="60" w:after="60" w:line="264" w:lineRule="auto"/>
        <w:jc w:val="both"/>
        <w:rPr>
          <w:rFonts w:ascii="Calibri" w:eastAsia="Calibri" w:hAnsi="Calibri" w:cs="Times New Roman"/>
          <w:color w:val="262626"/>
          <w:sz w:val="20"/>
          <w:szCs w:val="20"/>
        </w:rPr>
      </w:pPr>
      <w:r w:rsidRPr="0092066D">
        <w:rPr>
          <w:rFonts w:ascii="Calibri" w:eastAsia="Calibri" w:hAnsi="Calibri" w:cs="Times New Roman"/>
          <w:color w:val="262626"/>
          <w:sz w:val="20"/>
          <w:szCs w:val="20"/>
        </w:rPr>
        <w:t>Raise awareness of this Policy, inform all those to whom this Policy applies,</w:t>
      </w:r>
      <w:r w:rsidRPr="0092066D">
        <w:rPr>
          <w:rFonts w:ascii="Calibri" w:eastAsia="Calibri" w:hAnsi="Calibri" w:cs="Times New Roman"/>
          <w:color w:val="262626"/>
          <w:spacing w:val="-6"/>
          <w:sz w:val="20"/>
          <w:szCs w:val="20"/>
        </w:rPr>
        <w:t xml:space="preserve"> </w:t>
      </w:r>
      <w:r w:rsidRPr="0092066D">
        <w:rPr>
          <w:rFonts w:ascii="Calibri" w:eastAsia="Calibri" w:hAnsi="Calibri" w:cs="Times New Roman"/>
          <w:color w:val="262626"/>
          <w:sz w:val="20"/>
          <w:szCs w:val="20"/>
        </w:rPr>
        <w:t>and</w:t>
      </w:r>
      <w:r w:rsidRPr="0092066D">
        <w:rPr>
          <w:rFonts w:ascii="Calibri" w:eastAsia="Calibri" w:hAnsi="Calibri" w:cs="Times New Roman"/>
          <w:color w:val="262626"/>
          <w:spacing w:val="-8"/>
          <w:sz w:val="20"/>
          <w:szCs w:val="20"/>
        </w:rPr>
        <w:t xml:space="preserve"> </w:t>
      </w:r>
      <w:r w:rsidRPr="0092066D">
        <w:rPr>
          <w:rFonts w:ascii="Calibri" w:eastAsia="Calibri" w:hAnsi="Calibri" w:cs="Times New Roman"/>
          <w:color w:val="262626"/>
          <w:sz w:val="20"/>
          <w:szCs w:val="20"/>
        </w:rPr>
        <w:t>reiterate</w:t>
      </w:r>
      <w:r w:rsidRPr="0092066D">
        <w:rPr>
          <w:rFonts w:ascii="Calibri" w:eastAsia="Calibri" w:hAnsi="Calibri" w:cs="Times New Roman"/>
          <w:color w:val="262626"/>
          <w:spacing w:val="-6"/>
          <w:sz w:val="20"/>
          <w:szCs w:val="20"/>
        </w:rPr>
        <w:t xml:space="preserve"> </w:t>
      </w:r>
      <w:r w:rsidRPr="0092066D">
        <w:rPr>
          <w:rFonts w:ascii="Calibri" w:eastAsia="Calibri" w:hAnsi="Calibri" w:cs="Times New Roman"/>
          <w:color w:val="262626"/>
          <w:sz w:val="20"/>
          <w:szCs w:val="20"/>
        </w:rPr>
        <w:t>the</w:t>
      </w:r>
      <w:r w:rsidRPr="0092066D">
        <w:rPr>
          <w:rFonts w:ascii="Calibri" w:eastAsia="Calibri" w:hAnsi="Calibri" w:cs="Times New Roman"/>
          <w:color w:val="262626"/>
          <w:spacing w:val="-6"/>
          <w:sz w:val="20"/>
          <w:szCs w:val="20"/>
        </w:rPr>
        <w:t xml:space="preserve"> </w:t>
      </w:r>
      <w:r w:rsidRPr="0092066D">
        <w:rPr>
          <w:rFonts w:ascii="Calibri" w:eastAsia="Calibri" w:hAnsi="Calibri" w:cs="Times New Roman"/>
          <w:color w:val="262626"/>
          <w:sz w:val="20"/>
          <w:szCs w:val="20"/>
        </w:rPr>
        <w:t>importance</w:t>
      </w:r>
      <w:r w:rsidRPr="0092066D">
        <w:rPr>
          <w:rFonts w:ascii="Calibri" w:eastAsia="Calibri" w:hAnsi="Calibri" w:cs="Times New Roman"/>
          <w:color w:val="262626"/>
          <w:spacing w:val="-6"/>
          <w:sz w:val="20"/>
          <w:szCs w:val="20"/>
        </w:rPr>
        <w:t xml:space="preserve"> </w:t>
      </w:r>
      <w:r w:rsidRPr="0092066D">
        <w:rPr>
          <w:rFonts w:ascii="Calibri" w:eastAsia="Calibri" w:hAnsi="Calibri" w:cs="Times New Roman"/>
          <w:color w:val="262626"/>
          <w:sz w:val="20"/>
          <w:szCs w:val="20"/>
        </w:rPr>
        <w:t>of</w:t>
      </w:r>
      <w:r w:rsidRPr="0092066D">
        <w:rPr>
          <w:rFonts w:ascii="Calibri" w:eastAsia="Calibri" w:hAnsi="Calibri" w:cs="Times New Roman"/>
          <w:color w:val="262626"/>
          <w:spacing w:val="-5"/>
          <w:sz w:val="20"/>
          <w:szCs w:val="20"/>
        </w:rPr>
        <w:t xml:space="preserve"> </w:t>
      </w:r>
      <w:r w:rsidRPr="0092066D">
        <w:rPr>
          <w:rFonts w:ascii="Calibri" w:eastAsia="Calibri" w:hAnsi="Calibri" w:cs="Times New Roman"/>
          <w:color w:val="262626"/>
          <w:sz w:val="20"/>
          <w:szCs w:val="20"/>
        </w:rPr>
        <w:t>reporting</w:t>
      </w:r>
      <w:r w:rsidRPr="0092066D">
        <w:rPr>
          <w:rFonts w:ascii="Calibri" w:eastAsia="Calibri" w:hAnsi="Calibri" w:cs="Times New Roman"/>
          <w:color w:val="262626"/>
          <w:spacing w:val="-7"/>
          <w:sz w:val="20"/>
          <w:szCs w:val="20"/>
        </w:rPr>
        <w:t xml:space="preserve"> </w:t>
      </w:r>
      <w:r w:rsidRPr="0092066D">
        <w:rPr>
          <w:rFonts w:ascii="Calibri" w:eastAsia="Calibri" w:hAnsi="Calibri" w:cs="Times New Roman"/>
          <w:color w:val="262626"/>
          <w:sz w:val="20"/>
          <w:szCs w:val="20"/>
        </w:rPr>
        <w:t>fraud</w:t>
      </w:r>
      <w:r w:rsidRPr="0092066D">
        <w:rPr>
          <w:rFonts w:ascii="Calibri" w:eastAsia="Calibri" w:hAnsi="Calibri" w:cs="Times New Roman"/>
          <w:color w:val="262626"/>
          <w:spacing w:val="-5"/>
          <w:sz w:val="20"/>
          <w:szCs w:val="20"/>
        </w:rPr>
        <w:t xml:space="preserve"> </w:t>
      </w:r>
      <w:r w:rsidRPr="0092066D">
        <w:rPr>
          <w:rFonts w:ascii="Calibri" w:eastAsia="Calibri" w:hAnsi="Calibri" w:cs="Times New Roman"/>
          <w:color w:val="262626"/>
          <w:sz w:val="20"/>
          <w:szCs w:val="20"/>
        </w:rPr>
        <w:t>and</w:t>
      </w:r>
      <w:r w:rsidRPr="0092066D">
        <w:rPr>
          <w:rFonts w:ascii="Calibri" w:eastAsia="Calibri" w:hAnsi="Calibri" w:cs="Times New Roman"/>
          <w:color w:val="262626"/>
          <w:spacing w:val="-5"/>
          <w:sz w:val="20"/>
          <w:szCs w:val="20"/>
        </w:rPr>
        <w:t xml:space="preserve"> </w:t>
      </w:r>
      <w:r w:rsidRPr="0092066D">
        <w:rPr>
          <w:rFonts w:ascii="Calibri" w:eastAsia="Calibri" w:hAnsi="Calibri" w:cs="Times New Roman"/>
          <w:color w:val="262626"/>
          <w:sz w:val="20"/>
          <w:szCs w:val="20"/>
        </w:rPr>
        <w:t>the</w:t>
      </w:r>
      <w:r w:rsidRPr="0092066D">
        <w:rPr>
          <w:rFonts w:ascii="Calibri" w:eastAsia="Calibri" w:hAnsi="Calibri" w:cs="Times New Roman"/>
          <w:color w:val="262626"/>
          <w:spacing w:val="-6"/>
          <w:sz w:val="20"/>
          <w:szCs w:val="20"/>
        </w:rPr>
        <w:t xml:space="preserve"> </w:t>
      </w:r>
      <w:r w:rsidRPr="0092066D">
        <w:rPr>
          <w:rFonts w:ascii="Calibri" w:eastAsia="Calibri" w:hAnsi="Calibri" w:cs="Times New Roman"/>
          <w:color w:val="262626"/>
          <w:sz w:val="20"/>
          <w:szCs w:val="20"/>
        </w:rPr>
        <w:t>mechanisms for doing</w:t>
      </w:r>
      <w:r w:rsidRPr="0092066D">
        <w:rPr>
          <w:rFonts w:ascii="Calibri" w:eastAsia="Calibri" w:hAnsi="Calibri" w:cs="Times New Roman"/>
          <w:color w:val="262626"/>
          <w:spacing w:val="-2"/>
          <w:sz w:val="20"/>
          <w:szCs w:val="20"/>
        </w:rPr>
        <w:t xml:space="preserve"> </w:t>
      </w:r>
      <w:r w:rsidRPr="0092066D">
        <w:rPr>
          <w:rFonts w:ascii="Calibri" w:eastAsia="Calibri" w:hAnsi="Calibri" w:cs="Times New Roman"/>
          <w:color w:val="262626"/>
          <w:sz w:val="20"/>
          <w:szCs w:val="20"/>
        </w:rPr>
        <w:t>so.</w:t>
      </w:r>
    </w:p>
    <w:p w14:paraId="1F788D3A" w14:textId="77777777" w:rsidR="004E6E8C" w:rsidRPr="0092066D" w:rsidRDefault="004E6E8C" w:rsidP="004E6E8C">
      <w:pPr>
        <w:spacing w:before="60" w:after="60" w:line="264" w:lineRule="auto"/>
        <w:ind w:left="2552"/>
        <w:contextualSpacing/>
        <w:jc w:val="both"/>
        <w:rPr>
          <w:rFonts w:ascii="Calibri" w:eastAsia="Calibri" w:hAnsi="Calibri" w:cs="Times New Roman"/>
          <w:color w:val="262626"/>
          <w:sz w:val="20"/>
          <w:szCs w:val="20"/>
        </w:rPr>
      </w:pPr>
    </w:p>
    <w:p w14:paraId="6ECEB2D3" w14:textId="77777777" w:rsidR="004E6E8C" w:rsidRPr="0092066D" w:rsidRDefault="004E6E8C" w:rsidP="004E6E8C">
      <w:pPr>
        <w:pBdr>
          <w:top w:val="single" w:sz="4" w:space="1" w:color="auto"/>
          <w:left w:val="single" w:sz="4" w:space="4" w:color="auto"/>
          <w:bottom w:val="single" w:sz="4" w:space="1" w:color="auto"/>
          <w:right w:val="single" w:sz="4" w:space="4" w:color="auto"/>
        </w:pBdr>
        <w:shd w:val="clear" w:color="auto" w:fill="F2F2F2"/>
        <w:rPr>
          <w:rFonts w:ascii="Calibri" w:eastAsia="Calibri" w:hAnsi="Calibri" w:cs="Times New Roman"/>
          <w:i/>
          <w:color w:val="262626"/>
          <w:sz w:val="20"/>
          <w:szCs w:val="20"/>
        </w:rPr>
      </w:pPr>
      <w:r w:rsidRPr="0092066D">
        <w:rPr>
          <w:rFonts w:ascii="Calibri" w:eastAsia="Calibri" w:hAnsi="Calibri" w:cs="Times New Roman"/>
          <w:i/>
          <w:color w:val="262626"/>
          <w:sz w:val="20"/>
          <w:szCs w:val="20"/>
        </w:rPr>
        <w:t xml:space="preserve">For further information on responsibilities of managers, please consult Section 5.1.3 and Section 4.8-Staff members with supervisory role (“managers”) of the Legal Policy and Section 5.3- Exercise of Delegated authority of the </w:t>
      </w:r>
      <w:proofErr w:type="spellStart"/>
      <w:r w:rsidRPr="0092066D">
        <w:rPr>
          <w:rFonts w:ascii="Calibri" w:eastAsia="Calibri" w:hAnsi="Calibri" w:cs="Times New Roman"/>
          <w:i/>
          <w:color w:val="262626"/>
          <w:sz w:val="20"/>
          <w:szCs w:val="20"/>
        </w:rPr>
        <w:t>DoA</w:t>
      </w:r>
      <w:proofErr w:type="spellEnd"/>
      <w:r w:rsidRPr="0092066D">
        <w:rPr>
          <w:rFonts w:ascii="Calibri" w:eastAsia="Calibri" w:hAnsi="Calibri" w:cs="Times New Roman"/>
          <w:i/>
          <w:color w:val="262626"/>
          <w:sz w:val="20"/>
          <w:szCs w:val="20"/>
        </w:rPr>
        <w:t xml:space="preserve"> Policy.</w:t>
      </w:r>
    </w:p>
    <w:p w14:paraId="0AAF30CE" w14:textId="77777777" w:rsidR="004E6E8C" w:rsidRPr="0092066D" w:rsidRDefault="004E6E8C" w:rsidP="004E6E8C">
      <w:pPr>
        <w:pStyle w:val="ListParagraph"/>
        <w:spacing w:before="120" w:after="120" w:line="264" w:lineRule="auto"/>
        <w:ind w:left="792"/>
        <w:jc w:val="both"/>
        <w:outlineLvl w:val="1"/>
        <w:rPr>
          <w:rFonts w:ascii="Calibri" w:eastAsia="Malgun Gothic" w:hAnsi="Calibri" w:cs="Times New Roman"/>
          <w:b/>
          <w:color w:val="262626"/>
          <w:sz w:val="20"/>
          <w:szCs w:val="24"/>
        </w:rPr>
      </w:pPr>
    </w:p>
    <w:p w14:paraId="7DF014E4" w14:textId="77777777" w:rsidR="004E6E8C" w:rsidRPr="0092066D" w:rsidRDefault="004E6E8C" w:rsidP="008C5186">
      <w:pPr>
        <w:pStyle w:val="ListParagraph"/>
        <w:numPr>
          <w:ilvl w:val="1"/>
          <w:numId w:val="36"/>
        </w:numPr>
        <w:spacing w:before="120" w:after="120" w:line="264" w:lineRule="auto"/>
        <w:jc w:val="both"/>
        <w:outlineLvl w:val="1"/>
        <w:rPr>
          <w:rFonts w:ascii="Calibri" w:eastAsia="Malgun Gothic" w:hAnsi="Calibri" w:cs="Times New Roman"/>
          <w:b/>
          <w:color w:val="262626"/>
          <w:sz w:val="20"/>
          <w:szCs w:val="24"/>
        </w:rPr>
      </w:pPr>
      <w:r w:rsidRPr="0092066D">
        <w:rPr>
          <w:rFonts w:ascii="Calibri" w:eastAsia="Malgun Gothic" w:hAnsi="Calibri" w:cs="Times New Roman"/>
          <w:b/>
          <w:color w:val="262626"/>
          <w:sz w:val="20"/>
          <w:szCs w:val="24"/>
        </w:rPr>
        <w:t>Implementing partners and Responsible parties</w:t>
      </w:r>
    </w:p>
    <w:p w14:paraId="7E5E68A8" w14:textId="77777777" w:rsidR="004E6E8C" w:rsidRPr="0092066D" w:rsidRDefault="004E6E8C" w:rsidP="008C5186">
      <w:pPr>
        <w:pStyle w:val="ListParagraph"/>
        <w:numPr>
          <w:ilvl w:val="2"/>
          <w:numId w:val="36"/>
        </w:numPr>
        <w:spacing w:before="120" w:after="120" w:line="264" w:lineRule="auto"/>
        <w:jc w:val="both"/>
        <w:outlineLvl w:val="1"/>
        <w:rPr>
          <w:rFonts w:ascii="Calibri" w:eastAsia="Malgun Gothic" w:hAnsi="Calibri" w:cs="Times New Roman"/>
          <w:color w:val="262626"/>
          <w:sz w:val="20"/>
        </w:rPr>
      </w:pPr>
      <w:r w:rsidRPr="0092066D">
        <w:rPr>
          <w:rFonts w:ascii="Calibri" w:eastAsia="Malgun Gothic" w:hAnsi="Calibri" w:cs="Times New Roman"/>
          <w:color w:val="262626"/>
          <w:sz w:val="20"/>
        </w:rPr>
        <w:t>As part of the capacity assessment process of potential partners, it must be assessed whether the organization has an effective policy and system in place to prevent, detect, report, address, and follow-up on fraud and irregularities. Potential partners should also be provided with a copy of this Policy to ensure that they are familiar with reporting obligations and mechanisms.</w:t>
      </w:r>
    </w:p>
    <w:p w14:paraId="06E202B9" w14:textId="77777777" w:rsidR="004E6E8C" w:rsidRPr="0092066D" w:rsidRDefault="004E6E8C" w:rsidP="008C5186">
      <w:pPr>
        <w:pStyle w:val="ListParagraph"/>
        <w:numPr>
          <w:ilvl w:val="2"/>
          <w:numId w:val="36"/>
        </w:numPr>
        <w:spacing w:before="120" w:after="120" w:line="264" w:lineRule="auto"/>
        <w:jc w:val="both"/>
        <w:outlineLvl w:val="1"/>
        <w:rPr>
          <w:rFonts w:ascii="Calibri" w:eastAsia="Malgun Gothic" w:hAnsi="Calibri" w:cs="Times New Roman"/>
          <w:color w:val="262626"/>
          <w:sz w:val="20"/>
        </w:rPr>
      </w:pPr>
      <w:r w:rsidRPr="0092066D">
        <w:rPr>
          <w:rFonts w:ascii="Calibri" w:eastAsia="Malgun Gothic" w:hAnsi="Calibri" w:cs="Times New Roman"/>
          <w:color w:val="262626"/>
          <w:sz w:val="20"/>
        </w:rPr>
        <w:t xml:space="preserve">Implementing partners and Responsible parties are responsible and accountable to UN Women for the management of individual projects and </w:t>
      </w:r>
      <w:proofErr w:type="spellStart"/>
      <w:r w:rsidRPr="0092066D">
        <w:rPr>
          <w:rFonts w:ascii="Calibri" w:eastAsia="Malgun Gothic" w:hAnsi="Calibri" w:cs="Times New Roman"/>
          <w:color w:val="262626"/>
          <w:sz w:val="20"/>
        </w:rPr>
        <w:t>programmes</w:t>
      </w:r>
      <w:proofErr w:type="spellEnd"/>
      <w:r w:rsidRPr="0092066D">
        <w:rPr>
          <w:rFonts w:ascii="Calibri" w:eastAsia="Malgun Gothic" w:hAnsi="Calibri" w:cs="Times New Roman"/>
          <w:color w:val="262626"/>
          <w:sz w:val="20"/>
        </w:rPr>
        <w:t xml:space="preserve">. Implementing partners and Responsible parties must maintain documentation and evidence that describes the proper use of </w:t>
      </w:r>
      <w:proofErr w:type="spellStart"/>
      <w:r w:rsidRPr="0092066D">
        <w:rPr>
          <w:rFonts w:ascii="Calibri" w:eastAsia="Malgun Gothic" w:hAnsi="Calibri" w:cs="Times New Roman"/>
          <w:color w:val="262626"/>
          <w:sz w:val="20"/>
        </w:rPr>
        <w:t>programme</w:t>
      </w:r>
      <w:proofErr w:type="spellEnd"/>
      <w:r w:rsidRPr="0092066D">
        <w:rPr>
          <w:rFonts w:ascii="Calibri" w:eastAsia="Malgun Gothic" w:hAnsi="Calibri" w:cs="Times New Roman"/>
          <w:color w:val="262626"/>
          <w:sz w:val="20"/>
        </w:rPr>
        <w:t xml:space="preserve"> resources in conformity with the relevant agreement.</w:t>
      </w:r>
    </w:p>
    <w:p w14:paraId="278F3944" w14:textId="77777777" w:rsidR="004E6E8C" w:rsidRPr="0092066D" w:rsidRDefault="004E6E8C" w:rsidP="008C5186">
      <w:pPr>
        <w:pStyle w:val="ListParagraph"/>
        <w:numPr>
          <w:ilvl w:val="2"/>
          <w:numId w:val="36"/>
        </w:numPr>
        <w:spacing w:before="120" w:after="120" w:line="264" w:lineRule="auto"/>
        <w:jc w:val="both"/>
        <w:outlineLvl w:val="1"/>
        <w:rPr>
          <w:rFonts w:ascii="Calibri" w:eastAsia="Malgun Gothic" w:hAnsi="Calibri" w:cs="Times New Roman"/>
          <w:color w:val="262626"/>
          <w:sz w:val="20"/>
        </w:rPr>
      </w:pPr>
      <w:r w:rsidRPr="0092066D">
        <w:rPr>
          <w:rFonts w:ascii="Calibri" w:eastAsia="Malgun Gothic" w:hAnsi="Calibri" w:cs="Times New Roman"/>
          <w:color w:val="262626"/>
          <w:sz w:val="20"/>
        </w:rPr>
        <w:t xml:space="preserve">While implementing a UN Women project or </w:t>
      </w:r>
      <w:proofErr w:type="spellStart"/>
      <w:r w:rsidRPr="0092066D">
        <w:rPr>
          <w:rFonts w:ascii="Calibri" w:eastAsia="Malgun Gothic" w:hAnsi="Calibri" w:cs="Times New Roman"/>
          <w:color w:val="262626"/>
          <w:sz w:val="20"/>
        </w:rPr>
        <w:t>programme</w:t>
      </w:r>
      <w:proofErr w:type="spellEnd"/>
      <w:r w:rsidRPr="0092066D">
        <w:rPr>
          <w:rFonts w:ascii="Calibri" w:eastAsia="Malgun Gothic" w:hAnsi="Calibri" w:cs="Times New Roman"/>
          <w:color w:val="262626"/>
          <w:sz w:val="20"/>
        </w:rPr>
        <w:t>, implementing partners shall refrain from</w:t>
      </w:r>
      <w:r w:rsidRPr="0092066D">
        <w:rPr>
          <w:rFonts w:ascii="Calibri" w:eastAsia="Malgun Gothic" w:hAnsi="Calibri" w:cs="Times New Roman"/>
          <w:color w:val="262626"/>
          <w:spacing w:val="-8"/>
          <w:sz w:val="20"/>
        </w:rPr>
        <w:t xml:space="preserve"> </w:t>
      </w:r>
      <w:r w:rsidRPr="0092066D">
        <w:rPr>
          <w:rFonts w:ascii="Calibri" w:eastAsia="Malgun Gothic" w:hAnsi="Calibri" w:cs="Times New Roman"/>
          <w:color w:val="262626"/>
          <w:sz w:val="20"/>
        </w:rPr>
        <w:t>any</w:t>
      </w:r>
      <w:r w:rsidRPr="0092066D">
        <w:rPr>
          <w:rFonts w:ascii="Calibri" w:eastAsia="Malgun Gothic" w:hAnsi="Calibri" w:cs="Times New Roman"/>
          <w:color w:val="262626"/>
          <w:spacing w:val="-9"/>
          <w:sz w:val="20"/>
        </w:rPr>
        <w:t xml:space="preserve"> </w:t>
      </w:r>
      <w:r w:rsidRPr="0092066D">
        <w:rPr>
          <w:rFonts w:ascii="Calibri" w:eastAsia="Malgun Gothic" w:hAnsi="Calibri" w:cs="Times New Roman"/>
          <w:color w:val="262626"/>
          <w:sz w:val="20"/>
        </w:rPr>
        <w:t>conduct</w:t>
      </w:r>
      <w:r w:rsidRPr="0092066D">
        <w:rPr>
          <w:rFonts w:ascii="Calibri" w:eastAsia="Malgun Gothic" w:hAnsi="Calibri" w:cs="Times New Roman"/>
          <w:color w:val="262626"/>
          <w:spacing w:val="-10"/>
          <w:sz w:val="20"/>
        </w:rPr>
        <w:t xml:space="preserve"> </w:t>
      </w:r>
      <w:r w:rsidRPr="0092066D">
        <w:rPr>
          <w:rFonts w:ascii="Calibri" w:eastAsia="Malgun Gothic" w:hAnsi="Calibri" w:cs="Times New Roman"/>
          <w:color w:val="262626"/>
          <w:sz w:val="20"/>
        </w:rPr>
        <w:t>that</w:t>
      </w:r>
      <w:r w:rsidRPr="0092066D">
        <w:rPr>
          <w:rFonts w:ascii="Calibri" w:eastAsia="Malgun Gothic" w:hAnsi="Calibri" w:cs="Times New Roman"/>
          <w:color w:val="262626"/>
          <w:spacing w:val="-8"/>
          <w:sz w:val="20"/>
        </w:rPr>
        <w:t xml:space="preserve"> </w:t>
      </w:r>
      <w:r w:rsidRPr="0092066D">
        <w:rPr>
          <w:rFonts w:ascii="Calibri" w:eastAsia="Malgun Gothic" w:hAnsi="Calibri" w:cs="Times New Roman"/>
          <w:color w:val="262626"/>
          <w:sz w:val="20"/>
        </w:rPr>
        <w:t>would</w:t>
      </w:r>
      <w:r w:rsidRPr="0092066D">
        <w:rPr>
          <w:rFonts w:ascii="Calibri" w:eastAsia="Malgun Gothic" w:hAnsi="Calibri" w:cs="Times New Roman"/>
          <w:color w:val="262626"/>
          <w:spacing w:val="-10"/>
          <w:sz w:val="20"/>
        </w:rPr>
        <w:t xml:space="preserve"> </w:t>
      </w:r>
      <w:r w:rsidRPr="0092066D">
        <w:rPr>
          <w:rFonts w:ascii="Calibri" w:eastAsia="Malgun Gothic" w:hAnsi="Calibri" w:cs="Times New Roman"/>
          <w:color w:val="262626"/>
          <w:sz w:val="20"/>
        </w:rPr>
        <w:t>adversely</w:t>
      </w:r>
      <w:r w:rsidRPr="0092066D">
        <w:rPr>
          <w:rFonts w:ascii="Calibri" w:eastAsia="Malgun Gothic" w:hAnsi="Calibri" w:cs="Times New Roman"/>
          <w:color w:val="262626"/>
          <w:spacing w:val="-9"/>
          <w:sz w:val="20"/>
        </w:rPr>
        <w:t xml:space="preserve"> </w:t>
      </w:r>
      <w:r w:rsidRPr="0092066D">
        <w:rPr>
          <w:rFonts w:ascii="Calibri" w:eastAsia="Malgun Gothic" w:hAnsi="Calibri" w:cs="Times New Roman"/>
          <w:color w:val="262626"/>
          <w:sz w:val="20"/>
        </w:rPr>
        <w:t>reflect</w:t>
      </w:r>
      <w:r w:rsidRPr="0092066D">
        <w:rPr>
          <w:rFonts w:ascii="Calibri" w:eastAsia="Malgun Gothic" w:hAnsi="Calibri" w:cs="Times New Roman"/>
          <w:color w:val="262626"/>
          <w:spacing w:val="-10"/>
          <w:sz w:val="20"/>
        </w:rPr>
        <w:t xml:space="preserve"> </w:t>
      </w:r>
      <w:r w:rsidRPr="0092066D">
        <w:rPr>
          <w:rFonts w:ascii="Calibri" w:eastAsia="Malgun Gothic" w:hAnsi="Calibri" w:cs="Times New Roman"/>
          <w:color w:val="262626"/>
          <w:sz w:val="20"/>
        </w:rPr>
        <w:t>on</w:t>
      </w:r>
      <w:r w:rsidRPr="0092066D">
        <w:rPr>
          <w:rFonts w:ascii="Calibri" w:eastAsia="Malgun Gothic" w:hAnsi="Calibri" w:cs="Times New Roman"/>
          <w:color w:val="262626"/>
          <w:spacing w:val="-12"/>
          <w:sz w:val="20"/>
        </w:rPr>
        <w:t xml:space="preserve"> </w:t>
      </w:r>
      <w:r w:rsidRPr="0092066D">
        <w:rPr>
          <w:rFonts w:ascii="Calibri" w:eastAsia="Malgun Gothic" w:hAnsi="Calibri" w:cs="Times New Roman"/>
          <w:color w:val="262626"/>
          <w:sz w:val="20"/>
        </w:rPr>
        <w:t>UN</w:t>
      </w:r>
      <w:r w:rsidRPr="0092066D">
        <w:rPr>
          <w:rFonts w:ascii="Calibri" w:eastAsia="Malgun Gothic" w:hAnsi="Calibri" w:cs="Times New Roman"/>
          <w:color w:val="262626"/>
          <w:spacing w:val="-8"/>
          <w:sz w:val="20"/>
        </w:rPr>
        <w:t xml:space="preserve"> </w:t>
      </w:r>
      <w:r w:rsidRPr="0092066D">
        <w:rPr>
          <w:rFonts w:ascii="Calibri" w:eastAsia="Malgun Gothic" w:hAnsi="Calibri" w:cs="Times New Roman"/>
          <w:color w:val="262626"/>
          <w:sz w:val="20"/>
        </w:rPr>
        <w:t>Women</w:t>
      </w:r>
      <w:r w:rsidRPr="0092066D">
        <w:rPr>
          <w:rFonts w:ascii="Calibri" w:eastAsia="Malgun Gothic" w:hAnsi="Calibri" w:cs="Times New Roman"/>
          <w:color w:val="262626"/>
          <w:spacing w:val="-8"/>
          <w:sz w:val="20"/>
        </w:rPr>
        <w:t xml:space="preserve"> </w:t>
      </w:r>
      <w:r w:rsidRPr="0092066D">
        <w:rPr>
          <w:rFonts w:ascii="Calibri" w:eastAsia="Malgun Gothic" w:hAnsi="Calibri" w:cs="Times New Roman"/>
          <w:color w:val="262626"/>
          <w:sz w:val="20"/>
        </w:rPr>
        <w:t>and</w:t>
      </w:r>
      <w:r w:rsidRPr="0092066D">
        <w:rPr>
          <w:rFonts w:ascii="Calibri" w:eastAsia="Malgun Gothic" w:hAnsi="Calibri" w:cs="Times New Roman"/>
          <w:color w:val="262626"/>
          <w:spacing w:val="-10"/>
          <w:sz w:val="20"/>
        </w:rPr>
        <w:t xml:space="preserve"> </w:t>
      </w:r>
      <w:r w:rsidRPr="0092066D">
        <w:rPr>
          <w:rFonts w:ascii="Calibri" w:eastAsia="Malgun Gothic" w:hAnsi="Calibri" w:cs="Times New Roman"/>
          <w:color w:val="262626"/>
          <w:sz w:val="20"/>
        </w:rPr>
        <w:t>shall</w:t>
      </w:r>
      <w:r w:rsidRPr="0092066D">
        <w:rPr>
          <w:rFonts w:ascii="Calibri" w:eastAsia="Malgun Gothic" w:hAnsi="Calibri" w:cs="Times New Roman"/>
          <w:color w:val="262626"/>
          <w:spacing w:val="-11"/>
          <w:sz w:val="20"/>
        </w:rPr>
        <w:t xml:space="preserve"> </w:t>
      </w:r>
      <w:r w:rsidRPr="0092066D">
        <w:rPr>
          <w:rFonts w:ascii="Calibri" w:eastAsia="Malgun Gothic" w:hAnsi="Calibri" w:cs="Times New Roman"/>
          <w:color w:val="262626"/>
          <w:sz w:val="20"/>
        </w:rPr>
        <w:t>not</w:t>
      </w:r>
      <w:r w:rsidRPr="0092066D">
        <w:rPr>
          <w:rFonts w:ascii="Calibri" w:eastAsia="Malgun Gothic" w:hAnsi="Calibri" w:cs="Times New Roman"/>
          <w:color w:val="262626"/>
          <w:spacing w:val="-10"/>
          <w:sz w:val="20"/>
        </w:rPr>
        <w:t xml:space="preserve"> </w:t>
      </w:r>
      <w:r w:rsidRPr="0092066D">
        <w:rPr>
          <w:rFonts w:ascii="Calibri" w:eastAsia="Malgun Gothic" w:hAnsi="Calibri" w:cs="Times New Roman"/>
          <w:color w:val="262626"/>
          <w:sz w:val="20"/>
        </w:rPr>
        <w:t>engage</w:t>
      </w:r>
      <w:r w:rsidRPr="0092066D">
        <w:rPr>
          <w:rFonts w:ascii="Calibri" w:eastAsia="Malgun Gothic" w:hAnsi="Calibri" w:cs="Times New Roman"/>
          <w:color w:val="262626"/>
          <w:spacing w:val="-11"/>
          <w:sz w:val="20"/>
        </w:rPr>
        <w:t xml:space="preserve"> </w:t>
      </w:r>
      <w:r w:rsidRPr="0092066D">
        <w:rPr>
          <w:rFonts w:ascii="Calibri" w:eastAsia="Malgun Gothic" w:hAnsi="Calibri" w:cs="Times New Roman"/>
          <w:color w:val="262626"/>
          <w:sz w:val="20"/>
        </w:rPr>
        <w:t>in</w:t>
      </w:r>
      <w:r w:rsidRPr="0092066D">
        <w:rPr>
          <w:rFonts w:ascii="Calibri" w:eastAsia="Malgun Gothic" w:hAnsi="Calibri" w:cs="Times New Roman"/>
          <w:color w:val="262626"/>
          <w:spacing w:val="-10"/>
          <w:sz w:val="20"/>
        </w:rPr>
        <w:t xml:space="preserve"> </w:t>
      </w:r>
      <w:r w:rsidRPr="0092066D">
        <w:rPr>
          <w:rFonts w:ascii="Calibri" w:eastAsia="Malgun Gothic" w:hAnsi="Calibri" w:cs="Times New Roman"/>
          <w:color w:val="262626"/>
          <w:sz w:val="20"/>
        </w:rPr>
        <w:t>any</w:t>
      </w:r>
      <w:r w:rsidRPr="0092066D">
        <w:rPr>
          <w:rFonts w:ascii="Calibri" w:eastAsia="Malgun Gothic" w:hAnsi="Calibri" w:cs="Times New Roman"/>
          <w:color w:val="262626"/>
          <w:spacing w:val="-9"/>
          <w:sz w:val="20"/>
        </w:rPr>
        <w:t xml:space="preserve"> </w:t>
      </w:r>
      <w:r w:rsidRPr="0092066D">
        <w:rPr>
          <w:rFonts w:ascii="Calibri" w:eastAsia="Malgun Gothic" w:hAnsi="Calibri" w:cs="Times New Roman"/>
          <w:color w:val="262626"/>
          <w:sz w:val="20"/>
        </w:rPr>
        <w:t>activity that is incompatible with the aims and objectives of UN Women. As set out in the Project Cooperation Agreement (PCA), the implementing partner has an obligation to comply with any investigation conducted on behalf of UN</w:t>
      </w:r>
      <w:r w:rsidRPr="0092066D">
        <w:rPr>
          <w:rFonts w:ascii="Calibri" w:eastAsia="Malgun Gothic" w:hAnsi="Calibri" w:cs="Times New Roman"/>
          <w:color w:val="262626"/>
          <w:spacing w:val="-12"/>
          <w:sz w:val="20"/>
        </w:rPr>
        <w:t xml:space="preserve"> </w:t>
      </w:r>
      <w:r w:rsidRPr="0092066D">
        <w:rPr>
          <w:rFonts w:ascii="Calibri" w:eastAsia="Malgun Gothic" w:hAnsi="Calibri" w:cs="Times New Roman"/>
          <w:color w:val="262626"/>
          <w:sz w:val="20"/>
        </w:rPr>
        <w:t>Women.</w:t>
      </w:r>
    </w:p>
    <w:p w14:paraId="3C94B92C" w14:textId="77777777" w:rsidR="004E6E8C" w:rsidRPr="0092066D" w:rsidRDefault="004E6E8C" w:rsidP="004E6E8C">
      <w:pPr>
        <w:pBdr>
          <w:top w:val="single" w:sz="4" w:space="1" w:color="auto"/>
          <w:left w:val="single" w:sz="4" w:space="4" w:color="auto"/>
          <w:bottom w:val="single" w:sz="4" w:space="1" w:color="auto"/>
          <w:right w:val="single" w:sz="4" w:space="4" w:color="auto"/>
        </w:pBdr>
        <w:shd w:val="clear" w:color="auto" w:fill="F2F2F2"/>
        <w:rPr>
          <w:rFonts w:ascii="Calibri" w:eastAsia="Calibri" w:hAnsi="Calibri" w:cs="Times New Roman"/>
          <w:i/>
          <w:color w:val="262626"/>
          <w:sz w:val="20"/>
          <w:szCs w:val="20"/>
        </w:rPr>
      </w:pPr>
      <w:r w:rsidRPr="0092066D">
        <w:rPr>
          <w:rFonts w:ascii="Calibri" w:eastAsia="Calibri" w:hAnsi="Calibri" w:cs="Times New Roman"/>
          <w:i/>
          <w:color w:val="262626"/>
          <w:sz w:val="20"/>
          <w:szCs w:val="20"/>
        </w:rPr>
        <w:t xml:space="preserve">For more information on the responsibilities of implementing partners, please conduct the </w:t>
      </w:r>
      <w:proofErr w:type="spellStart"/>
      <w:r w:rsidRPr="0092066D">
        <w:rPr>
          <w:rFonts w:ascii="Calibri" w:eastAsia="Calibri" w:hAnsi="Calibri" w:cs="Times New Roman"/>
          <w:i/>
          <w:color w:val="262626"/>
          <w:sz w:val="20"/>
          <w:szCs w:val="20"/>
        </w:rPr>
        <w:t>Programme</w:t>
      </w:r>
      <w:proofErr w:type="spellEnd"/>
      <w:r w:rsidRPr="0092066D">
        <w:rPr>
          <w:rFonts w:ascii="Calibri" w:eastAsia="Calibri" w:hAnsi="Calibri" w:cs="Times New Roman"/>
          <w:i/>
          <w:color w:val="262626"/>
          <w:sz w:val="20"/>
          <w:szCs w:val="20"/>
        </w:rPr>
        <w:t xml:space="preserve"> Formulation Policy, the Implementing Partners and Responsible Parties Due Diligence Procedure, the Sourcing NGO Partners Procedure, the Capacity Assessment of NGOs Procedure, and the terms and obligations of the respective contractual arrangement with UN Women.</w:t>
      </w:r>
    </w:p>
    <w:p w14:paraId="3090B429" w14:textId="77777777" w:rsidR="004E6E8C" w:rsidRPr="0092066D" w:rsidRDefault="004E6E8C" w:rsidP="008C5186">
      <w:pPr>
        <w:pStyle w:val="ListParagraph"/>
        <w:numPr>
          <w:ilvl w:val="1"/>
          <w:numId w:val="36"/>
        </w:numPr>
        <w:spacing w:before="120" w:after="120" w:line="264" w:lineRule="auto"/>
        <w:jc w:val="both"/>
        <w:outlineLvl w:val="1"/>
        <w:rPr>
          <w:rFonts w:ascii="Calibri" w:eastAsia="Malgun Gothic" w:hAnsi="Calibri" w:cs="Times New Roman"/>
          <w:b/>
          <w:color w:val="262626"/>
          <w:sz w:val="20"/>
          <w:szCs w:val="24"/>
        </w:rPr>
      </w:pPr>
      <w:r w:rsidRPr="0092066D">
        <w:rPr>
          <w:rFonts w:ascii="Calibri" w:eastAsia="Malgun Gothic" w:hAnsi="Calibri" w:cs="Times New Roman"/>
          <w:b/>
          <w:color w:val="262626"/>
          <w:sz w:val="20"/>
          <w:szCs w:val="24"/>
        </w:rPr>
        <w:t>Vendors</w:t>
      </w:r>
    </w:p>
    <w:p w14:paraId="3A5C674E" w14:textId="77777777" w:rsidR="004E6E8C" w:rsidRPr="0092066D" w:rsidRDefault="004E6E8C" w:rsidP="008C5186">
      <w:pPr>
        <w:pStyle w:val="ListParagraph"/>
        <w:numPr>
          <w:ilvl w:val="2"/>
          <w:numId w:val="36"/>
        </w:numPr>
        <w:spacing w:after="0" w:line="264" w:lineRule="auto"/>
        <w:jc w:val="both"/>
        <w:outlineLvl w:val="1"/>
        <w:rPr>
          <w:rFonts w:ascii="Calibri" w:eastAsia="Malgun Gothic" w:hAnsi="Calibri" w:cs="Times New Roman"/>
          <w:color w:val="262626"/>
          <w:sz w:val="20"/>
        </w:rPr>
      </w:pPr>
      <w:r w:rsidRPr="0092066D">
        <w:rPr>
          <w:rFonts w:ascii="Calibri" w:eastAsia="Malgun Gothic" w:hAnsi="Calibri" w:cs="Times New Roman"/>
          <w:color w:val="262626"/>
          <w:sz w:val="20"/>
        </w:rPr>
        <w:t>UN</w:t>
      </w:r>
      <w:r w:rsidRPr="0092066D">
        <w:rPr>
          <w:rFonts w:ascii="Calibri" w:eastAsia="Malgun Gothic" w:hAnsi="Calibri" w:cs="Times New Roman"/>
          <w:color w:val="262626"/>
          <w:spacing w:val="-10"/>
          <w:sz w:val="20"/>
        </w:rPr>
        <w:t xml:space="preserve"> </w:t>
      </w:r>
      <w:r w:rsidRPr="0092066D">
        <w:rPr>
          <w:rFonts w:ascii="Calibri" w:eastAsia="Malgun Gothic" w:hAnsi="Calibri" w:cs="Times New Roman"/>
          <w:color w:val="262626"/>
          <w:sz w:val="20"/>
        </w:rPr>
        <w:t>Women</w:t>
      </w:r>
      <w:r w:rsidRPr="0092066D">
        <w:rPr>
          <w:rFonts w:ascii="Calibri" w:eastAsia="Malgun Gothic" w:hAnsi="Calibri" w:cs="Times New Roman"/>
          <w:color w:val="262626"/>
          <w:spacing w:val="-12"/>
          <w:sz w:val="20"/>
        </w:rPr>
        <w:t xml:space="preserve"> </w:t>
      </w:r>
      <w:r w:rsidRPr="0092066D">
        <w:rPr>
          <w:rFonts w:ascii="Calibri" w:eastAsia="Malgun Gothic" w:hAnsi="Calibri" w:cs="Times New Roman"/>
          <w:color w:val="262626"/>
          <w:sz w:val="20"/>
        </w:rPr>
        <w:t>expects</w:t>
      </w:r>
      <w:r w:rsidRPr="0092066D">
        <w:rPr>
          <w:rFonts w:ascii="Calibri" w:eastAsia="Malgun Gothic" w:hAnsi="Calibri" w:cs="Times New Roman"/>
          <w:color w:val="262626"/>
          <w:spacing w:val="-11"/>
          <w:sz w:val="20"/>
        </w:rPr>
        <w:t xml:space="preserve"> </w:t>
      </w:r>
      <w:r w:rsidRPr="0092066D">
        <w:rPr>
          <w:rFonts w:ascii="Calibri" w:eastAsia="Malgun Gothic" w:hAnsi="Calibri" w:cs="Times New Roman"/>
          <w:color w:val="262626"/>
          <w:sz w:val="20"/>
        </w:rPr>
        <w:t>its</w:t>
      </w:r>
      <w:r w:rsidRPr="0092066D">
        <w:rPr>
          <w:rFonts w:ascii="Calibri" w:eastAsia="Malgun Gothic" w:hAnsi="Calibri" w:cs="Times New Roman"/>
          <w:color w:val="262626"/>
          <w:spacing w:val="-11"/>
          <w:sz w:val="20"/>
        </w:rPr>
        <w:t xml:space="preserve"> </w:t>
      </w:r>
      <w:r w:rsidRPr="0092066D">
        <w:rPr>
          <w:rFonts w:ascii="Calibri" w:eastAsia="Malgun Gothic" w:hAnsi="Calibri" w:cs="Times New Roman"/>
          <w:color w:val="262626"/>
          <w:sz w:val="20"/>
        </w:rPr>
        <w:t>vendors</w:t>
      </w:r>
      <w:r w:rsidRPr="0092066D">
        <w:rPr>
          <w:rFonts w:ascii="Calibri" w:eastAsia="Malgun Gothic" w:hAnsi="Calibri" w:cs="Times New Roman"/>
          <w:color w:val="262626"/>
          <w:spacing w:val="-14"/>
          <w:sz w:val="20"/>
        </w:rPr>
        <w:t xml:space="preserve"> </w:t>
      </w:r>
      <w:r w:rsidRPr="0092066D">
        <w:rPr>
          <w:rFonts w:ascii="Calibri" w:eastAsia="Malgun Gothic" w:hAnsi="Calibri" w:cs="Times New Roman"/>
          <w:color w:val="262626"/>
          <w:sz w:val="20"/>
        </w:rPr>
        <w:t>to</w:t>
      </w:r>
      <w:r w:rsidRPr="0092066D">
        <w:rPr>
          <w:rFonts w:ascii="Calibri" w:eastAsia="Malgun Gothic" w:hAnsi="Calibri" w:cs="Times New Roman"/>
          <w:color w:val="262626"/>
          <w:spacing w:val="-13"/>
          <w:sz w:val="20"/>
        </w:rPr>
        <w:t xml:space="preserve"> </w:t>
      </w:r>
      <w:r w:rsidRPr="0092066D">
        <w:rPr>
          <w:rFonts w:ascii="Calibri" w:eastAsia="Malgun Gothic" w:hAnsi="Calibri" w:cs="Times New Roman"/>
          <w:color w:val="262626"/>
          <w:sz w:val="20"/>
        </w:rPr>
        <w:t>adhere</w:t>
      </w:r>
      <w:r w:rsidRPr="0092066D">
        <w:rPr>
          <w:rFonts w:ascii="Calibri" w:eastAsia="Malgun Gothic" w:hAnsi="Calibri" w:cs="Times New Roman"/>
          <w:color w:val="262626"/>
          <w:spacing w:val="-13"/>
          <w:sz w:val="20"/>
        </w:rPr>
        <w:t xml:space="preserve"> </w:t>
      </w:r>
      <w:r w:rsidRPr="0092066D">
        <w:rPr>
          <w:rFonts w:ascii="Calibri" w:eastAsia="Malgun Gothic" w:hAnsi="Calibri" w:cs="Times New Roman"/>
          <w:color w:val="262626"/>
          <w:sz w:val="20"/>
        </w:rPr>
        <w:t>to</w:t>
      </w:r>
      <w:r w:rsidRPr="0092066D">
        <w:rPr>
          <w:rFonts w:ascii="Calibri" w:eastAsia="Malgun Gothic" w:hAnsi="Calibri" w:cs="Times New Roman"/>
          <w:color w:val="262626"/>
          <w:spacing w:val="-13"/>
          <w:sz w:val="20"/>
        </w:rPr>
        <w:t xml:space="preserve"> </w:t>
      </w:r>
      <w:r w:rsidRPr="0092066D">
        <w:rPr>
          <w:rFonts w:ascii="Calibri" w:eastAsia="Malgun Gothic" w:hAnsi="Calibri" w:cs="Times New Roman"/>
          <w:color w:val="262626"/>
          <w:sz w:val="20"/>
        </w:rPr>
        <w:t>the</w:t>
      </w:r>
      <w:r w:rsidRPr="0092066D">
        <w:rPr>
          <w:rFonts w:ascii="Calibri" w:eastAsia="Malgun Gothic" w:hAnsi="Calibri" w:cs="Times New Roman"/>
          <w:color w:val="262626"/>
          <w:spacing w:val="-13"/>
          <w:sz w:val="20"/>
        </w:rPr>
        <w:t xml:space="preserve"> </w:t>
      </w:r>
      <w:r w:rsidRPr="0092066D">
        <w:rPr>
          <w:rFonts w:ascii="Calibri" w:eastAsia="Malgun Gothic" w:hAnsi="Calibri" w:cs="Times New Roman"/>
          <w:color w:val="262626"/>
          <w:sz w:val="20"/>
        </w:rPr>
        <w:t>highest</w:t>
      </w:r>
      <w:r w:rsidRPr="0092066D">
        <w:rPr>
          <w:rFonts w:ascii="Calibri" w:eastAsia="Malgun Gothic" w:hAnsi="Calibri" w:cs="Times New Roman"/>
          <w:color w:val="262626"/>
          <w:spacing w:val="-12"/>
          <w:sz w:val="20"/>
        </w:rPr>
        <w:t xml:space="preserve"> </w:t>
      </w:r>
      <w:r w:rsidRPr="0092066D">
        <w:rPr>
          <w:rFonts w:ascii="Calibri" w:eastAsia="Malgun Gothic" w:hAnsi="Calibri" w:cs="Times New Roman"/>
          <w:color w:val="262626"/>
          <w:sz w:val="20"/>
        </w:rPr>
        <w:t>standards</w:t>
      </w:r>
      <w:r w:rsidRPr="0092066D">
        <w:rPr>
          <w:rFonts w:ascii="Calibri" w:eastAsia="Malgun Gothic" w:hAnsi="Calibri" w:cs="Times New Roman"/>
          <w:color w:val="262626"/>
          <w:spacing w:val="-14"/>
          <w:sz w:val="20"/>
        </w:rPr>
        <w:t xml:space="preserve"> </w:t>
      </w:r>
      <w:r w:rsidRPr="0092066D">
        <w:rPr>
          <w:rFonts w:ascii="Calibri" w:eastAsia="Malgun Gothic" w:hAnsi="Calibri" w:cs="Times New Roman"/>
          <w:color w:val="262626"/>
          <w:sz w:val="20"/>
        </w:rPr>
        <w:t>of</w:t>
      </w:r>
      <w:r w:rsidRPr="0092066D">
        <w:rPr>
          <w:rFonts w:ascii="Calibri" w:eastAsia="Malgun Gothic" w:hAnsi="Calibri" w:cs="Times New Roman"/>
          <w:color w:val="262626"/>
          <w:spacing w:val="-12"/>
          <w:sz w:val="20"/>
        </w:rPr>
        <w:t xml:space="preserve"> </w:t>
      </w:r>
      <w:r w:rsidRPr="0092066D">
        <w:rPr>
          <w:rFonts w:ascii="Calibri" w:eastAsia="Malgun Gothic" w:hAnsi="Calibri" w:cs="Times New Roman"/>
          <w:color w:val="262626"/>
          <w:sz w:val="20"/>
        </w:rPr>
        <w:t>moral</w:t>
      </w:r>
      <w:r w:rsidRPr="0092066D">
        <w:rPr>
          <w:rFonts w:ascii="Calibri" w:eastAsia="Malgun Gothic" w:hAnsi="Calibri" w:cs="Times New Roman"/>
          <w:color w:val="262626"/>
          <w:spacing w:val="-13"/>
          <w:sz w:val="20"/>
        </w:rPr>
        <w:t xml:space="preserve"> </w:t>
      </w:r>
      <w:r w:rsidRPr="0092066D">
        <w:rPr>
          <w:rFonts w:ascii="Calibri" w:eastAsia="Malgun Gothic" w:hAnsi="Calibri" w:cs="Times New Roman"/>
          <w:color w:val="262626"/>
          <w:sz w:val="20"/>
        </w:rPr>
        <w:t>and</w:t>
      </w:r>
      <w:r w:rsidRPr="0092066D">
        <w:rPr>
          <w:rFonts w:ascii="Calibri" w:eastAsia="Malgun Gothic" w:hAnsi="Calibri" w:cs="Times New Roman"/>
          <w:color w:val="262626"/>
          <w:spacing w:val="-12"/>
          <w:sz w:val="20"/>
        </w:rPr>
        <w:t xml:space="preserve"> </w:t>
      </w:r>
      <w:r w:rsidRPr="0092066D">
        <w:rPr>
          <w:rFonts w:ascii="Calibri" w:eastAsia="Malgun Gothic" w:hAnsi="Calibri" w:cs="Times New Roman"/>
          <w:color w:val="262626"/>
          <w:sz w:val="20"/>
        </w:rPr>
        <w:t>ethical</w:t>
      </w:r>
      <w:r w:rsidRPr="0092066D">
        <w:rPr>
          <w:rFonts w:ascii="Calibri" w:eastAsia="Malgun Gothic" w:hAnsi="Calibri" w:cs="Times New Roman"/>
          <w:color w:val="262626"/>
          <w:spacing w:val="-11"/>
          <w:sz w:val="20"/>
        </w:rPr>
        <w:t xml:space="preserve"> </w:t>
      </w:r>
      <w:r w:rsidRPr="0092066D">
        <w:rPr>
          <w:rFonts w:ascii="Calibri" w:eastAsia="Malgun Gothic" w:hAnsi="Calibri" w:cs="Times New Roman"/>
          <w:color w:val="262626"/>
          <w:sz w:val="20"/>
        </w:rPr>
        <w:t>conduct, to</w:t>
      </w:r>
      <w:r w:rsidRPr="0092066D">
        <w:rPr>
          <w:rFonts w:ascii="Calibri" w:eastAsia="Malgun Gothic" w:hAnsi="Calibri" w:cs="Times New Roman"/>
          <w:color w:val="262626"/>
          <w:spacing w:val="-13"/>
          <w:sz w:val="20"/>
        </w:rPr>
        <w:t xml:space="preserve"> </w:t>
      </w:r>
      <w:r w:rsidRPr="0092066D">
        <w:rPr>
          <w:rFonts w:ascii="Calibri" w:eastAsia="Malgun Gothic" w:hAnsi="Calibri" w:cs="Times New Roman"/>
          <w:color w:val="262626"/>
          <w:sz w:val="20"/>
        </w:rPr>
        <w:t>respect</w:t>
      </w:r>
      <w:r w:rsidRPr="0092066D">
        <w:rPr>
          <w:rFonts w:ascii="Calibri" w:eastAsia="Malgun Gothic" w:hAnsi="Calibri" w:cs="Times New Roman"/>
          <w:color w:val="262626"/>
          <w:spacing w:val="-15"/>
          <w:sz w:val="20"/>
        </w:rPr>
        <w:t xml:space="preserve"> </w:t>
      </w:r>
      <w:r w:rsidRPr="0092066D">
        <w:rPr>
          <w:rFonts w:ascii="Calibri" w:eastAsia="Malgun Gothic" w:hAnsi="Calibri" w:cs="Times New Roman"/>
          <w:color w:val="262626"/>
          <w:sz w:val="20"/>
        </w:rPr>
        <w:t>international</w:t>
      </w:r>
      <w:r w:rsidRPr="0092066D">
        <w:rPr>
          <w:rFonts w:ascii="Calibri" w:eastAsia="Malgun Gothic" w:hAnsi="Calibri" w:cs="Times New Roman"/>
          <w:color w:val="262626"/>
          <w:spacing w:val="-16"/>
          <w:sz w:val="20"/>
        </w:rPr>
        <w:t xml:space="preserve"> </w:t>
      </w:r>
      <w:r w:rsidRPr="0092066D">
        <w:rPr>
          <w:rFonts w:ascii="Calibri" w:eastAsia="Malgun Gothic" w:hAnsi="Calibri" w:cs="Times New Roman"/>
          <w:color w:val="262626"/>
          <w:sz w:val="20"/>
        </w:rPr>
        <w:t>and</w:t>
      </w:r>
      <w:r w:rsidRPr="0092066D">
        <w:rPr>
          <w:rFonts w:ascii="Calibri" w:eastAsia="Malgun Gothic" w:hAnsi="Calibri" w:cs="Times New Roman"/>
          <w:color w:val="262626"/>
          <w:spacing w:val="-12"/>
          <w:sz w:val="20"/>
        </w:rPr>
        <w:t xml:space="preserve"> </w:t>
      </w:r>
      <w:r w:rsidRPr="0092066D">
        <w:rPr>
          <w:rFonts w:ascii="Calibri" w:eastAsia="Malgun Gothic" w:hAnsi="Calibri" w:cs="Times New Roman"/>
          <w:color w:val="262626"/>
          <w:sz w:val="20"/>
        </w:rPr>
        <w:t>local</w:t>
      </w:r>
      <w:r w:rsidRPr="0092066D">
        <w:rPr>
          <w:rFonts w:ascii="Calibri" w:eastAsia="Malgun Gothic" w:hAnsi="Calibri" w:cs="Times New Roman"/>
          <w:color w:val="262626"/>
          <w:spacing w:val="-13"/>
          <w:sz w:val="20"/>
        </w:rPr>
        <w:t xml:space="preserve"> </w:t>
      </w:r>
      <w:r w:rsidRPr="0092066D">
        <w:rPr>
          <w:rFonts w:ascii="Calibri" w:eastAsia="Malgun Gothic" w:hAnsi="Calibri" w:cs="Times New Roman"/>
          <w:color w:val="262626"/>
          <w:sz w:val="20"/>
        </w:rPr>
        <w:t>laws</w:t>
      </w:r>
      <w:r w:rsidRPr="0092066D">
        <w:rPr>
          <w:rFonts w:ascii="Calibri" w:eastAsia="Malgun Gothic" w:hAnsi="Calibri" w:cs="Times New Roman"/>
          <w:color w:val="262626"/>
          <w:spacing w:val="-14"/>
          <w:sz w:val="20"/>
        </w:rPr>
        <w:t xml:space="preserve"> </w:t>
      </w:r>
      <w:r w:rsidRPr="0092066D">
        <w:rPr>
          <w:rFonts w:ascii="Calibri" w:eastAsia="Malgun Gothic" w:hAnsi="Calibri" w:cs="Times New Roman"/>
          <w:color w:val="262626"/>
          <w:sz w:val="20"/>
        </w:rPr>
        <w:t>and</w:t>
      </w:r>
      <w:r w:rsidRPr="0092066D">
        <w:rPr>
          <w:rFonts w:ascii="Calibri" w:eastAsia="Malgun Gothic" w:hAnsi="Calibri" w:cs="Times New Roman"/>
          <w:color w:val="262626"/>
          <w:spacing w:val="-15"/>
          <w:sz w:val="20"/>
        </w:rPr>
        <w:t xml:space="preserve"> </w:t>
      </w:r>
      <w:r w:rsidRPr="0092066D">
        <w:rPr>
          <w:rFonts w:ascii="Calibri" w:eastAsia="Malgun Gothic" w:hAnsi="Calibri" w:cs="Times New Roman"/>
          <w:color w:val="262626"/>
          <w:sz w:val="20"/>
        </w:rPr>
        <w:t>not</w:t>
      </w:r>
      <w:r w:rsidRPr="0092066D">
        <w:rPr>
          <w:rFonts w:ascii="Calibri" w:eastAsia="Malgun Gothic" w:hAnsi="Calibri" w:cs="Times New Roman"/>
          <w:color w:val="262626"/>
          <w:spacing w:val="-15"/>
          <w:sz w:val="20"/>
        </w:rPr>
        <w:t xml:space="preserve"> </w:t>
      </w:r>
      <w:r w:rsidRPr="0092066D">
        <w:rPr>
          <w:rFonts w:ascii="Calibri" w:eastAsia="Malgun Gothic" w:hAnsi="Calibri" w:cs="Times New Roman"/>
          <w:color w:val="262626"/>
          <w:sz w:val="20"/>
        </w:rPr>
        <w:t>engage</w:t>
      </w:r>
      <w:r w:rsidRPr="0092066D">
        <w:rPr>
          <w:rFonts w:ascii="Calibri" w:eastAsia="Malgun Gothic" w:hAnsi="Calibri" w:cs="Times New Roman"/>
          <w:color w:val="262626"/>
          <w:spacing w:val="-13"/>
          <w:sz w:val="20"/>
        </w:rPr>
        <w:t xml:space="preserve"> </w:t>
      </w:r>
      <w:r w:rsidRPr="0092066D">
        <w:rPr>
          <w:rFonts w:ascii="Calibri" w:eastAsia="Malgun Gothic" w:hAnsi="Calibri" w:cs="Times New Roman"/>
          <w:color w:val="262626"/>
          <w:sz w:val="20"/>
        </w:rPr>
        <w:t>in</w:t>
      </w:r>
      <w:r w:rsidRPr="0092066D">
        <w:rPr>
          <w:rFonts w:ascii="Calibri" w:eastAsia="Malgun Gothic" w:hAnsi="Calibri" w:cs="Times New Roman"/>
          <w:color w:val="262626"/>
          <w:spacing w:val="-15"/>
          <w:sz w:val="20"/>
        </w:rPr>
        <w:t xml:space="preserve"> </w:t>
      </w:r>
      <w:r w:rsidRPr="0092066D">
        <w:rPr>
          <w:rFonts w:ascii="Calibri" w:eastAsia="Malgun Gothic" w:hAnsi="Calibri" w:cs="Times New Roman"/>
          <w:color w:val="262626"/>
          <w:sz w:val="20"/>
        </w:rPr>
        <w:t>any</w:t>
      </w:r>
      <w:r w:rsidRPr="0092066D">
        <w:rPr>
          <w:rFonts w:ascii="Calibri" w:eastAsia="Malgun Gothic" w:hAnsi="Calibri" w:cs="Times New Roman"/>
          <w:color w:val="262626"/>
          <w:spacing w:val="-17"/>
          <w:sz w:val="20"/>
        </w:rPr>
        <w:t xml:space="preserve"> </w:t>
      </w:r>
      <w:r w:rsidRPr="0092066D">
        <w:rPr>
          <w:rFonts w:ascii="Calibri" w:eastAsia="Malgun Gothic" w:hAnsi="Calibri" w:cs="Times New Roman"/>
          <w:color w:val="262626"/>
          <w:sz w:val="20"/>
        </w:rPr>
        <w:t>form</w:t>
      </w:r>
      <w:r w:rsidRPr="0092066D">
        <w:rPr>
          <w:rFonts w:ascii="Calibri" w:eastAsia="Malgun Gothic" w:hAnsi="Calibri" w:cs="Times New Roman"/>
          <w:color w:val="262626"/>
          <w:spacing w:val="-16"/>
          <w:sz w:val="20"/>
        </w:rPr>
        <w:t xml:space="preserve"> </w:t>
      </w:r>
      <w:r w:rsidRPr="0092066D">
        <w:rPr>
          <w:rFonts w:ascii="Calibri" w:eastAsia="Malgun Gothic" w:hAnsi="Calibri" w:cs="Times New Roman"/>
          <w:color w:val="262626"/>
          <w:sz w:val="20"/>
        </w:rPr>
        <w:t>of</w:t>
      </w:r>
      <w:r w:rsidRPr="0092066D">
        <w:rPr>
          <w:rFonts w:ascii="Calibri" w:eastAsia="Malgun Gothic" w:hAnsi="Calibri" w:cs="Times New Roman"/>
          <w:color w:val="262626"/>
          <w:spacing w:val="-15"/>
          <w:sz w:val="20"/>
        </w:rPr>
        <w:t xml:space="preserve"> </w:t>
      </w:r>
      <w:r w:rsidRPr="0092066D">
        <w:rPr>
          <w:rFonts w:ascii="Calibri" w:eastAsia="Malgun Gothic" w:hAnsi="Calibri" w:cs="Times New Roman"/>
          <w:color w:val="262626"/>
          <w:sz w:val="20"/>
        </w:rPr>
        <w:t>corrupt</w:t>
      </w:r>
      <w:r w:rsidRPr="0092066D">
        <w:rPr>
          <w:rFonts w:ascii="Calibri" w:eastAsia="Malgun Gothic" w:hAnsi="Calibri" w:cs="Times New Roman"/>
          <w:color w:val="262626"/>
          <w:spacing w:val="-12"/>
          <w:sz w:val="20"/>
        </w:rPr>
        <w:t xml:space="preserve"> </w:t>
      </w:r>
      <w:r w:rsidRPr="0092066D">
        <w:rPr>
          <w:rFonts w:ascii="Calibri" w:eastAsia="Malgun Gothic" w:hAnsi="Calibri" w:cs="Times New Roman"/>
          <w:color w:val="262626"/>
          <w:sz w:val="20"/>
        </w:rPr>
        <w:t>practices,</w:t>
      </w:r>
      <w:r w:rsidRPr="0092066D">
        <w:rPr>
          <w:rFonts w:ascii="Calibri" w:eastAsia="Malgun Gothic" w:hAnsi="Calibri" w:cs="Times New Roman"/>
          <w:color w:val="262626"/>
          <w:spacing w:val="-13"/>
          <w:sz w:val="20"/>
        </w:rPr>
        <w:t xml:space="preserve"> </w:t>
      </w:r>
      <w:r w:rsidRPr="0092066D">
        <w:rPr>
          <w:rFonts w:ascii="Calibri" w:eastAsia="Malgun Gothic" w:hAnsi="Calibri" w:cs="Times New Roman"/>
          <w:color w:val="262626"/>
          <w:sz w:val="20"/>
        </w:rPr>
        <w:t>including extortion, fraud, or bribery, at a</w:t>
      </w:r>
      <w:r w:rsidRPr="0092066D">
        <w:rPr>
          <w:rFonts w:ascii="Calibri" w:eastAsia="Malgun Gothic" w:hAnsi="Calibri" w:cs="Times New Roman"/>
          <w:color w:val="262626"/>
          <w:spacing w:val="-12"/>
          <w:sz w:val="20"/>
        </w:rPr>
        <w:t xml:space="preserve"> </w:t>
      </w:r>
      <w:r w:rsidRPr="0092066D">
        <w:rPr>
          <w:rFonts w:ascii="Calibri" w:eastAsia="Malgun Gothic" w:hAnsi="Calibri" w:cs="Times New Roman"/>
          <w:color w:val="262626"/>
          <w:sz w:val="20"/>
        </w:rPr>
        <w:t>minimum.</w:t>
      </w:r>
    </w:p>
    <w:p w14:paraId="05F3F015" w14:textId="77777777" w:rsidR="004E6E8C" w:rsidRPr="0092066D" w:rsidRDefault="004E6E8C" w:rsidP="008C5186">
      <w:pPr>
        <w:pStyle w:val="ListParagraph"/>
        <w:numPr>
          <w:ilvl w:val="2"/>
          <w:numId w:val="36"/>
        </w:numPr>
        <w:spacing w:before="120" w:after="120" w:line="264" w:lineRule="auto"/>
        <w:jc w:val="both"/>
        <w:outlineLvl w:val="1"/>
        <w:rPr>
          <w:rFonts w:ascii="Calibri" w:eastAsia="Malgun Gothic" w:hAnsi="Calibri" w:cs="Times New Roman"/>
          <w:color w:val="262626"/>
          <w:sz w:val="20"/>
        </w:rPr>
      </w:pPr>
      <w:r w:rsidRPr="0092066D">
        <w:rPr>
          <w:rFonts w:ascii="Calibri" w:eastAsia="Malgun Gothic" w:hAnsi="Calibri" w:cs="Times New Roman"/>
          <w:color w:val="262626"/>
          <w:sz w:val="20"/>
        </w:rPr>
        <w:t>As set out in the UN Women General Conditions of Contract, vendors have an obligation to comply with any investigation conducted on behalf of UN Women.</w:t>
      </w:r>
    </w:p>
    <w:p w14:paraId="7A4E19CF" w14:textId="77777777" w:rsidR="004E6E8C" w:rsidRPr="0092066D" w:rsidRDefault="004E6E8C" w:rsidP="004E6E8C">
      <w:pPr>
        <w:pBdr>
          <w:top w:val="single" w:sz="4" w:space="1" w:color="auto"/>
          <w:left w:val="single" w:sz="4" w:space="4" w:color="auto"/>
          <w:bottom w:val="single" w:sz="4" w:space="1" w:color="auto"/>
          <w:right w:val="single" w:sz="4" w:space="4" w:color="auto"/>
        </w:pBdr>
        <w:shd w:val="clear" w:color="auto" w:fill="F2F2F2"/>
        <w:rPr>
          <w:rFonts w:ascii="Calibri" w:eastAsia="Calibri" w:hAnsi="Calibri" w:cs="Times New Roman"/>
          <w:i/>
          <w:color w:val="262626"/>
          <w:sz w:val="20"/>
          <w:szCs w:val="20"/>
        </w:rPr>
      </w:pPr>
      <w:r w:rsidRPr="0092066D">
        <w:rPr>
          <w:rFonts w:ascii="Calibri" w:eastAsia="Calibri" w:hAnsi="Calibri" w:cs="Times New Roman"/>
          <w:i/>
          <w:color w:val="262626"/>
          <w:sz w:val="20"/>
          <w:szCs w:val="20"/>
        </w:rPr>
        <w:t>For more information on the responsibilities of vendors, please consult the terms and obligations of the respective contractual arrangement with UN Women, Section 21 of the UN Women General Conditions of Contract, and the United Nations Supplier Code of Conduct.</w:t>
      </w:r>
    </w:p>
    <w:p w14:paraId="214125A5" w14:textId="77777777" w:rsidR="004E6E8C" w:rsidRPr="0092066D" w:rsidRDefault="004E6E8C" w:rsidP="004E6E8C">
      <w:pPr>
        <w:pStyle w:val="ListParagraph"/>
        <w:spacing w:before="120" w:after="120" w:line="264" w:lineRule="auto"/>
        <w:ind w:left="792"/>
        <w:jc w:val="both"/>
        <w:outlineLvl w:val="1"/>
        <w:rPr>
          <w:rFonts w:ascii="Calibri" w:eastAsia="Malgun Gothic" w:hAnsi="Calibri" w:cs="Times New Roman"/>
          <w:b/>
          <w:color w:val="262626"/>
          <w:sz w:val="20"/>
          <w:szCs w:val="24"/>
        </w:rPr>
      </w:pPr>
    </w:p>
    <w:p w14:paraId="5B4DDFC4" w14:textId="77777777" w:rsidR="004E6E8C" w:rsidRPr="0092066D" w:rsidRDefault="004E6E8C" w:rsidP="008C5186">
      <w:pPr>
        <w:pStyle w:val="ListParagraph"/>
        <w:numPr>
          <w:ilvl w:val="1"/>
          <w:numId w:val="36"/>
        </w:numPr>
        <w:spacing w:before="120" w:after="120" w:line="264" w:lineRule="auto"/>
        <w:jc w:val="both"/>
        <w:outlineLvl w:val="1"/>
        <w:rPr>
          <w:rFonts w:ascii="Calibri" w:eastAsia="Malgun Gothic" w:hAnsi="Calibri" w:cs="Times New Roman"/>
          <w:b/>
          <w:color w:val="262626"/>
          <w:sz w:val="20"/>
          <w:szCs w:val="24"/>
        </w:rPr>
      </w:pPr>
      <w:r w:rsidRPr="0092066D">
        <w:rPr>
          <w:rFonts w:ascii="Calibri" w:eastAsia="Malgun Gothic" w:hAnsi="Calibri" w:cs="Times New Roman"/>
          <w:b/>
          <w:color w:val="262626"/>
          <w:sz w:val="20"/>
          <w:szCs w:val="24"/>
        </w:rPr>
        <w:t>Office of Internal Oversight Services of the United Nations (OIOS)</w:t>
      </w:r>
    </w:p>
    <w:p w14:paraId="558E3E37" w14:textId="77777777" w:rsidR="004E6E8C" w:rsidRPr="0092066D" w:rsidRDefault="004E6E8C" w:rsidP="008C5186">
      <w:pPr>
        <w:pStyle w:val="ListParagraph"/>
        <w:numPr>
          <w:ilvl w:val="2"/>
          <w:numId w:val="36"/>
        </w:numPr>
        <w:spacing w:after="0" w:line="264" w:lineRule="auto"/>
        <w:jc w:val="both"/>
        <w:outlineLvl w:val="1"/>
        <w:rPr>
          <w:rFonts w:ascii="Calibri" w:eastAsia="Malgun Gothic" w:hAnsi="Calibri" w:cs="Times New Roman"/>
          <w:color w:val="262626"/>
          <w:sz w:val="20"/>
        </w:rPr>
      </w:pPr>
      <w:r w:rsidRPr="0092066D">
        <w:rPr>
          <w:rFonts w:ascii="Calibri" w:eastAsia="Malgun Gothic" w:hAnsi="Calibri" w:cs="Times New Roman"/>
          <w:color w:val="262626"/>
          <w:sz w:val="20"/>
        </w:rPr>
        <w:t xml:space="preserve">OIOS has been entrusted with the responsibility of providing investigation services to UN Women as required. OIOS’s Investigation Division will assess </w:t>
      </w:r>
      <w:proofErr w:type="gramStart"/>
      <w:r w:rsidRPr="0092066D">
        <w:rPr>
          <w:rFonts w:ascii="Calibri" w:eastAsia="Malgun Gothic" w:hAnsi="Calibri" w:cs="Times New Roman"/>
          <w:color w:val="262626"/>
          <w:sz w:val="20"/>
        </w:rPr>
        <w:t>and,</w:t>
      </w:r>
      <w:proofErr w:type="gramEnd"/>
      <w:r w:rsidRPr="0092066D">
        <w:rPr>
          <w:rFonts w:ascii="Calibri" w:eastAsia="Malgun Gothic" w:hAnsi="Calibri" w:cs="Times New Roman"/>
          <w:color w:val="262626"/>
          <w:sz w:val="20"/>
        </w:rPr>
        <w:t xml:space="preserve"> as needed, investigate allegations of fraud, corruption or other wrongdoing by UN Women personnel or by third parties to the detriment</w:t>
      </w:r>
      <w:r w:rsidRPr="0092066D">
        <w:rPr>
          <w:rFonts w:ascii="Calibri" w:eastAsia="Malgun Gothic" w:hAnsi="Calibri" w:cs="Times New Roman"/>
          <w:color w:val="262626"/>
          <w:spacing w:val="-4"/>
          <w:sz w:val="20"/>
        </w:rPr>
        <w:t xml:space="preserve"> </w:t>
      </w:r>
      <w:r w:rsidRPr="0092066D">
        <w:rPr>
          <w:rFonts w:ascii="Calibri" w:eastAsia="Malgun Gothic" w:hAnsi="Calibri" w:cs="Times New Roman"/>
          <w:color w:val="262626"/>
          <w:sz w:val="20"/>
        </w:rPr>
        <w:t>of</w:t>
      </w:r>
      <w:r w:rsidRPr="0092066D">
        <w:rPr>
          <w:rFonts w:ascii="Calibri" w:eastAsia="Malgun Gothic" w:hAnsi="Calibri" w:cs="Times New Roman"/>
          <w:color w:val="262626"/>
          <w:spacing w:val="-4"/>
          <w:sz w:val="20"/>
        </w:rPr>
        <w:t xml:space="preserve"> </w:t>
      </w:r>
      <w:r w:rsidRPr="0092066D">
        <w:rPr>
          <w:rFonts w:ascii="Calibri" w:eastAsia="Malgun Gothic" w:hAnsi="Calibri" w:cs="Times New Roman"/>
          <w:color w:val="262626"/>
          <w:sz w:val="20"/>
        </w:rPr>
        <w:t>UN</w:t>
      </w:r>
      <w:r w:rsidRPr="0092066D">
        <w:rPr>
          <w:rFonts w:ascii="Calibri" w:eastAsia="Malgun Gothic" w:hAnsi="Calibri" w:cs="Times New Roman"/>
          <w:color w:val="262626"/>
          <w:spacing w:val="-4"/>
          <w:sz w:val="20"/>
        </w:rPr>
        <w:t xml:space="preserve"> </w:t>
      </w:r>
      <w:r w:rsidRPr="0092066D">
        <w:rPr>
          <w:rFonts w:ascii="Calibri" w:eastAsia="Malgun Gothic" w:hAnsi="Calibri" w:cs="Times New Roman"/>
          <w:color w:val="262626"/>
          <w:sz w:val="20"/>
        </w:rPr>
        <w:t>Women.</w:t>
      </w:r>
      <w:r w:rsidRPr="0092066D">
        <w:rPr>
          <w:rFonts w:ascii="Calibri" w:eastAsia="Malgun Gothic" w:hAnsi="Calibri" w:cs="Times New Roman"/>
          <w:color w:val="262626"/>
          <w:spacing w:val="-6"/>
          <w:sz w:val="20"/>
        </w:rPr>
        <w:t xml:space="preserve"> </w:t>
      </w:r>
      <w:r w:rsidRPr="0092066D">
        <w:rPr>
          <w:rFonts w:ascii="Calibri" w:eastAsia="Malgun Gothic" w:hAnsi="Calibri" w:cs="Times New Roman"/>
          <w:color w:val="262626"/>
          <w:sz w:val="20"/>
        </w:rPr>
        <w:t>OIOS</w:t>
      </w:r>
      <w:r w:rsidRPr="0092066D">
        <w:rPr>
          <w:rFonts w:ascii="Calibri" w:eastAsia="Malgun Gothic" w:hAnsi="Calibri" w:cs="Times New Roman"/>
          <w:color w:val="262626"/>
          <w:spacing w:val="-5"/>
          <w:sz w:val="20"/>
        </w:rPr>
        <w:t xml:space="preserve"> </w:t>
      </w:r>
      <w:r w:rsidRPr="0092066D">
        <w:rPr>
          <w:rFonts w:ascii="Calibri" w:eastAsia="Malgun Gothic" w:hAnsi="Calibri" w:cs="Times New Roman"/>
          <w:color w:val="262626"/>
          <w:sz w:val="20"/>
        </w:rPr>
        <w:t>conducts</w:t>
      </w:r>
      <w:r w:rsidRPr="0092066D">
        <w:rPr>
          <w:rFonts w:ascii="Calibri" w:eastAsia="Malgun Gothic" w:hAnsi="Calibri" w:cs="Times New Roman"/>
          <w:color w:val="262626"/>
          <w:spacing w:val="-7"/>
          <w:sz w:val="20"/>
        </w:rPr>
        <w:t xml:space="preserve"> </w:t>
      </w:r>
      <w:r w:rsidRPr="0092066D">
        <w:rPr>
          <w:rFonts w:ascii="Calibri" w:eastAsia="Malgun Gothic" w:hAnsi="Calibri" w:cs="Times New Roman"/>
          <w:color w:val="262626"/>
          <w:sz w:val="20"/>
        </w:rPr>
        <w:t>fact-finding</w:t>
      </w:r>
      <w:r w:rsidRPr="0092066D">
        <w:rPr>
          <w:rFonts w:ascii="Calibri" w:eastAsia="Malgun Gothic" w:hAnsi="Calibri" w:cs="Times New Roman"/>
          <w:color w:val="262626"/>
          <w:spacing w:val="-5"/>
          <w:sz w:val="20"/>
        </w:rPr>
        <w:t xml:space="preserve"> </w:t>
      </w:r>
      <w:r w:rsidRPr="0092066D">
        <w:rPr>
          <w:rFonts w:ascii="Calibri" w:eastAsia="Malgun Gothic" w:hAnsi="Calibri" w:cs="Times New Roman"/>
          <w:color w:val="262626"/>
          <w:sz w:val="20"/>
        </w:rPr>
        <w:t>investigations</w:t>
      </w:r>
      <w:r w:rsidRPr="0092066D">
        <w:rPr>
          <w:rFonts w:ascii="Calibri" w:eastAsia="Malgun Gothic" w:hAnsi="Calibri" w:cs="Times New Roman"/>
          <w:color w:val="262626"/>
          <w:spacing w:val="-5"/>
          <w:sz w:val="20"/>
        </w:rPr>
        <w:t xml:space="preserve"> </w:t>
      </w:r>
      <w:r w:rsidRPr="0092066D">
        <w:rPr>
          <w:rFonts w:ascii="Calibri" w:eastAsia="Malgun Gothic" w:hAnsi="Calibri" w:cs="Times New Roman"/>
          <w:color w:val="262626"/>
          <w:sz w:val="20"/>
        </w:rPr>
        <w:t>in</w:t>
      </w:r>
      <w:r w:rsidRPr="0092066D">
        <w:rPr>
          <w:rFonts w:ascii="Calibri" w:eastAsia="Malgun Gothic" w:hAnsi="Calibri" w:cs="Times New Roman"/>
          <w:color w:val="262626"/>
          <w:spacing w:val="-6"/>
          <w:sz w:val="20"/>
        </w:rPr>
        <w:t xml:space="preserve"> </w:t>
      </w:r>
      <w:r w:rsidRPr="0092066D">
        <w:rPr>
          <w:rFonts w:ascii="Calibri" w:eastAsia="Malgun Gothic" w:hAnsi="Calibri" w:cs="Times New Roman"/>
          <w:color w:val="262626"/>
          <w:sz w:val="20"/>
        </w:rPr>
        <w:t>an</w:t>
      </w:r>
      <w:r w:rsidRPr="0092066D">
        <w:rPr>
          <w:rFonts w:ascii="Calibri" w:eastAsia="Malgun Gothic" w:hAnsi="Calibri" w:cs="Times New Roman"/>
          <w:color w:val="262626"/>
          <w:spacing w:val="-6"/>
          <w:sz w:val="20"/>
        </w:rPr>
        <w:t xml:space="preserve"> </w:t>
      </w:r>
      <w:r w:rsidRPr="0092066D">
        <w:rPr>
          <w:rFonts w:ascii="Calibri" w:eastAsia="Malgun Gothic" w:hAnsi="Calibri" w:cs="Times New Roman"/>
          <w:color w:val="262626"/>
          <w:sz w:val="20"/>
        </w:rPr>
        <w:t>ethical,</w:t>
      </w:r>
      <w:r w:rsidRPr="0092066D">
        <w:rPr>
          <w:rFonts w:ascii="Calibri" w:eastAsia="Malgun Gothic" w:hAnsi="Calibri" w:cs="Times New Roman"/>
          <w:color w:val="262626"/>
          <w:spacing w:val="-5"/>
          <w:sz w:val="20"/>
        </w:rPr>
        <w:t xml:space="preserve"> </w:t>
      </w:r>
      <w:proofErr w:type="gramStart"/>
      <w:r w:rsidRPr="0092066D">
        <w:rPr>
          <w:rFonts w:ascii="Calibri" w:eastAsia="Malgun Gothic" w:hAnsi="Calibri" w:cs="Times New Roman"/>
          <w:color w:val="262626"/>
          <w:sz w:val="20"/>
        </w:rPr>
        <w:t>professional</w:t>
      </w:r>
      <w:proofErr w:type="gramEnd"/>
      <w:r w:rsidRPr="0092066D">
        <w:rPr>
          <w:rFonts w:ascii="Calibri" w:eastAsia="Malgun Gothic" w:hAnsi="Calibri" w:cs="Times New Roman"/>
          <w:color w:val="262626"/>
          <w:spacing w:val="-5"/>
          <w:sz w:val="20"/>
        </w:rPr>
        <w:t xml:space="preserve"> </w:t>
      </w:r>
      <w:r w:rsidRPr="0092066D">
        <w:rPr>
          <w:rFonts w:ascii="Calibri" w:eastAsia="Malgun Gothic" w:hAnsi="Calibri" w:cs="Times New Roman"/>
          <w:color w:val="262626"/>
          <w:sz w:val="20"/>
        </w:rPr>
        <w:t xml:space="preserve">and impartial manner, in accordance with the Legal Policy, the Uniform Guidelines for Investigations adopted by the Conference of International Investigators, and OIOS’s </w:t>
      </w:r>
      <w:r w:rsidRPr="0092066D">
        <w:rPr>
          <w:rFonts w:ascii="Calibri" w:eastAsia="Malgun Gothic" w:hAnsi="Calibri" w:cs="Times New Roman"/>
          <w:color w:val="262626"/>
          <w:sz w:val="20"/>
        </w:rPr>
        <w:lastRenderedPageBreak/>
        <w:t>Investigation Manual. OIOS will establish the facts that will allow UN Women’s senior management to initiate disciplinary proceedings or other</w:t>
      </w:r>
      <w:r w:rsidRPr="0092066D">
        <w:rPr>
          <w:rFonts w:ascii="Calibri" w:eastAsia="Malgun Gothic" w:hAnsi="Calibri" w:cs="Times New Roman"/>
          <w:color w:val="262626"/>
          <w:spacing w:val="-17"/>
          <w:sz w:val="20"/>
        </w:rPr>
        <w:t xml:space="preserve"> </w:t>
      </w:r>
      <w:r w:rsidRPr="0092066D">
        <w:rPr>
          <w:rFonts w:ascii="Calibri" w:eastAsia="Malgun Gothic" w:hAnsi="Calibri" w:cs="Times New Roman"/>
          <w:color w:val="262626"/>
          <w:sz w:val="20"/>
        </w:rPr>
        <w:t>sanctions.</w:t>
      </w:r>
    </w:p>
    <w:p w14:paraId="4CF59FEB" w14:textId="77777777" w:rsidR="004E6E8C" w:rsidRPr="0092066D" w:rsidRDefault="004E6E8C" w:rsidP="008C5186">
      <w:pPr>
        <w:pStyle w:val="ListParagraph"/>
        <w:numPr>
          <w:ilvl w:val="2"/>
          <w:numId w:val="36"/>
        </w:numPr>
        <w:spacing w:after="0" w:line="264" w:lineRule="auto"/>
        <w:jc w:val="both"/>
        <w:outlineLvl w:val="1"/>
        <w:rPr>
          <w:rFonts w:ascii="Calibri" w:eastAsia="Malgun Gothic" w:hAnsi="Calibri" w:cs="Times New Roman"/>
          <w:color w:val="262626"/>
          <w:sz w:val="20"/>
        </w:rPr>
      </w:pPr>
      <w:r w:rsidRPr="0092066D">
        <w:rPr>
          <w:rFonts w:ascii="Calibri" w:eastAsia="Malgun Gothic" w:hAnsi="Calibri" w:cs="Times New Roman"/>
          <w:color w:val="262626"/>
          <w:sz w:val="20"/>
        </w:rPr>
        <w:t>OIOS has established a dedicated reporting mechanism. For more information on reporting procedures, please refer to Section 5.3 of this document.</w:t>
      </w:r>
    </w:p>
    <w:p w14:paraId="0604CF58" w14:textId="77777777" w:rsidR="004E6E8C" w:rsidRPr="0092066D" w:rsidRDefault="004E6E8C" w:rsidP="004E6E8C">
      <w:pPr>
        <w:pStyle w:val="ListParagraph"/>
        <w:spacing w:after="0" w:line="264" w:lineRule="auto"/>
        <w:ind w:left="1224"/>
        <w:jc w:val="both"/>
        <w:outlineLvl w:val="1"/>
        <w:rPr>
          <w:rFonts w:ascii="Calibri" w:eastAsia="Malgun Gothic" w:hAnsi="Calibri" w:cs="Times New Roman"/>
          <w:color w:val="262626"/>
          <w:sz w:val="20"/>
        </w:rPr>
      </w:pPr>
    </w:p>
    <w:p w14:paraId="019315B3" w14:textId="77777777" w:rsidR="004E6E8C" w:rsidRPr="0092066D" w:rsidRDefault="004E6E8C" w:rsidP="008C5186">
      <w:pPr>
        <w:pStyle w:val="ListParagraph"/>
        <w:numPr>
          <w:ilvl w:val="1"/>
          <w:numId w:val="36"/>
        </w:numPr>
        <w:spacing w:before="120" w:after="120" w:line="264" w:lineRule="auto"/>
        <w:jc w:val="both"/>
        <w:outlineLvl w:val="1"/>
        <w:rPr>
          <w:rFonts w:ascii="Calibri" w:eastAsia="Malgun Gothic" w:hAnsi="Calibri" w:cs="Times New Roman"/>
          <w:b/>
          <w:color w:val="262626"/>
          <w:sz w:val="20"/>
          <w:szCs w:val="24"/>
        </w:rPr>
      </w:pPr>
      <w:r w:rsidRPr="0092066D">
        <w:rPr>
          <w:rFonts w:ascii="Calibri" w:eastAsia="Malgun Gothic" w:hAnsi="Calibri" w:cs="Times New Roman"/>
          <w:b/>
          <w:color w:val="262626"/>
          <w:sz w:val="20"/>
          <w:szCs w:val="24"/>
        </w:rPr>
        <w:t>UN Ethics Office</w:t>
      </w:r>
    </w:p>
    <w:p w14:paraId="02B42662" w14:textId="77777777" w:rsidR="004E6E8C" w:rsidRPr="0092066D" w:rsidRDefault="004E6E8C" w:rsidP="008C5186">
      <w:pPr>
        <w:pStyle w:val="ListParagraph"/>
        <w:numPr>
          <w:ilvl w:val="2"/>
          <w:numId w:val="36"/>
        </w:numPr>
        <w:spacing w:after="0" w:line="264" w:lineRule="auto"/>
        <w:jc w:val="both"/>
        <w:outlineLvl w:val="1"/>
        <w:rPr>
          <w:rFonts w:ascii="Calibri" w:eastAsia="Malgun Gothic" w:hAnsi="Calibri" w:cs="Times New Roman"/>
          <w:color w:val="262626"/>
          <w:sz w:val="20"/>
        </w:rPr>
      </w:pPr>
      <w:r w:rsidRPr="0092066D">
        <w:rPr>
          <w:rFonts w:ascii="Calibri" w:eastAsia="Malgun Gothic" w:hAnsi="Calibri" w:cs="Times New Roman"/>
          <w:color w:val="262626"/>
          <w:sz w:val="20"/>
        </w:rPr>
        <w:t xml:space="preserve">The UN Ethics Office is responsible for receiving complaints from staff members of retaliation, maintaining confidential records of all complaints, and conducting a preliminary review of the complaint. The UN Ethics Office reviews such complaints under the </w:t>
      </w:r>
      <w:hyperlink r:id="rId28" w:anchor="search%3Dun%20women%20policy%20for%20protection%20against%20retaliation">
        <w:r w:rsidRPr="0092066D">
          <w:rPr>
            <w:rFonts w:ascii="Calibri" w:eastAsia="Malgun Gothic" w:hAnsi="Calibri" w:cs="Times New Roman"/>
            <w:color w:val="262626"/>
            <w:sz w:val="20"/>
          </w:rPr>
          <w:t>UN–Women Policy for</w:t>
        </w:r>
      </w:hyperlink>
      <w:r w:rsidRPr="0092066D">
        <w:rPr>
          <w:rFonts w:ascii="Calibri" w:eastAsia="Malgun Gothic" w:hAnsi="Calibri" w:cs="Times New Roman"/>
          <w:color w:val="262626"/>
          <w:sz w:val="20"/>
        </w:rPr>
        <w:t xml:space="preserve"> Protection</w:t>
      </w:r>
      <w:r w:rsidRPr="0092066D">
        <w:rPr>
          <w:rFonts w:ascii="Calibri" w:eastAsia="Malgun Gothic" w:hAnsi="Calibri" w:cs="Times New Roman"/>
          <w:color w:val="262626"/>
          <w:spacing w:val="-8"/>
          <w:sz w:val="20"/>
        </w:rPr>
        <w:t xml:space="preserve"> </w:t>
      </w:r>
      <w:r w:rsidRPr="0092066D">
        <w:rPr>
          <w:rFonts w:ascii="Calibri" w:eastAsia="Malgun Gothic" w:hAnsi="Calibri" w:cs="Times New Roman"/>
          <w:color w:val="262626"/>
          <w:sz w:val="20"/>
        </w:rPr>
        <w:t>against</w:t>
      </w:r>
      <w:r w:rsidRPr="0092066D">
        <w:rPr>
          <w:rFonts w:ascii="Calibri" w:eastAsia="Malgun Gothic" w:hAnsi="Calibri" w:cs="Times New Roman"/>
          <w:color w:val="262626"/>
          <w:spacing w:val="-8"/>
          <w:sz w:val="20"/>
        </w:rPr>
        <w:t xml:space="preserve"> </w:t>
      </w:r>
      <w:r w:rsidRPr="0092066D">
        <w:rPr>
          <w:rFonts w:ascii="Calibri" w:eastAsia="Malgun Gothic" w:hAnsi="Calibri" w:cs="Times New Roman"/>
          <w:color w:val="262626"/>
          <w:sz w:val="20"/>
        </w:rPr>
        <w:t>Retaliation.</w:t>
      </w:r>
      <w:r w:rsidRPr="0092066D">
        <w:rPr>
          <w:rFonts w:ascii="Calibri" w:eastAsia="Malgun Gothic" w:hAnsi="Calibri" w:cs="Times New Roman"/>
          <w:color w:val="262626"/>
          <w:spacing w:val="36"/>
          <w:sz w:val="20"/>
        </w:rPr>
        <w:t xml:space="preserve"> </w:t>
      </w:r>
      <w:r w:rsidRPr="0092066D">
        <w:rPr>
          <w:rFonts w:ascii="Calibri" w:eastAsia="Malgun Gothic" w:hAnsi="Calibri" w:cs="Times New Roman"/>
          <w:color w:val="262626"/>
          <w:sz w:val="20"/>
        </w:rPr>
        <w:t>For</w:t>
      </w:r>
      <w:r w:rsidRPr="0092066D">
        <w:rPr>
          <w:rFonts w:ascii="Calibri" w:eastAsia="Malgun Gothic" w:hAnsi="Calibri" w:cs="Times New Roman"/>
          <w:color w:val="262626"/>
          <w:spacing w:val="-8"/>
          <w:sz w:val="20"/>
        </w:rPr>
        <w:t xml:space="preserve"> </w:t>
      </w:r>
      <w:r w:rsidRPr="0092066D">
        <w:rPr>
          <w:rFonts w:ascii="Calibri" w:eastAsia="Malgun Gothic" w:hAnsi="Calibri" w:cs="Times New Roman"/>
          <w:color w:val="262626"/>
          <w:sz w:val="20"/>
        </w:rPr>
        <w:t>more</w:t>
      </w:r>
      <w:r w:rsidRPr="0092066D">
        <w:rPr>
          <w:rFonts w:ascii="Calibri" w:eastAsia="Malgun Gothic" w:hAnsi="Calibri" w:cs="Times New Roman"/>
          <w:color w:val="262626"/>
          <w:spacing w:val="-8"/>
          <w:sz w:val="20"/>
        </w:rPr>
        <w:t xml:space="preserve"> </w:t>
      </w:r>
      <w:r w:rsidRPr="0092066D">
        <w:rPr>
          <w:rFonts w:ascii="Calibri" w:eastAsia="Malgun Gothic" w:hAnsi="Calibri" w:cs="Times New Roman"/>
          <w:color w:val="262626"/>
          <w:sz w:val="20"/>
        </w:rPr>
        <w:t>information</w:t>
      </w:r>
      <w:r w:rsidRPr="0092066D">
        <w:rPr>
          <w:rFonts w:ascii="Calibri" w:eastAsia="Malgun Gothic" w:hAnsi="Calibri" w:cs="Times New Roman"/>
          <w:color w:val="262626"/>
          <w:spacing w:val="-8"/>
          <w:sz w:val="20"/>
        </w:rPr>
        <w:t xml:space="preserve"> </w:t>
      </w:r>
      <w:r w:rsidRPr="0092066D">
        <w:rPr>
          <w:rFonts w:ascii="Calibri" w:eastAsia="Malgun Gothic" w:hAnsi="Calibri" w:cs="Times New Roman"/>
          <w:color w:val="262626"/>
          <w:sz w:val="20"/>
        </w:rPr>
        <w:t>on</w:t>
      </w:r>
      <w:r w:rsidRPr="0092066D">
        <w:rPr>
          <w:rFonts w:ascii="Calibri" w:eastAsia="Malgun Gothic" w:hAnsi="Calibri" w:cs="Times New Roman"/>
          <w:color w:val="262626"/>
          <w:spacing w:val="-8"/>
          <w:sz w:val="20"/>
        </w:rPr>
        <w:t xml:space="preserve"> </w:t>
      </w:r>
      <w:r w:rsidRPr="0092066D">
        <w:rPr>
          <w:rFonts w:ascii="Calibri" w:eastAsia="Malgun Gothic" w:hAnsi="Calibri" w:cs="Times New Roman"/>
          <w:color w:val="262626"/>
          <w:sz w:val="20"/>
        </w:rPr>
        <w:t>protection</w:t>
      </w:r>
      <w:r w:rsidRPr="0092066D">
        <w:rPr>
          <w:rFonts w:ascii="Calibri" w:eastAsia="Malgun Gothic" w:hAnsi="Calibri" w:cs="Times New Roman"/>
          <w:color w:val="262626"/>
          <w:spacing w:val="-10"/>
          <w:sz w:val="20"/>
        </w:rPr>
        <w:t xml:space="preserve"> </w:t>
      </w:r>
      <w:r w:rsidRPr="0092066D">
        <w:rPr>
          <w:rFonts w:ascii="Calibri" w:eastAsia="Malgun Gothic" w:hAnsi="Calibri" w:cs="Times New Roman"/>
          <w:color w:val="262626"/>
          <w:sz w:val="20"/>
        </w:rPr>
        <w:t>from</w:t>
      </w:r>
      <w:r w:rsidRPr="0092066D">
        <w:rPr>
          <w:rFonts w:ascii="Calibri" w:eastAsia="Malgun Gothic" w:hAnsi="Calibri" w:cs="Times New Roman"/>
          <w:color w:val="262626"/>
          <w:spacing w:val="-8"/>
          <w:sz w:val="20"/>
        </w:rPr>
        <w:t xml:space="preserve"> </w:t>
      </w:r>
      <w:r w:rsidRPr="0092066D">
        <w:rPr>
          <w:rFonts w:ascii="Calibri" w:eastAsia="Malgun Gothic" w:hAnsi="Calibri" w:cs="Times New Roman"/>
          <w:color w:val="262626"/>
          <w:sz w:val="20"/>
        </w:rPr>
        <w:t>retaliation,</w:t>
      </w:r>
      <w:r w:rsidRPr="0092066D">
        <w:rPr>
          <w:rFonts w:ascii="Calibri" w:eastAsia="Malgun Gothic" w:hAnsi="Calibri" w:cs="Times New Roman"/>
          <w:color w:val="262626"/>
          <w:spacing w:val="-11"/>
          <w:sz w:val="20"/>
        </w:rPr>
        <w:t xml:space="preserve"> </w:t>
      </w:r>
      <w:r w:rsidRPr="0092066D">
        <w:rPr>
          <w:rFonts w:ascii="Calibri" w:eastAsia="Malgun Gothic" w:hAnsi="Calibri" w:cs="Times New Roman"/>
          <w:color w:val="262626"/>
          <w:sz w:val="20"/>
        </w:rPr>
        <w:t>please</w:t>
      </w:r>
      <w:r w:rsidRPr="0092066D">
        <w:rPr>
          <w:rFonts w:ascii="Calibri" w:eastAsia="Malgun Gothic" w:hAnsi="Calibri" w:cs="Times New Roman"/>
          <w:color w:val="262626"/>
          <w:spacing w:val="-8"/>
          <w:sz w:val="20"/>
        </w:rPr>
        <w:t xml:space="preserve"> </w:t>
      </w:r>
      <w:r w:rsidRPr="0092066D">
        <w:rPr>
          <w:rFonts w:ascii="Calibri" w:eastAsia="Malgun Gothic" w:hAnsi="Calibri" w:cs="Times New Roman"/>
          <w:color w:val="262626"/>
          <w:sz w:val="20"/>
        </w:rPr>
        <w:t>refer to Section 5.4.2 of this</w:t>
      </w:r>
      <w:r w:rsidRPr="0092066D">
        <w:rPr>
          <w:rFonts w:ascii="Calibri" w:eastAsia="Malgun Gothic" w:hAnsi="Calibri" w:cs="Times New Roman"/>
          <w:color w:val="262626"/>
          <w:spacing w:val="-9"/>
          <w:sz w:val="20"/>
        </w:rPr>
        <w:t xml:space="preserve"> </w:t>
      </w:r>
      <w:r w:rsidRPr="0092066D">
        <w:rPr>
          <w:rFonts w:ascii="Calibri" w:eastAsia="Malgun Gothic" w:hAnsi="Calibri" w:cs="Times New Roman"/>
          <w:color w:val="262626"/>
          <w:sz w:val="20"/>
        </w:rPr>
        <w:t>document.</w:t>
      </w:r>
    </w:p>
    <w:p w14:paraId="5431337A" w14:textId="77777777" w:rsidR="004E6E8C" w:rsidRPr="0092066D" w:rsidRDefault="004E6E8C" w:rsidP="008C5186">
      <w:pPr>
        <w:pStyle w:val="ListParagraph"/>
        <w:keepNext/>
        <w:keepLines/>
        <w:numPr>
          <w:ilvl w:val="0"/>
          <w:numId w:val="36"/>
        </w:numPr>
        <w:spacing w:before="240" w:after="120" w:line="264" w:lineRule="auto"/>
        <w:outlineLvl w:val="0"/>
        <w:rPr>
          <w:rFonts w:ascii="Calibri Light" w:eastAsia="Malgun Gothic" w:hAnsi="Calibri Light" w:cs="Times New Roman"/>
          <w:b/>
          <w:color w:val="2F5496"/>
          <w:sz w:val="28"/>
          <w:szCs w:val="28"/>
        </w:rPr>
      </w:pPr>
      <w:bookmarkStart w:id="9" w:name="_Toc516567174"/>
      <w:r w:rsidRPr="0092066D">
        <w:rPr>
          <w:rFonts w:ascii="Calibri Light" w:eastAsia="Malgun Gothic" w:hAnsi="Calibri Light" w:cs="Times New Roman"/>
          <w:b/>
          <w:color w:val="2F5496"/>
          <w:sz w:val="28"/>
          <w:szCs w:val="28"/>
        </w:rPr>
        <w:t>Policy</w:t>
      </w:r>
      <w:bookmarkStart w:id="10" w:name="_TOC_250010"/>
      <w:bookmarkEnd w:id="9"/>
    </w:p>
    <w:bookmarkEnd w:id="10"/>
    <w:p w14:paraId="7E90A54B" w14:textId="77777777" w:rsidR="004E6E8C" w:rsidRPr="0092066D" w:rsidRDefault="004E6E8C" w:rsidP="008C5186">
      <w:pPr>
        <w:pStyle w:val="ListParagraph"/>
        <w:numPr>
          <w:ilvl w:val="1"/>
          <w:numId w:val="36"/>
        </w:numPr>
        <w:spacing w:before="120" w:after="120" w:line="264" w:lineRule="auto"/>
        <w:jc w:val="both"/>
        <w:outlineLvl w:val="1"/>
        <w:rPr>
          <w:rFonts w:ascii="Calibri" w:eastAsia="Malgun Gothic" w:hAnsi="Calibri" w:cs="Times New Roman"/>
          <w:color w:val="262626"/>
          <w:sz w:val="20"/>
          <w:szCs w:val="24"/>
        </w:rPr>
      </w:pPr>
      <w:r w:rsidRPr="0092066D">
        <w:rPr>
          <w:rFonts w:ascii="Calibri" w:eastAsia="Malgun Gothic" w:hAnsi="Calibri" w:cs="Times New Roman"/>
          <w:b/>
          <w:color w:val="262626"/>
          <w:sz w:val="20"/>
          <w:szCs w:val="24"/>
        </w:rPr>
        <w:t>Preventing</w:t>
      </w:r>
      <w:r w:rsidRPr="0092066D">
        <w:rPr>
          <w:rFonts w:ascii="Calibri" w:eastAsia="Malgun Gothic" w:hAnsi="Calibri" w:cs="Times New Roman"/>
          <w:color w:val="262626"/>
          <w:sz w:val="20"/>
          <w:szCs w:val="24"/>
        </w:rPr>
        <w:t xml:space="preserve"> </w:t>
      </w:r>
      <w:r w:rsidRPr="0092066D">
        <w:rPr>
          <w:rFonts w:ascii="Calibri" w:eastAsia="Malgun Gothic" w:hAnsi="Calibri" w:cs="Times New Roman"/>
          <w:b/>
          <w:color w:val="262626"/>
          <w:sz w:val="20"/>
          <w:szCs w:val="24"/>
        </w:rPr>
        <w:t>Fraud</w:t>
      </w:r>
    </w:p>
    <w:p w14:paraId="0E223B44" w14:textId="77777777" w:rsidR="004E6E8C" w:rsidRPr="0092066D" w:rsidRDefault="004E6E8C" w:rsidP="008C5186">
      <w:pPr>
        <w:pStyle w:val="ListParagraph"/>
        <w:numPr>
          <w:ilvl w:val="2"/>
          <w:numId w:val="36"/>
        </w:numPr>
        <w:spacing w:after="0" w:line="264" w:lineRule="auto"/>
        <w:jc w:val="both"/>
        <w:outlineLvl w:val="1"/>
        <w:rPr>
          <w:rFonts w:ascii="Calibri" w:eastAsia="Malgun Gothic" w:hAnsi="Calibri" w:cs="Times New Roman"/>
          <w:color w:val="262626"/>
          <w:sz w:val="20"/>
        </w:rPr>
      </w:pPr>
      <w:r w:rsidRPr="0092066D">
        <w:rPr>
          <w:rFonts w:ascii="Calibri" w:eastAsia="Malgun Gothic" w:hAnsi="Calibri" w:cs="Times New Roman"/>
          <w:color w:val="262626"/>
          <w:sz w:val="20"/>
        </w:rPr>
        <w:t>Fraud prevention is a shared responsibility that cuts across functional and managerial and reporting lines and extends to UN Women partners. Successful preventive measures safeguard resources, support the integrity of the Organization, and protect its reputation.</w:t>
      </w:r>
    </w:p>
    <w:p w14:paraId="52484D7C" w14:textId="77777777" w:rsidR="004E6E8C" w:rsidRPr="0092066D" w:rsidRDefault="004E6E8C" w:rsidP="008C5186">
      <w:pPr>
        <w:pStyle w:val="ListParagraph"/>
        <w:numPr>
          <w:ilvl w:val="2"/>
          <w:numId w:val="36"/>
        </w:numPr>
        <w:spacing w:after="0" w:line="264" w:lineRule="auto"/>
        <w:jc w:val="both"/>
        <w:outlineLvl w:val="1"/>
        <w:rPr>
          <w:rFonts w:ascii="Calibri" w:eastAsia="Malgun Gothic" w:hAnsi="Calibri" w:cs="Times New Roman"/>
          <w:color w:val="262626"/>
          <w:sz w:val="20"/>
        </w:rPr>
      </w:pPr>
      <w:r w:rsidRPr="0092066D">
        <w:rPr>
          <w:rFonts w:ascii="Calibri" w:eastAsia="Malgun Gothic" w:hAnsi="Calibri" w:cs="Times New Roman"/>
          <w:b/>
          <w:bCs/>
          <w:color w:val="262626"/>
          <w:sz w:val="20"/>
        </w:rPr>
        <w:t>Fraud</w:t>
      </w:r>
      <w:r w:rsidRPr="0092066D">
        <w:rPr>
          <w:rFonts w:ascii="Calibri" w:eastAsia="Malgun Gothic" w:hAnsi="Calibri" w:cs="Times New Roman"/>
          <w:b/>
          <w:color w:val="262626"/>
          <w:sz w:val="20"/>
        </w:rPr>
        <w:t xml:space="preserve"> awareness and</w:t>
      </w:r>
      <w:r w:rsidRPr="0092066D">
        <w:rPr>
          <w:rFonts w:ascii="Calibri" w:eastAsia="Malgun Gothic" w:hAnsi="Calibri" w:cs="Times New Roman"/>
          <w:color w:val="262626"/>
          <w:sz w:val="20"/>
        </w:rPr>
        <w:t xml:space="preserve"> </w:t>
      </w:r>
      <w:r w:rsidRPr="0092066D">
        <w:rPr>
          <w:rFonts w:ascii="Calibri" w:eastAsia="Malgun Gothic" w:hAnsi="Calibri" w:cs="Times New Roman"/>
          <w:b/>
          <w:color w:val="262626"/>
          <w:sz w:val="20"/>
        </w:rPr>
        <w:t>training</w:t>
      </w:r>
    </w:p>
    <w:p w14:paraId="3AD16736" w14:textId="77777777" w:rsidR="004E6E8C" w:rsidRPr="0092066D" w:rsidRDefault="004E6E8C" w:rsidP="008C5186">
      <w:pPr>
        <w:pStyle w:val="ListParagraph"/>
        <w:numPr>
          <w:ilvl w:val="3"/>
          <w:numId w:val="36"/>
        </w:numPr>
        <w:spacing w:before="120" w:after="120" w:line="264" w:lineRule="auto"/>
        <w:jc w:val="both"/>
        <w:outlineLvl w:val="1"/>
        <w:rPr>
          <w:rFonts w:ascii="Calibri" w:eastAsia="Malgun Gothic" w:hAnsi="Calibri" w:cs="Times New Roman"/>
          <w:iCs/>
          <w:color w:val="262626"/>
          <w:sz w:val="20"/>
          <w:szCs w:val="20"/>
        </w:rPr>
      </w:pPr>
      <w:r w:rsidRPr="0092066D">
        <w:rPr>
          <w:rFonts w:ascii="Calibri" w:eastAsia="Malgun Gothic" w:hAnsi="Calibri" w:cs="Times New Roman"/>
          <w:iCs/>
          <w:color w:val="262626"/>
          <w:sz w:val="20"/>
          <w:szCs w:val="20"/>
        </w:rPr>
        <w:t>All personnel, regardless of contract type, must complete the Ethics and Integrity at the United Nations course within 90 days of arrival at UN Women. Staff members must also complete the Legal Policy course within 90 days of their arrival at UN Women. In addition, UN Women provide regular in person training with OIOS on the Legal Policy with a focus on raising fraud awareness. These trainings cover fraud in the context of policies and procedures supporting operational transactions, particularly commercial and procurement transactions. They also highlight every staff member’s personal responsibility and financial liability under the Financial Regulations and Rules.</w:t>
      </w:r>
    </w:p>
    <w:p w14:paraId="0E71624E" w14:textId="77777777" w:rsidR="004E6E8C" w:rsidRPr="0092066D" w:rsidRDefault="004E6E8C" w:rsidP="008C5186">
      <w:pPr>
        <w:pStyle w:val="ListParagraph"/>
        <w:numPr>
          <w:ilvl w:val="2"/>
          <w:numId w:val="36"/>
        </w:numPr>
        <w:spacing w:after="0" w:line="264" w:lineRule="auto"/>
        <w:jc w:val="both"/>
        <w:outlineLvl w:val="1"/>
        <w:rPr>
          <w:rFonts w:ascii="Calibri" w:eastAsia="Malgun Gothic" w:hAnsi="Calibri" w:cs="Times New Roman"/>
          <w:color w:val="262626"/>
          <w:sz w:val="20"/>
        </w:rPr>
      </w:pPr>
      <w:r w:rsidRPr="0092066D">
        <w:rPr>
          <w:rFonts w:ascii="Calibri" w:eastAsia="Malgun Gothic" w:hAnsi="Calibri" w:cs="Times New Roman"/>
          <w:b/>
          <w:bCs/>
          <w:color w:val="262626"/>
          <w:sz w:val="20"/>
        </w:rPr>
        <w:t xml:space="preserve">Internal </w:t>
      </w:r>
      <w:r w:rsidRPr="0092066D">
        <w:rPr>
          <w:rFonts w:ascii="Calibri" w:eastAsia="Malgun Gothic" w:hAnsi="Calibri" w:cs="Times New Roman"/>
          <w:b/>
          <w:color w:val="262626"/>
          <w:sz w:val="20"/>
        </w:rPr>
        <w:t>control</w:t>
      </w:r>
      <w:r w:rsidRPr="0092066D">
        <w:rPr>
          <w:rFonts w:ascii="Calibri" w:eastAsia="Malgun Gothic" w:hAnsi="Calibri" w:cs="Times New Roman"/>
          <w:color w:val="262626"/>
          <w:sz w:val="20"/>
        </w:rPr>
        <w:t xml:space="preserve"> </w:t>
      </w:r>
      <w:r w:rsidRPr="0092066D">
        <w:rPr>
          <w:rFonts w:ascii="Calibri" w:eastAsia="Malgun Gothic" w:hAnsi="Calibri" w:cs="Times New Roman"/>
          <w:b/>
          <w:color w:val="262626"/>
          <w:sz w:val="20"/>
        </w:rPr>
        <w:t>systems</w:t>
      </w:r>
    </w:p>
    <w:p w14:paraId="2ED4FC17" w14:textId="77777777" w:rsidR="004E6E8C" w:rsidRPr="0092066D" w:rsidRDefault="004E6E8C" w:rsidP="008C5186">
      <w:pPr>
        <w:pStyle w:val="ListParagraph"/>
        <w:numPr>
          <w:ilvl w:val="3"/>
          <w:numId w:val="36"/>
        </w:numPr>
        <w:spacing w:before="120" w:after="120" w:line="264" w:lineRule="auto"/>
        <w:jc w:val="both"/>
        <w:outlineLvl w:val="1"/>
        <w:rPr>
          <w:rFonts w:ascii="Calibri" w:eastAsia="Malgun Gothic" w:hAnsi="Calibri" w:cs="Times New Roman"/>
          <w:iCs/>
          <w:color w:val="262626"/>
          <w:sz w:val="20"/>
          <w:szCs w:val="20"/>
        </w:rPr>
      </w:pPr>
      <w:r w:rsidRPr="0092066D">
        <w:rPr>
          <w:rFonts w:ascii="Calibri" w:eastAsia="Malgun Gothic" w:hAnsi="Calibri" w:cs="Times New Roman"/>
          <w:iCs/>
          <w:color w:val="262626"/>
          <w:sz w:val="20"/>
          <w:szCs w:val="20"/>
        </w:rPr>
        <w:t>Internal controls are a basic element of an effective accountability framework. UN Women’s internal control objectives are to provide assurance regarding the achievement of operation, financial, and compliance objectives. The UN Women Internal Control Policy</w:t>
      </w:r>
      <w:r w:rsidRPr="0092066D">
        <w:rPr>
          <w:rFonts w:ascii="Calibri" w:eastAsia="Malgun Gothic" w:hAnsi="Calibri" w:cs="Times New Roman"/>
          <w:iCs/>
          <w:color w:val="262626"/>
          <w:sz w:val="20"/>
          <w:szCs w:val="20"/>
          <w:u w:color="0000FF"/>
        </w:rPr>
        <w:t xml:space="preserve"> </w:t>
      </w:r>
      <w:r w:rsidRPr="0092066D">
        <w:rPr>
          <w:rFonts w:ascii="Calibri" w:eastAsia="Malgun Gothic" w:hAnsi="Calibri" w:cs="Times New Roman"/>
          <w:iCs/>
          <w:color w:val="262626"/>
          <w:sz w:val="20"/>
          <w:szCs w:val="20"/>
        </w:rPr>
        <w:t>(ICP) sets out a framework for operationalizing and assigning responsibility for internal controls, based on the principle of segregation of duties which is necessary to implement appropriate levels of checks and</w:t>
      </w:r>
      <w:r w:rsidRPr="0092066D">
        <w:rPr>
          <w:rFonts w:ascii="Calibri" w:eastAsia="Malgun Gothic" w:hAnsi="Calibri" w:cs="Times New Roman"/>
          <w:iCs/>
          <w:color w:val="262626"/>
          <w:spacing w:val="-8"/>
          <w:sz w:val="20"/>
          <w:szCs w:val="20"/>
        </w:rPr>
        <w:t xml:space="preserve"> </w:t>
      </w:r>
      <w:r w:rsidRPr="0092066D">
        <w:rPr>
          <w:rFonts w:ascii="Calibri" w:eastAsia="Malgun Gothic" w:hAnsi="Calibri" w:cs="Times New Roman"/>
          <w:iCs/>
          <w:color w:val="262626"/>
          <w:sz w:val="20"/>
          <w:szCs w:val="20"/>
        </w:rPr>
        <w:t>balances</w:t>
      </w:r>
      <w:r w:rsidRPr="0092066D">
        <w:rPr>
          <w:rFonts w:ascii="Calibri" w:eastAsia="Malgun Gothic" w:hAnsi="Calibri" w:cs="Times New Roman"/>
          <w:iCs/>
          <w:color w:val="262626"/>
          <w:spacing w:val="-9"/>
          <w:sz w:val="20"/>
          <w:szCs w:val="20"/>
        </w:rPr>
        <w:t xml:space="preserve"> </w:t>
      </w:r>
      <w:r w:rsidRPr="0092066D">
        <w:rPr>
          <w:rFonts w:ascii="Calibri" w:eastAsia="Malgun Gothic" w:hAnsi="Calibri" w:cs="Times New Roman"/>
          <w:iCs/>
          <w:color w:val="262626"/>
          <w:sz w:val="20"/>
          <w:szCs w:val="20"/>
        </w:rPr>
        <w:t>upon</w:t>
      </w:r>
      <w:r w:rsidRPr="0092066D">
        <w:rPr>
          <w:rFonts w:ascii="Calibri" w:eastAsia="Malgun Gothic" w:hAnsi="Calibri" w:cs="Times New Roman"/>
          <w:iCs/>
          <w:color w:val="262626"/>
          <w:spacing w:val="-8"/>
          <w:sz w:val="20"/>
          <w:szCs w:val="20"/>
        </w:rPr>
        <w:t xml:space="preserve"> </w:t>
      </w:r>
      <w:r w:rsidRPr="0092066D">
        <w:rPr>
          <w:rFonts w:ascii="Calibri" w:eastAsia="Malgun Gothic" w:hAnsi="Calibri" w:cs="Times New Roman"/>
          <w:iCs/>
          <w:color w:val="262626"/>
          <w:sz w:val="20"/>
          <w:szCs w:val="20"/>
        </w:rPr>
        <w:t>the</w:t>
      </w:r>
      <w:r w:rsidRPr="0092066D">
        <w:rPr>
          <w:rFonts w:ascii="Calibri" w:eastAsia="Malgun Gothic" w:hAnsi="Calibri" w:cs="Times New Roman"/>
          <w:iCs/>
          <w:color w:val="262626"/>
          <w:spacing w:val="-6"/>
          <w:sz w:val="20"/>
          <w:szCs w:val="20"/>
        </w:rPr>
        <w:t xml:space="preserve"> </w:t>
      </w:r>
      <w:r w:rsidRPr="0092066D">
        <w:rPr>
          <w:rFonts w:ascii="Calibri" w:eastAsia="Malgun Gothic" w:hAnsi="Calibri" w:cs="Times New Roman"/>
          <w:iCs/>
          <w:color w:val="262626"/>
          <w:sz w:val="20"/>
          <w:szCs w:val="20"/>
        </w:rPr>
        <w:t>activities</w:t>
      </w:r>
      <w:r w:rsidRPr="0092066D">
        <w:rPr>
          <w:rFonts w:ascii="Calibri" w:eastAsia="Malgun Gothic" w:hAnsi="Calibri" w:cs="Times New Roman"/>
          <w:iCs/>
          <w:color w:val="262626"/>
          <w:spacing w:val="-9"/>
          <w:sz w:val="20"/>
          <w:szCs w:val="20"/>
        </w:rPr>
        <w:t xml:space="preserve"> </w:t>
      </w:r>
      <w:r w:rsidRPr="0092066D">
        <w:rPr>
          <w:rFonts w:ascii="Calibri" w:eastAsia="Malgun Gothic" w:hAnsi="Calibri" w:cs="Times New Roman"/>
          <w:iCs/>
          <w:color w:val="262626"/>
          <w:sz w:val="20"/>
          <w:szCs w:val="20"/>
        </w:rPr>
        <w:t>of</w:t>
      </w:r>
      <w:r w:rsidRPr="0092066D">
        <w:rPr>
          <w:rFonts w:ascii="Calibri" w:eastAsia="Malgun Gothic" w:hAnsi="Calibri" w:cs="Times New Roman"/>
          <w:iCs/>
          <w:color w:val="262626"/>
          <w:spacing w:val="-8"/>
          <w:sz w:val="20"/>
          <w:szCs w:val="20"/>
        </w:rPr>
        <w:t xml:space="preserve"> </w:t>
      </w:r>
      <w:r w:rsidRPr="0092066D">
        <w:rPr>
          <w:rFonts w:ascii="Calibri" w:eastAsia="Malgun Gothic" w:hAnsi="Calibri" w:cs="Times New Roman"/>
          <w:iCs/>
          <w:color w:val="262626"/>
          <w:sz w:val="20"/>
          <w:szCs w:val="20"/>
        </w:rPr>
        <w:t>individuals.</w:t>
      </w:r>
      <w:r w:rsidRPr="0092066D">
        <w:rPr>
          <w:rFonts w:ascii="Calibri" w:eastAsia="Malgun Gothic" w:hAnsi="Calibri" w:cs="Times New Roman"/>
          <w:iCs/>
          <w:color w:val="262626"/>
          <w:spacing w:val="-7"/>
          <w:sz w:val="20"/>
          <w:szCs w:val="20"/>
        </w:rPr>
        <w:t xml:space="preserve"> </w:t>
      </w:r>
      <w:r w:rsidRPr="0092066D">
        <w:rPr>
          <w:rFonts w:ascii="Calibri" w:eastAsia="Malgun Gothic" w:hAnsi="Calibri" w:cs="Times New Roman"/>
          <w:iCs/>
          <w:color w:val="262626"/>
          <w:sz w:val="20"/>
          <w:szCs w:val="20"/>
        </w:rPr>
        <w:t>This</w:t>
      </w:r>
      <w:r w:rsidRPr="0092066D">
        <w:rPr>
          <w:rFonts w:ascii="Calibri" w:eastAsia="Malgun Gothic" w:hAnsi="Calibri" w:cs="Times New Roman"/>
          <w:iCs/>
          <w:color w:val="262626"/>
          <w:spacing w:val="-7"/>
          <w:sz w:val="20"/>
          <w:szCs w:val="20"/>
        </w:rPr>
        <w:t xml:space="preserve"> </w:t>
      </w:r>
      <w:r w:rsidRPr="0092066D">
        <w:rPr>
          <w:rFonts w:ascii="Calibri" w:eastAsia="Malgun Gothic" w:hAnsi="Calibri" w:cs="Times New Roman"/>
          <w:iCs/>
          <w:color w:val="262626"/>
          <w:sz w:val="20"/>
          <w:szCs w:val="20"/>
        </w:rPr>
        <w:t>minimizes</w:t>
      </w:r>
      <w:r w:rsidRPr="0092066D">
        <w:rPr>
          <w:rFonts w:ascii="Calibri" w:eastAsia="Malgun Gothic" w:hAnsi="Calibri" w:cs="Times New Roman"/>
          <w:iCs/>
          <w:color w:val="262626"/>
          <w:spacing w:val="-9"/>
          <w:sz w:val="20"/>
          <w:szCs w:val="20"/>
        </w:rPr>
        <w:t xml:space="preserve"> </w:t>
      </w:r>
      <w:r w:rsidRPr="0092066D">
        <w:rPr>
          <w:rFonts w:ascii="Calibri" w:eastAsia="Malgun Gothic" w:hAnsi="Calibri" w:cs="Times New Roman"/>
          <w:iCs/>
          <w:color w:val="262626"/>
          <w:sz w:val="20"/>
          <w:szCs w:val="20"/>
        </w:rPr>
        <w:t>the</w:t>
      </w:r>
      <w:r w:rsidRPr="0092066D">
        <w:rPr>
          <w:rFonts w:ascii="Calibri" w:eastAsia="Malgun Gothic" w:hAnsi="Calibri" w:cs="Times New Roman"/>
          <w:iCs/>
          <w:color w:val="262626"/>
          <w:spacing w:val="-8"/>
          <w:sz w:val="20"/>
          <w:szCs w:val="20"/>
        </w:rPr>
        <w:t xml:space="preserve"> </w:t>
      </w:r>
      <w:r w:rsidRPr="0092066D">
        <w:rPr>
          <w:rFonts w:ascii="Calibri" w:eastAsia="Malgun Gothic" w:hAnsi="Calibri" w:cs="Times New Roman"/>
          <w:iCs/>
          <w:color w:val="262626"/>
          <w:sz w:val="20"/>
          <w:szCs w:val="20"/>
        </w:rPr>
        <w:t>risk</w:t>
      </w:r>
      <w:r w:rsidRPr="0092066D">
        <w:rPr>
          <w:rFonts w:ascii="Calibri" w:eastAsia="Malgun Gothic" w:hAnsi="Calibri" w:cs="Times New Roman"/>
          <w:iCs/>
          <w:color w:val="262626"/>
          <w:spacing w:val="-7"/>
          <w:sz w:val="20"/>
          <w:szCs w:val="20"/>
        </w:rPr>
        <w:t xml:space="preserve"> </w:t>
      </w:r>
      <w:r w:rsidRPr="0092066D">
        <w:rPr>
          <w:rFonts w:ascii="Calibri" w:eastAsia="Malgun Gothic" w:hAnsi="Calibri" w:cs="Times New Roman"/>
          <w:iCs/>
          <w:color w:val="262626"/>
          <w:sz w:val="20"/>
          <w:szCs w:val="20"/>
        </w:rPr>
        <w:t>of</w:t>
      </w:r>
      <w:r w:rsidRPr="0092066D">
        <w:rPr>
          <w:rFonts w:ascii="Calibri" w:eastAsia="Malgun Gothic" w:hAnsi="Calibri" w:cs="Times New Roman"/>
          <w:iCs/>
          <w:color w:val="262626"/>
          <w:spacing w:val="-8"/>
          <w:sz w:val="20"/>
          <w:szCs w:val="20"/>
        </w:rPr>
        <w:t xml:space="preserve"> </w:t>
      </w:r>
      <w:r w:rsidRPr="0092066D">
        <w:rPr>
          <w:rFonts w:ascii="Calibri" w:eastAsia="Malgun Gothic" w:hAnsi="Calibri" w:cs="Times New Roman"/>
          <w:iCs/>
          <w:color w:val="262626"/>
          <w:sz w:val="20"/>
          <w:szCs w:val="20"/>
        </w:rPr>
        <w:t>error</w:t>
      </w:r>
      <w:r w:rsidRPr="0092066D">
        <w:rPr>
          <w:rFonts w:ascii="Calibri" w:eastAsia="Malgun Gothic" w:hAnsi="Calibri" w:cs="Times New Roman"/>
          <w:iCs/>
          <w:color w:val="262626"/>
          <w:spacing w:val="-6"/>
          <w:sz w:val="20"/>
          <w:szCs w:val="20"/>
        </w:rPr>
        <w:t xml:space="preserve"> </w:t>
      </w:r>
      <w:r w:rsidRPr="0092066D">
        <w:rPr>
          <w:rFonts w:ascii="Calibri" w:eastAsia="Malgun Gothic" w:hAnsi="Calibri" w:cs="Times New Roman"/>
          <w:iCs/>
          <w:color w:val="262626"/>
          <w:sz w:val="20"/>
          <w:szCs w:val="20"/>
        </w:rPr>
        <w:t>or</w:t>
      </w:r>
      <w:r w:rsidRPr="0092066D">
        <w:rPr>
          <w:rFonts w:ascii="Calibri" w:eastAsia="Malgun Gothic" w:hAnsi="Calibri" w:cs="Times New Roman"/>
          <w:iCs/>
          <w:color w:val="262626"/>
          <w:spacing w:val="-8"/>
          <w:sz w:val="20"/>
          <w:szCs w:val="20"/>
        </w:rPr>
        <w:t xml:space="preserve"> </w:t>
      </w:r>
      <w:r w:rsidRPr="0092066D">
        <w:rPr>
          <w:rFonts w:ascii="Calibri" w:eastAsia="Malgun Gothic" w:hAnsi="Calibri" w:cs="Times New Roman"/>
          <w:iCs/>
          <w:color w:val="262626"/>
          <w:sz w:val="20"/>
          <w:szCs w:val="20"/>
        </w:rPr>
        <w:t>fraud</w:t>
      </w:r>
      <w:r w:rsidRPr="0092066D">
        <w:rPr>
          <w:rFonts w:ascii="Calibri" w:eastAsia="Malgun Gothic" w:hAnsi="Calibri" w:cs="Times New Roman"/>
          <w:iCs/>
          <w:color w:val="262626"/>
          <w:spacing w:val="-8"/>
          <w:sz w:val="20"/>
          <w:szCs w:val="20"/>
        </w:rPr>
        <w:t xml:space="preserve"> </w:t>
      </w:r>
      <w:r w:rsidRPr="0092066D">
        <w:rPr>
          <w:rFonts w:ascii="Calibri" w:eastAsia="Malgun Gothic" w:hAnsi="Calibri" w:cs="Times New Roman"/>
          <w:iCs/>
          <w:color w:val="262626"/>
          <w:sz w:val="20"/>
          <w:szCs w:val="20"/>
        </w:rPr>
        <w:t>and</w:t>
      </w:r>
      <w:r w:rsidRPr="0092066D">
        <w:rPr>
          <w:rFonts w:ascii="Calibri" w:eastAsia="Malgun Gothic" w:hAnsi="Calibri" w:cs="Times New Roman"/>
          <w:iCs/>
          <w:color w:val="262626"/>
          <w:spacing w:val="-10"/>
          <w:sz w:val="20"/>
          <w:szCs w:val="20"/>
        </w:rPr>
        <w:t xml:space="preserve"> </w:t>
      </w:r>
      <w:r w:rsidRPr="0092066D">
        <w:rPr>
          <w:rFonts w:ascii="Calibri" w:eastAsia="Malgun Gothic" w:hAnsi="Calibri" w:cs="Times New Roman"/>
          <w:iCs/>
          <w:color w:val="262626"/>
          <w:sz w:val="20"/>
          <w:szCs w:val="20"/>
        </w:rPr>
        <w:t>helps detect these</w:t>
      </w:r>
      <w:r w:rsidRPr="0092066D">
        <w:rPr>
          <w:rFonts w:ascii="Calibri" w:eastAsia="Malgun Gothic" w:hAnsi="Calibri" w:cs="Times New Roman"/>
          <w:iCs/>
          <w:color w:val="262626"/>
          <w:spacing w:val="2"/>
          <w:sz w:val="20"/>
          <w:szCs w:val="20"/>
        </w:rPr>
        <w:t xml:space="preserve"> </w:t>
      </w:r>
      <w:r w:rsidRPr="0092066D">
        <w:rPr>
          <w:rFonts w:ascii="Calibri" w:eastAsia="Malgun Gothic" w:hAnsi="Calibri" w:cs="Times New Roman"/>
          <w:iCs/>
          <w:color w:val="262626"/>
          <w:sz w:val="20"/>
          <w:szCs w:val="20"/>
        </w:rPr>
        <w:t>occurrences (See:</w:t>
      </w:r>
      <w:r w:rsidRPr="0092066D">
        <w:rPr>
          <w:rFonts w:ascii="Calibri" w:eastAsia="Malgun Gothic" w:hAnsi="Calibri" w:cs="Calibri"/>
          <w:iCs/>
          <w:color w:val="262626"/>
          <w:sz w:val="20"/>
          <w:szCs w:val="20"/>
        </w:rPr>
        <w:t xml:space="preserve"> </w:t>
      </w:r>
      <w:r w:rsidRPr="0092066D">
        <w:rPr>
          <w:rFonts w:ascii="Calibri" w:eastAsia="Malgun Gothic" w:hAnsi="Calibri" w:cs="Times New Roman"/>
          <w:iCs/>
          <w:color w:val="262626"/>
          <w:sz w:val="20"/>
          <w:szCs w:val="20"/>
        </w:rPr>
        <w:t>UN-Women Internal Control Policy (“ICP”), Separation of Duties, section 5.10).</w:t>
      </w:r>
    </w:p>
    <w:p w14:paraId="3BD7C936" w14:textId="77777777" w:rsidR="004E6E8C" w:rsidRPr="0092066D" w:rsidRDefault="004E6E8C" w:rsidP="008C5186">
      <w:pPr>
        <w:pStyle w:val="ListParagraph"/>
        <w:numPr>
          <w:ilvl w:val="2"/>
          <w:numId w:val="36"/>
        </w:numPr>
        <w:spacing w:after="0" w:line="264" w:lineRule="auto"/>
        <w:jc w:val="both"/>
        <w:outlineLvl w:val="1"/>
        <w:rPr>
          <w:rFonts w:ascii="Calibri" w:eastAsia="Malgun Gothic" w:hAnsi="Calibri" w:cs="Times New Roman"/>
          <w:b/>
          <w:color w:val="262626"/>
          <w:sz w:val="20"/>
        </w:rPr>
      </w:pPr>
      <w:r w:rsidRPr="0092066D">
        <w:rPr>
          <w:rFonts w:ascii="Calibri" w:eastAsia="Malgun Gothic" w:hAnsi="Calibri" w:cs="Times New Roman"/>
          <w:b/>
          <w:bCs/>
          <w:color w:val="262626"/>
          <w:sz w:val="20"/>
        </w:rPr>
        <w:t>Fraud</w:t>
      </w:r>
      <w:r w:rsidRPr="0092066D">
        <w:rPr>
          <w:rFonts w:ascii="Calibri" w:eastAsia="Malgun Gothic" w:hAnsi="Calibri" w:cs="Times New Roman"/>
          <w:b/>
          <w:color w:val="262626"/>
          <w:sz w:val="20"/>
        </w:rPr>
        <w:t xml:space="preserve"> risk identification and management (as a part of Enterprise Risk Management [ERM])</w:t>
      </w:r>
    </w:p>
    <w:p w14:paraId="604EE1B3" w14:textId="77777777" w:rsidR="004E6E8C" w:rsidRPr="0092066D" w:rsidRDefault="004E6E8C" w:rsidP="008C5186">
      <w:pPr>
        <w:pStyle w:val="ListParagraph"/>
        <w:numPr>
          <w:ilvl w:val="3"/>
          <w:numId w:val="36"/>
        </w:numPr>
        <w:spacing w:before="120" w:after="120" w:line="264" w:lineRule="auto"/>
        <w:jc w:val="both"/>
        <w:outlineLvl w:val="1"/>
        <w:rPr>
          <w:rFonts w:ascii="Calibri" w:eastAsia="Malgun Gothic" w:hAnsi="Calibri" w:cs="Times New Roman"/>
          <w:iCs/>
          <w:color w:val="262626"/>
          <w:sz w:val="20"/>
          <w:szCs w:val="20"/>
        </w:rPr>
      </w:pPr>
      <w:r w:rsidRPr="0092066D">
        <w:rPr>
          <w:rFonts w:ascii="Calibri" w:eastAsia="Malgun Gothic" w:hAnsi="Calibri" w:cs="Times New Roman"/>
          <w:iCs/>
          <w:color w:val="262626"/>
          <w:sz w:val="20"/>
          <w:szCs w:val="20"/>
        </w:rPr>
        <w:t>The Enterprise Risk Management Framework and the Enterprise Risk Management Policy include mechanisms and measures to identify where the organization should focus its interests in fraud risk management activities by demonstrating the organization’s links to the highest internal and external residual fraud risks as outlined in a fraud risk profile.</w:t>
      </w:r>
    </w:p>
    <w:p w14:paraId="4D357C00" w14:textId="77777777" w:rsidR="004E6E8C" w:rsidRPr="0092066D" w:rsidRDefault="004E6E8C" w:rsidP="008C5186">
      <w:pPr>
        <w:pStyle w:val="ListParagraph"/>
        <w:numPr>
          <w:ilvl w:val="3"/>
          <w:numId w:val="36"/>
        </w:numPr>
        <w:spacing w:before="120" w:after="120" w:line="264" w:lineRule="auto"/>
        <w:jc w:val="both"/>
        <w:outlineLvl w:val="1"/>
        <w:rPr>
          <w:rFonts w:ascii="Calibri" w:eastAsia="Malgun Gothic" w:hAnsi="Calibri" w:cs="Times New Roman"/>
          <w:iCs/>
          <w:color w:val="262626"/>
          <w:sz w:val="20"/>
          <w:szCs w:val="20"/>
        </w:rPr>
      </w:pPr>
      <w:r w:rsidRPr="0092066D">
        <w:rPr>
          <w:rFonts w:ascii="Calibri" w:eastAsia="Malgun Gothic" w:hAnsi="Calibri" w:cs="Times New Roman"/>
          <w:iCs/>
          <w:color w:val="262626"/>
          <w:sz w:val="20"/>
          <w:szCs w:val="20"/>
        </w:rPr>
        <w:t xml:space="preserve">UN Women’s existing business risk management practices includes the carrying out of fraud risk assessments that include the identification, measurement and reporting on the organization's risk profile based on the key risks identified, the inherent likelihood and impact, the existing controls to manage these risks, the residual fraud risks as well as any planned mitigation </w:t>
      </w:r>
      <w:r>
        <w:rPr>
          <w:rFonts w:ascii="Calibri" w:eastAsia="Malgun Gothic" w:hAnsi="Calibri" w:cs="Times New Roman"/>
          <w:iCs/>
          <w:color w:val="262626"/>
          <w:sz w:val="20"/>
          <w:szCs w:val="20"/>
        </w:rPr>
        <w:t>a</w:t>
      </w:r>
      <w:r w:rsidRPr="0092066D">
        <w:rPr>
          <w:rFonts w:ascii="Calibri" w:eastAsia="Malgun Gothic" w:hAnsi="Calibri" w:cs="Times New Roman"/>
          <w:iCs/>
          <w:color w:val="262626"/>
          <w:sz w:val="20"/>
          <w:szCs w:val="20"/>
        </w:rPr>
        <w:t>ctivities to manage these risks within the risk tolerance levels.</w:t>
      </w:r>
    </w:p>
    <w:p w14:paraId="17E2DC07" w14:textId="77777777" w:rsidR="004E6E8C" w:rsidRPr="0092066D" w:rsidRDefault="004E6E8C" w:rsidP="008C5186">
      <w:pPr>
        <w:pStyle w:val="ListParagraph"/>
        <w:numPr>
          <w:ilvl w:val="2"/>
          <w:numId w:val="36"/>
        </w:numPr>
        <w:spacing w:after="0" w:line="264" w:lineRule="auto"/>
        <w:jc w:val="both"/>
        <w:outlineLvl w:val="1"/>
        <w:rPr>
          <w:rFonts w:ascii="Calibri" w:eastAsia="Malgun Gothic" w:hAnsi="Calibri" w:cs="Times New Roman"/>
          <w:color w:val="262626"/>
          <w:sz w:val="20"/>
        </w:rPr>
      </w:pPr>
      <w:proofErr w:type="spellStart"/>
      <w:r w:rsidRPr="0092066D">
        <w:rPr>
          <w:rFonts w:ascii="Calibri" w:eastAsia="Malgun Gothic" w:hAnsi="Calibri" w:cs="Times New Roman"/>
          <w:b/>
          <w:color w:val="262626"/>
          <w:sz w:val="20"/>
        </w:rPr>
        <w:t>Programme</w:t>
      </w:r>
      <w:proofErr w:type="spellEnd"/>
      <w:r w:rsidRPr="0092066D">
        <w:rPr>
          <w:rFonts w:ascii="Calibri" w:eastAsia="Malgun Gothic" w:hAnsi="Calibri" w:cs="Times New Roman"/>
          <w:b/>
          <w:color w:val="262626"/>
          <w:sz w:val="20"/>
        </w:rPr>
        <w:t xml:space="preserve"> management</w:t>
      </w:r>
      <w:r w:rsidRPr="0092066D">
        <w:rPr>
          <w:rFonts w:ascii="Calibri" w:eastAsia="Malgun Gothic" w:hAnsi="Calibri" w:cs="Times New Roman"/>
          <w:color w:val="262626"/>
          <w:sz w:val="20"/>
        </w:rPr>
        <w:t xml:space="preserve"> </w:t>
      </w:r>
      <w:r w:rsidRPr="0092066D">
        <w:rPr>
          <w:rFonts w:ascii="Calibri" w:eastAsia="Malgun Gothic" w:hAnsi="Calibri" w:cs="Times New Roman"/>
          <w:b/>
          <w:color w:val="262626"/>
          <w:sz w:val="20"/>
        </w:rPr>
        <w:t>controls</w:t>
      </w:r>
    </w:p>
    <w:p w14:paraId="751FABB7" w14:textId="77777777" w:rsidR="004E6E8C" w:rsidRPr="0092066D" w:rsidRDefault="004E6E8C" w:rsidP="008C5186">
      <w:pPr>
        <w:pStyle w:val="ListParagraph"/>
        <w:numPr>
          <w:ilvl w:val="3"/>
          <w:numId w:val="36"/>
        </w:numPr>
        <w:spacing w:before="120" w:after="120" w:line="264" w:lineRule="auto"/>
        <w:jc w:val="both"/>
        <w:outlineLvl w:val="1"/>
        <w:rPr>
          <w:rFonts w:ascii="Calibri" w:eastAsia="Malgun Gothic" w:hAnsi="Calibri" w:cs="Times New Roman"/>
          <w:iCs/>
          <w:color w:val="262626"/>
          <w:sz w:val="20"/>
          <w:szCs w:val="20"/>
        </w:rPr>
      </w:pPr>
      <w:r w:rsidRPr="0092066D">
        <w:rPr>
          <w:rFonts w:ascii="Calibri" w:eastAsia="Malgun Gothic" w:hAnsi="Calibri" w:cs="Times New Roman"/>
          <w:iCs/>
          <w:color w:val="262626"/>
          <w:sz w:val="20"/>
          <w:szCs w:val="20"/>
        </w:rPr>
        <w:t>When</w:t>
      </w:r>
      <w:r w:rsidRPr="0092066D">
        <w:rPr>
          <w:rFonts w:ascii="Calibri" w:eastAsia="Malgun Gothic" w:hAnsi="Calibri" w:cs="Times New Roman"/>
          <w:iCs/>
          <w:color w:val="262626"/>
          <w:spacing w:val="-7"/>
          <w:sz w:val="20"/>
          <w:szCs w:val="20"/>
        </w:rPr>
        <w:t xml:space="preserve"> </w:t>
      </w:r>
      <w:r w:rsidRPr="0092066D">
        <w:rPr>
          <w:rFonts w:ascii="Calibri" w:eastAsia="Malgun Gothic" w:hAnsi="Calibri" w:cs="Times New Roman"/>
          <w:iCs/>
          <w:color w:val="262626"/>
          <w:sz w:val="20"/>
          <w:szCs w:val="20"/>
        </w:rPr>
        <w:t>developing</w:t>
      </w:r>
      <w:r w:rsidRPr="0092066D">
        <w:rPr>
          <w:rFonts w:ascii="Calibri" w:eastAsia="Malgun Gothic" w:hAnsi="Calibri" w:cs="Times New Roman"/>
          <w:iCs/>
          <w:color w:val="262626"/>
          <w:spacing w:val="-6"/>
          <w:sz w:val="20"/>
          <w:szCs w:val="20"/>
        </w:rPr>
        <w:t xml:space="preserve"> </w:t>
      </w:r>
      <w:r w:rsidRPr="0092066D">
        <w:rPr>
          <w:rFonts w:ascii="Calibri" w:eastAsia="Malgun Gothic" w:hAnsi="Calibri" w:cs="Times New Roman"/>
          <w:iCs/>
          <w:color w:val="262626"/>
          <w:sz w:val="20"/>
          <w:szCs w:val="20"/>
        </w:rPr>
        <w:t>a</w:t>
      </w:r>
      <w:r w:rsidRPr="0092066D">
        <w:rPr>
          <w:rFonts w:ascii="Calibri" w:eastAsia="Malgun Gothic" w:hAnsi="Calibri" w:cs="Times New Roman"/>
          <w:iCs/>
          <w:color w:val="262626"/>
          <w:spacing w:val="-5"/>
          <w:sz w:val="20"/>
          <w:szCs w:val="20"/>
        </w:rPr>
        <w:t xml:space="preserve"> </w:t>
      </w:r>
      <w:r w:rsidRPr="0092066D">
        <w:rPr>
          <w:rFonts w:ascii="Calibri" w:eastAsia="Malgun Gothic" w:hAnsi="Calibri" w:cs="Times New Roman"/>
          <w:iCs/>
          <w:color w:val="262626"/>
          <w:sz w:val="20"/>
          <w:szCs w:val="20"/>
        </w:rPr>
        <w:t>new</w:t>
      </w:r>
      <w:r w:rsidRPr="0092066D">
        <w:rPr>
          <w:rFonts w:ascii="Calibri" w:eastAsia="Malgun Gothic" w:hAnsi="Calibri" w:cs="Times New Roman"/>
          <w:iCs/>
          <w:color w:val="262626"/>
          <w:spacing w:val="-7"/>
          <w:sz w:val="20"/>
          <w:szCs w:val="20"/>
        </w:rPr>
        <w:t xml:space="preserve"> </w:t>
      </w:r>
      <w:proofErr w:type="spellStart"/>
      <w:r w:rsidRPr="0092066D">
        <w:rPr>
          <w:rFonts w:ascii="Calibri" w:eastAsia="Malgun Gothic" w:hAnsi="Calibri" w:cs="Times New Roman"/>
          <w:iCs/>
          <w:color w:val="262626"/>
          <w:sz w:val="20"/>
          <w:szCs w:val="20"/>
        </w:rPr>
        <w:t>programme</w:t>
      </w:r>
      <w:proofErr w:type="spellEnd"/>
      <w:r w:rsidRPr="0092066D">
        <w:rPr>
          <w:rFonts w:ascii="Calibri" w:eastAsia="Malgun Gothic" w:hAnsi="Calibri" w:cs="Times New Roman"/>
          <w:iCs/>
          <w:color w:val="262626"/>
          <w:spacing w:val="-7"/>
          <w:sz w:val="20"/>
          <w:szCs w:val="20"/>
        </w:rPr>
        <w:t xml:space="preserve"> </w:t>
      </w:r>
      <w:r w:rsidRPr="0092066D">
        <w:rPr>
          <w:rFonts w:ascii="Calibri" w:eastAsia="Malgun Gothic" w:hAnsi="Calibri" w:cs="Times New Roman"/>
          <w:iCs/>
          <w:color w:val="262626"/>
          <w:sz w:val="20"/>
          <w:szCs w:val="20"/>
        </w:rPr>
        <w:t>or</w:t>
      </w:r>
      <w:r w:rsidRPr="0092066D">
        <w:rPr>
          <w:rFonts w:ascii="Calibri" w:eastAsia="Malgun Gothic" w:hAnsi="Calibri" w:cs="Times New Roman"/>
          <w:iCs/>
          <w:color w:val="262626"/>
          <w:spacing w:val="-5"/>
          <w:sz w:val="20"/>
          <w:szCs w:val="20"/>
        </w:rPr>
        <w:t xml:space="preserve"> </w:t>
      </w:r>
      <w:r w:rsidRPr="0092066D">
        <w:rPr>
          <w:rFonts w:ascii="Calibri" w:eastAsia="Malgun Gothic" w:hAnsi="Calibri" w:cs="Times New Roman"/>
          <w:iCs/>
          <w:color w:val="262626"/>
          <w:sz w:val="20"/>
          <w:szCs w:val="20"/>
        </w:rPr>
        <w:t>project,</w:t>
      </w:r>
      <w:r w:rsidRPr="0092066D">
        <w:rPr>
          <w:rFonts w:ascii="Calibri" w:eastAsia="Malgun Gothic" w:hAnsi="Calibri" w:cs="Times New Roman"/>
          <w:iCs/>
          <w:color w:val="262626"/>
          <w:spacing w:val="-5"/>
          <w:sz w:val="20"/>
          <w:szCs w:val="20"/>
        </w:rPr>
        <w:t xml:space="preserve"> </w:t>
      </w:r>
      <w:r w:rsidRPr="0092066D">
        <w:rPr>
          <w:rFonts w:ascii="Calibri" w:eastAsia="Malgun Gothic" w:hAnsi="Calibri" w:cs="Times New Roman"/>
          <w:iCs/>
          <w:color w:val="262626"/>
          <w:sz w:val="20"/>
          <w:szCs w:val="20"/>
        </w:rPr>
        <w:t>it</w:t>
      </w:r>
      <w:r w:rsidRPr="0092066D">
        <w:rPr>
          <w:rFonts w:ascii="Calibri" w:eastAsia="Malgun Gothic" w:hAnsi="Calibri" w:cs="Times New Roman"/>
          <w:iCs/>
          <w:color w:val="262626"/>
          <w:spacing w:val="-7"/>
          <w:sz w:val="20"/>
          <w:szCs w:val="20"/>
        </w:rPr>
        <w:t xml:space="preserve"> </w:t>
      </w:r>
      <w:r w:rsidRPr="0092066D">
        <w:rPr>
          <w:rFonts w:ascii="Calibri" w:eastAsia="Malgun Gothic" w:hAnsi="Calibri" w:cs="Times New Roman"/>
          <w:iCs/>
          <w:color w:val="262626"/>
          <w:sz w:val="20"/>
          <w:szCs w:val="20"/>
        </w:rPr>
        <w:t>is</w:t>
      </w:r>
      <w:r w:rsidRPr="0092066D">
        <w:rPr>
          <w:rFonts w:ascii="Calibri" w:eastAsia="Malgun Gothic" w:hAnsi="Calibri" w:cs="Times New Roman"/>
          <w:iCs/>
          <w:color w:val="262626"/>
          <w:spacing w:val="-6"/>
          <w:sz w:val="20"/>
          <w:szCs w:val="20"/>
        </w:rPr>
        <w:t xml:space="preserve"> </w:t>
      </w:r>
      <w:r w:rsidRPr="0092066D">
        <w:rPr>
          <w:rFonts w:ascii="Calibri" w:eastAsia="Malgun Gothic" w:hAnsi="Calibri" w:cs="Times New Roman"/>
          <w:iCs/>
          <w:color w:val="262626"/>
          <w:sz w:val="20"/>
          <w:szCs w:val="20"/>
        </w:rPr>
        <w:t>important</w:t>
      </w:r>
      <w:r w:rsidRPr="0092066D">
        <w:rPr>
          <w:rFonts w:ascii="Calibri" w:eastAsia="Malgun Gothic" w:hAnsi="Calibri" w:cs="Times New Roman"/>
          <w:iCs/>
          <w:color w:val="262626"/>
          <w:spacing w:val="-6"/>
          <w:sz w:val="20"/>
          <w:szCs w:val="20"/>
        </w:rPr>
        <w:t xml:space="preserve"> </w:t>
      </w:r>
      <w:r w:rsidRPr="0092066D">
        <w:rPr>
          <w:rFonts w:ascii="Calibri" w:eastAsia="Malgun Gothic" w:hAnsi="Calibri" w:cs="Times New Roman"/>
          <w:iCs/>
          <w:color w:val="262626"/>
          <w:sz w:val="20"/>
          <w:szCs w:val="20"/>
        </w:rPr>
        <w:t>to</w:t>
      </w:r>
      <w:r w:rsidRPr="0092066D">
        <w:rPr>
          <w:rFonts w:ascii="Calibri" w:eastAsia="Malgun Gothic" w:hAnsi="Calibri" w:cs="Times New Roman"/>
          <w:iCs/>
          <w:color w:val="262626"/>
          <w:spacing w:val="-5"/>
          <w:sz w:val="20"/>
          <w:szCs w:val="20"/>
        </w:rPr>
        <w:t xml:space="preserve"> </w:t>
      </w:r>
      <w:r w:rsidRPr="0092066D">
        <w:rPr>
          <w:rFonts w:ascii="Calibri" w:eastAsia="Malgun Gothic" w:hAnsi="Calibri" w:cs="Times New Roman"/>
          <w:iCs/>
          <w:color w:val="262626"/>
          <w:sz w:val="20"/>
          <w:szCs w:val="20"/>
        </w:rPr>
        <w:t>ensure</w:t>
      </w:r>
      <w:r w:rsidRPr="0092066D">
        <w:rPr>
          <w:rFonts w:ascii="Calibri" w:eastAsia="Malgun Gothic" w:hAnsi="Calibri" w:cs="Times New Roman"/>
          <w:iCs/>
          <w:color w:val="262626"/>
          <w:spacing w:val="-7"/>
          <w:sz w:val="20"/>
          <w:szCs w:val="20"/>
        </w:rPr>
        <w:t xml:space="preserve"> </w:t>
      </w:r>
      <w:r w:rsidRPr="0092066D">
        <w:rPr>
          <w:rFonts w:ascii="Calibri" w:eastAsia="Malgun Gothic" w:hAnsi="Calibri" w:cs="Times New Roman"/>
          <w:iCs/>
          <w:color w:val="262626"/>
          <w:sz w:val="20"/>
          <w:szCs w:val="20"/>
        </w:rPr>
        <w:t>that</w:t>
      </w:r>
      <w:r w:rsidRPr="0092066D">
        <w:rPr>
          <w:rFonts w:ascii="Calibri" w:eastAsia="Malgun Gothic" w:hAnsi="Calibri" w:cs="Times New Roman"/>
          <w:iCs/>
          <w:color w:val="262626"/>
          <w:spacing w:val="-4"/>
          <w:sz w:val="20"/>
          <w:szCs w:val="20"/>
        </w:rPr>
        <w:t xml:space="preserve"> </w:t>
      </w:r>
      <w:r w:rsidRPr="0092066D">
        <w:rPr>
          <w:rFonts w:ascii="Calibri" w:eastAsia="Malgun Gothic" w:hAnsi="Calibri" w:cs="Times New Roman"/>
          <w:iCs/>
          <w:color w:val="262626"/>
          <w:sz w:val="20"/>
          <w:szCs w:val="20"/>
        </w:rPr>
        <w:t>fraud</w:t>
      </w:r>
      <w:r w:rsidRPr="0092066D">
        <w:rPr>
          <w:rFonts w:ascii="Calibri" w:eastAsia="Malgun Gothic" w:hAnsi="Calibri" w:cs="Times New Roman"/>
          <w:iCs/>
          <w:color w:val="262626"/>
          <w:spacing w:val="-4"/>
          <w:sz w:val="20"/>
          <w:szCs w:val="20"/>
        </w:rPr>
        <w:t xml:space="preserve"> </w:t>
      </w:r>
      <w:r w:rsidRPr="0092066D">
        <w:rPr>
          <w:rFonts w:ascii="Calibri" w:eastAsia="Malgun Gothic" w:hAnsi="Calibri" w:cs="Times New Roman"/>
          <w:iCs/>
          <w:color w:val="262626"/>
          <w:sz w:val="20"/>
          <w:szCs w:val="20"/>
        </w:rPr>
        <w:t>risks</w:t>
      </w:r>
      <w:r w:rsidRPr="0092066D">
        <w:rPr>
          <w:rFonts w:ascii="Calibri" w:eastAsia="Malgun Gothic" w:hAnsi="Calibri" w:cs="Times New Roman"/>
          <w:iCs/>
          <w:color w:val="262626"/>
          <w:spacing w:val="-6"/>
          <w:sz w:val="20"/>
          <w:szCs w:val="20"/>
        </w:rPr>
        <w:t xml:space="preserve"> </w:t>
      </w:r>
      <w:r w:rsidRPr="0092066D">
        <w:rPr>
          <w:rFonts w:ascii="Calibri" w:eastAsia="Malgun Gothic" w:hAnsi="Calibri" w:cs="Times New Roman"/>
          <w:iCs/>
          <w:color w:val="262626"/>
          <w:sz w:val="20"/>
          <w:szCs w:val="20"/>
        </w:rPr>
        <w:t>are</w:t>
      </w:r>
      <w:r w:rsidRPr="0092066D">
        <w:rPr>
          <w:rFonts w:ascii="Calibri" w:eastAsia="Malgun Gothic" w:hAnsi="Calibri" w:cs="Times New Roman"/>
          <w:iCs/>
          <w:color w:val="262626"/>
          <w:spacing w:val="-5"/>
          <w:sz w:val="20"/>
          <w:szCs w:val="20"/>
        </w:rPr>
        <w:t xml:space="preserve"> </w:t>
      </w:r>
      <w:r w:rsidRPr="0092066D">
        <w:rPr>
          <w:rFonts w:ascii="Calibri" w:eastAsia="Malgun Gothic" w:hAnsi="Calibri" w:cs="Times New Roman"/>
          <w:iCs/>
          <w:color w:val="262626"/>
          <w:sz w:val="20"/>
          <w:szCs w:val="20"/>
        </w:rPr>
        <w:t>fully considered</w:t>
      </w:r>
      <w:r w:rsidRPr="0092066D">
        <w:rPr>
          <w:rFonts w:ascii="Calibri" w:eastAsia="Malgun Gothic" w:hAnsi="Calibri" w:cs="Times New Roman"/>
          <w:iCs/>
          <w:color w:val="262626"/>
          <w:spacing w:val="-3"/>
          <w:sz w:val="20"/>
          <w:szCs w:val="20"/>
        </w:rPr>
        <w:t xml:space="preserve"> </w:t>
      </w:r>
      <w:r w:rsidRPr="0092066D">
        <w:rPr>
          <w:rFonts w:ascii="Calibri" w:eastAsia="Malgun Gothic" w:hAnsi="Calibri" w:cs="Times New Roman"/>
          <w:iCs/>
          <w:color w:val="262626"/>
          <w:sz w:val="20"/>
          <w:szCs w:val="20"/>
        </w:rPr>
        <w:t>in</w:t>
      </w:r>
      <w:r w:rsidRPr="0092066D">
        <w:rPr>
          <w:rFonts w:ascii="Calibri" w:eastAsia="Malgun Gothic" w:hAnsi="Calibri" w:cs="Times New Roman"/>
          <w:iCs/>
          <w:color w:val="262626"/>
          <w:spacing w:val="-5"/>
          <w:sz w:val="20"/>
          <w:szCs w:val="20"/>
        </w:rPr>
        <w:t xml:space="preserve"> </w:t>
      </w:r>
      <w:r w:rsidRPr="0092066D">
        <w:rPr>
          <w:rFonts w:ascii="Calibri" w:eastAsia="Malgun Gothic" w:hAnsi="Calibri" w:cs="Times New Roman"/>
          <w:iCs/>
          <w:color w:val="262626"/>
          <w:sz w:val="20"/>
          <w:szCs w:val="20"/>
        </w:rPr>
        <w:t>the</w:t>
      </w:r>
      <w:r w:rsidRPr="0092066D">
        <w:rPr>
          <w:rFonts w:ascii="Calibri" w:eastAsia="Malgun Gothic" w:hAnsi="Calibri" w:cs="Times New Roman"/>
          <w:iCs/>
          <w:color w:val="262626"/>
          <w:spacing w:val="-6"/>
          <w:sz w:val="20"/>
          <w:szCs w:val="20"/>
        </w:rPr>
        <w:t xml:space="preserve"> </w:t>
      </w:r>
      <w:proofErr w:type="spellStart"/>
      <w:r w:rsidRPr="0092066D">
        <w:rPr>
          <w:rFonts w:ascii="Calibri" w:eastAsia="Malgun Gothic" w:hAnsi="Calibri" w:cs="Times New Roman"/>
          <w:iCs/>
          <w:color w:val="262626"/>
          <w:sz w:val="20"/>
          <w:szCs w:val="20"/>
        </w:rPr>
        <w:t>programme</w:t>
      </w:r>
      <w:proofErr w:type="spellEnd"/>
      <w:r w:rsidRPr="0092066D">
        <w:rPr>
          <w:rFonts w:ascii="Calibri" w:eastAsia="Malgun Gothic" w:hAnsi="Calibri" w:cs="Times New Roman"/>
          <w:iCs/>
          <w:color w:val="262626"/>
          <w:sz w:val="20"/>
          <w:szCs w:val="20"/>
        </w:rPr>
        <w:t>/project</w:t>
      </w:r>
      <w:r w:rsidRPr="0092066D">
        <w:rPr>
          <w:rFonts w:ascii="Calibri" w:eastAsia="Malgun Gothic" w:hAnsi="Calibri" w:cs="Times New Roman"/>
          <w:iCs/>
          <w:color w:val="262626"/>
          <w:spacing w:val="-5"/>
          <w:sz w:val="20"/>
          <w:szCs w:val="20"/>
        </w:rPr>
        <w:t xml:space="preserve"> </w:t>
      </w:r>
      <w:r w:rsidRPr="0092066D">
        <w:rPr>
          <w:rFonts w:ascii="Calibri" w:eastAsia="Malgun Gothic" w:hAnsi="Calibri" w:cs="Times New Roman"/>
          <w:iCs/>
          <w:color w:val="262626"/>
          <w:sz w:val="20"/>
          <w:szCs w:val="20"/>
        </w:rPr>
        <w:t>design</w:t>
      </w:r>
      <w:r w:rsidRPr="0092066D">
        <w:rPr>
          <w:rFonts w:ascii="Calibri" w:eastAsia="Malgun Gothic" w:hAnsi="Calibri" w:cs="Times New Roman"/>
          <w:iCs/>
          <w:color w:val="262626"/>
          <w:spacing w:val="-3"/>
          <w:sz w:val="20"/>
          <w:szCs w:val="20"/>
        </w:rPr>
        <w:t xml:space="preserve"> </w:t>
      </w:r>
      <w:r w:rsidRPr="0092066D">
        <w:rPr>
          <w:rFonts w:ascii="Calibri" w:eastAsia="Malgun Gothic" w:hAnsi="Calibri" w:cs="Times New Roman"/>
          <w:iCs/>
          <w:color w:val="262626"/>
          <w:sz w:val="20"/>
          <w:szCs w:val="20"/>
        </w:rPr>
        <w:t>and</w:t>
      </w:r>
      <w:r w:rsidRPr="0092066D">
        <w:rPr>
          <w:rFonts w:ascii="Calibri" w:eastAsia="Malgun Gothic" w:hAnsi="Calibri" w:cs="Times New Roman"/>
          <w:iCs/>
          <w:color w:val="262626"/>
          <w:spacing w:val="-5"/>
          <w:sz w:val="20"/>
          <w:szCs w:val="20"/>
        </w:rPr>
        <w:t xml:space="preserve"> </w:t>
      </w:r>
      <w:r w:rsidRPr="0092066D">
        <w:rPr>
          <w:rFonts w:ascii="Calibri" w:eastAsia="Malgun Gothic" w:hAnsi="Calibri" w:cs="Times New Roman"/>
          <w:iCs/>
          <w:color w:val="262626"/>
          <w:sz w:val="20"/>
          <w:szCs w:val="20"/>
        </w:rPr>
        <w:t>processes.</w:t>
      </w:r>
      <w:r w:rsidRPr="0092066D">
        <w:rPr>
          <w:rFonts w:ascii="Calibri" w:eastAsia="Malgun Gothic" w:hAnsi="Calibri" w:cs="Times New Roman"/>
          <w:iCs/>
          <w:color w:val="262626"/>
          <w:spacing w:val="-5"/>
          <w:sz w:val="20"/>
          <w:szCs w:val="20"/>
        </w:rPr>
        <w:t xml:space="preserve"> </w:t>
      </w:r>
      <w:r w:rsidRPr="0092066D">
        <w:rPr>
          <w:rFonts w:ascii="Calibri" w:eastAsia="Malgun Gothic" w:hAnsi="Calibri" w:cs="Times New Roman"/>
          <w:iCs/>
          <w:color w:val="262626"/>
          <w:sz w:val="20"/>
          <w:szCs w:val="20"/>
        </w:rPr>
        <w:t>This</w:t>
      </w:r>
      <w:r w:rsidRPr="0092066D">
        <w:rPr>
          <w:rFonts w:ascii="Calibri" w:eastAsia="Malgun Gothic" w:hAnsi="Calibri" w:cs="Times New Roman"/>
          <w:iCs/>
          <w:color w:val="262626"/>
          <w:spacing w:val="-4"/>
          <w:sz w:val="20"/>
          <w:szCs w:val="20"/>
        </w:rPr>
        <w:t xml:space="preserve"> </w:t>
      </w:r>
      <w:r w:rsidRPr="0092066D">
        <w:rPr>
          <w:rFonts w:ascii="Calibri" w:eastAsia="Malgun Gothic" w:hAnsi="Calibri" w:cs="Times New Roman"/>
          <w:iCs/>
          <w:color w:val="262626"/>
          <w:sz w:val="20"/>
          <w:szCs w:val="20"/>
        </w:rPr>
        <w:t>is</w:t>
      </w:r>
      <w:r w:rsidRPr="0092066D">
        <w:rPr>
          <w:rFonts w:ascii="Calibri" w:eastAsia="Malgun Gothic" w:hAnsi="Calibri" w:cs="Times New Roman"/>
          <w:iCs/>
          <w:color w:val="262626"/>
          <w:spacing w:val="-4"/>
          <w:sz w:val="20"/>
          <w:szCs w:val="20"/>
        </w:rPr>
        <w:t xml:space="preserve"> </w:t>
      </w:r>
      <w:r w:rsidRPr="0092066D">
        <w:rPr>
          <w:rFonts w:ascii="Calibri" w:eastAsia="Malgun Gothic" w:hAnsi="Calibri" w:cs="Times New Roman"/>
          <w:iCs/>
          <w:color w:val="262626"/>
          <w:sz w:val="20"/>
          <w:szCs w:val="20"/>
        </w:rPr>
        <w:t>especially</w:t>
      </w:r>
      <w:r w:rsidRPr="0092066D">
        <w:rPr>
          <w:rFonts w:ascii="Calibri" w:eastAsia="Malgun Gothic" w:hAnsi="Calibri" w:cs="Times New Roman"/>
          <w:iCs/>
          <w:color w:val="262626"/>
          <w:spacing w:val="-2"/>
          <w:sz w:val="20"/>
          <w:szCs w:val="20"/>
        </w:rPr>
        <w:t xml:space="preserve"> </w:t>
      </w:r>
      <w:r w:rsidRPr="0092066D">
        <w:rPr>
          <w:rFonts w:ascii="Calibri" w:eastAsia="Malgun Gothic" w:hAnsi="Calibri" w:cs="Times New Roman"/>
          <w:iCs/>
          <w:color w:val="262626"/>
          <w:sz w:val="20"/>
          <w:szCs w:val="20"/>
        </w:rPr>
        <w:t>important</w:t>
      </w:r>
      <w:r w:rsidRPr="0092066D">
        <w:rPr>
          <w:rFonts w:ascii="Calibri" w:eastAsia="Malgun Gothic" w:hAnsi="Calibri" w:cs="Times New Roman"/>
          <w:iCs/>
          <w:color w:val="262626"/>
          <w:spacing w:val="-5"/>
          <w:sz w:val="20"/>
          <w:szCs w:val="20"/>
        </w:rPr>
        <w:t xml:space="preserve"> </w:t>
      </w:r>
      <w:r w:rsidRPr="0092066D">
        <w:rPr>
          <w:rFonts w:ascii="Calibri" w:eastAsia="Malgun Gothic" w:hAnsi="Calibri" w:cs="Times New Roman"/>
          <w:iCs/>
          <w:color w:val="262626"/>
          <w:sz w:val="20"/>
          <w:szCs w:val="20"/>
        </w:rPr>
        <w:t>for</w:t>
      </w:r>
      <w:r w:rsidRPr="0092066D">
        <w:rPr>
          <w:rFonts w:ascii="Calibri" w:eastAsia="Malgun Gothic" w:hAnsi="Calibri" w:cs="Times New Roman"/>
          <w:iCs/>
          <w:color w:val="262626"/>
          <w:spacing w:val="-4"/>
          <w:sz w:val="20"/>
          <w:szCs w:val="20"/>
        </w:rPr>
        <w:t xml:space="preserve"> </w:t>
      </w:r>
      <w:proofErr w:type="gramStart"/>
      <w:r w:rsidRPr="0092066D">
        <w:rPr>
          <w:rFonts w:ascii="Calibri" w:eastAsia="Malgun Gothic" w:hAnsi="Calibri" w:cs="Times New Roman"/>
          <w:iCs/>
          <w:color w:val="262626"/>
          <w:sz w:val="20"/>
          <w:szCs w:val="20"/>
        </w:rPr>
        <w:t>high risk</w:t>
      </w:r>
      <w:proofErr w:type="gramEnd"/>
      <w:r w:rsidRPr="0092066D">
        <w:rPr>
          <w:rFonts w:ascii="Calibri" w:eastAsia="Malgun Gothic" w:hAnsi="Calibri" w:cs="Times New Roman"/>
          <w:iCs/>
          <w:color w:val="262626"/>
          <w:sz w:val="20"/>
          <w:szCs w:val="20"/>
        </w:rPr>
        <w:t xml:space="preserve"> </w:t>
      </w:r>
      <w:proofErr w:type="spellStart"/>
      <w:r w:rsidRPr="0092066D">
        <w:rPr>
          <w:rFonts w:ascii="Calibri" w:eastAsia="Malgun Gothic" w:hAnsi="Calibri" w:cs="Times New Roman"/>
          <w:iCs/>
          <w:color w:val="262626"/>
          <w:sz w:val="20"/>
          <w:szCs w:val="20"/>
        </w:rPr>
        <w:t>programmes</w:t>
      </w:r>
      <w:proofErr w:type="spellEnd"/>
      <w:r w:rsidRPr="0092066D">
        <w:rPr>
          <w:rFonts w:ascii="Calibri" w:eastAsia="Malgun Gothic" w:hAnsi="Calibri" w:cs="Times New Roman"/>
          <w:iCs/>
          <w:color w:val="262626"/>
          <w:sz w:val="20"/>
          <w:szCs w:val="20"/>
        </w:rPr>
        <w:t>/projects, such as those that are complex or operate in high risk</w:t>
      </w:r>
      <w:r w:rsidRPr="0092066D">
        <w:rPr>
          <w:rFonts w:ascii="Calibri" w:eastAsia="Malgun Gothic" w:hAnsi="Calibri" w:cs="Times New Roman"/>
          <w:iCs/>
          <w:color w:val="262626"/>
          <w:spacing w:val="6"/>
          <w:sz w:val="20"/>
          <w:szCs w:val="20"/>
        </w:rPr>
        <w:t xml:space="preserve"> </w:t>
      </w:r>
      <w:r w:rsidRPr="0092066D">
        <w:rPr>
          <w:rFonts w:ascii="Calibri" w:eastAsia="Malgun Gothic" w:hAnsi="Calibri" w:cs="Times New Roman"/>
          <w:iCs/>
          <w:color w:val="262626"/>
          <w:sz w:val="20"/>
          <w:szCs w:val="20"/>
        </w:rPr>
        <w:t>environments.</w:t>
      </w:r>
    </w:p>
    <w:p w14:paraId="5B0B8E01" w14:textId="77777777" w:rsidR="004E6E8C" w:rsidRPr="0092066D" w:rsidRDefault="004E6E8C" w:rsidP="008C5186">
      <w:pPr>
        <w:pStyle w:val="ListParagraph"/>
        <w:numPr>
          <w:ilvl w:val="3"/>
          <w:numId w:val="36"/>
        </w:numPr>
        <w:spacing w:before="120" w:after="120" w:line="264" w:lineRule="auto"/>
        <w:jc w:val="both"/>
        <w:outlineLvl w:val="1"/>
        <w:rPr>
          <w:rFonts w:ascii="Calibri" w:eastAsia="Malgun Gothic" w:hAnsi="Calibri" w:cs="Times New Roman"/>
          <w:iCs/>
          <w:color w:val="262626"/>
          <w:sz w:val="20"/>
          <w:szCs w:val="20"/>
        </w:rPr>
      </w:pPr>
      <w:r w:rsidRPr="0092066D">
        <w:rPr>
          <w:rFonts w:ascii="Calibri" w:eastAsia="Malgun Gothic" w:hAnsi="Calibri" w:cs="Times New Roman"/>
          <w:iCs/>
          <w:color w:val="262626"/>
          <w:sz w:val="20"/>
          <w:szCs w:val="20"/>
        </w:rPr>
        <w:lastRenderedPageBreak/>
        <w:t xml:space="preserve">These </w:t>
      </w:r>
      <w:proofErr w:type="spellStart"/>
      <w:r w:rsidRPr="0092066D">
        <w:rPr>
          <w:rFonts w:ascii="Calibri" w:eastAsia="Malgun Gothic" w:hAnsi="Calibri" w:cs="Times New Roman"/>
          <w:iCs/>
          <w:color w:val="262626"/>
          <w:sz w:val="20"/>
          <w:szCs w:val="20"/>
        </w:rPr>
        <w:t>programme</w:t>
      </w:r>
      <w:proofErr w:type="spellEnd"/>
      <w:r w:rsidRPr="0092066D">
        <w:rPr>
          <w:rFonts w:ascii="Calibri" w:eastAsia="Malgun Gothic" w:hAnsi="Calibri" w:cs="Times New Roman"/>
          <w:iCs/>
          <w:color w:val="262626"/>
          <w:sz w:val="20"/>
          <w:szCs w:val="20"/>
        </w:rPr>
        <w:t>/project risk logs shall be communicated to relevant stakeholders, including donors, implementing partners and responsible parties, together with an assessment of the extent to which risks can be mitigated.</w:t>
      </w:r>
    </w:p>
    <w:p w14:paraId="6553A663" w14:textId="77777777" w:rsidR="004E6E8C" w:rsidRPr="0092066D" w:rsidRDefault="004E6E8C" w:rsidP="008C5186">
      <w:pPr>
        <w:pStyle w:val="ListParagraph"/>
        <w:numPr>
          <w:ilvl w:val="3"/>
          <w:numId w:val="36"/>
        </w:numPr>
        <w:spacing w:before="120" w:after="120" w:line="264" w:lineRule="auto"/>
        <w:jc w:val="both"/>
        <w:outlineLvl w:val="1"/>
        <w:rPr>
          <w:rFonts w:ascii="Calibri" w:eastAsia="Malgun Gothic" w:hAnsi="Calibri" w:cs="Times New Roman"/>
          <w:iCs/>
          <w:color w:val="262626"/>
          <w:sz w:val="20"/>
          <w:szCs w:val="20"/>
        </w:rPr>
      </w:pPr>
      <w:proofErr w:type="spellStart"/>
      <w:r w:rsidRPr="0092066D">
        <w:rPr>
          <w:rFonts w:ascii="Calibri" w:eastAsia="Malgun Gothic" w:hAnsi="Calibri" w:cs="Times New Roman"/>
          <w:iCs/>
          <w:color w:val="262626"/>
          <w:sz w:val="20"/>
          <w:szCs w:val="20"/>
        </w:rPr>
        <w:t>Programme</w:t>
      </w:r>
      <w:proofErr w:type="spellEnd"/>
      <w:r w:rsidRPr="0092066D">
        <w:rPr>
          <w:rFonts w:ascii="Calibri" w:eastAsia="Malgun Gothic" w:hAnsi="Calibri" w:cs="Times New Roman"/>
          <w:iCs/>
          <w:color w:val="262626"/>
          <w:spacing w:val="-6"/>
          <w:sz w:val="20"/>
          <w:szCs w:val="20"/>
        </w:rPr>
        <w:t xml:space="preserve"> </w:t>
      </w:r>
      <w:r w:rsidRPr="0092066D">
        <w:rPr>
          <w:rFonts w:ascii="Calibri" w:eastAsia="Malgun Gothic" w:hAnsi="Calibri" w:cs="Times New Roman"/>
          <w:iCs/>
          <w:color w:val="262626"/>
          <w:sz w:val="20"/>
          <w:szCs w:val="20"/>
        </w:rPr>
        <w:t>and</w:t>
      </w:r>
      <w:r w:rsidRPr="0092066D">
        <w:rPr>
          <w:rFonts w:ascii="Calibri" w:eastAsia="Malgun Gothic" w:hAnsi="Calibri" w:cs="Times New Roman"/>
          <w:iCs/>
          <w:color w:val="262626"/>
          <w:spacing w:val="-3"/>
          <w:sz w:val="20"/>
          <w:szCs w:val="20"/>
        </w:rPr>
        <w:t xml:space="preserve"> </w:t>
      </w:r>
      <w:r w:rsidRPr="0092066D">
        <w:rPr>
          <w:rFonts w:ascii="Calibri" w:eastAsia="Malgun Gothic" w:hAnsi="Calibri" w:cs="Times New Roman"/>
          <w:iCs/>
          <w:color w:val="262626"/>
          <w:sz w:val="20"/>
          <w:szCs w:val="20"/>
        </w:rPr>
        <w:t>Project</w:t>
      </w:r>
      <w:r w:rsidRPr="0092066D">
        <w:rPr>
          <w:rFonts w:ascii="Calibri" w:eastAsia="Malgun Gothic" w:hAnsi="Calibri" w:cs="Times New Roman"/>
          <w:iCs/>
          <w:color w:val="262626"/>
          <w:spacing w:val="-5"/>
          <w:sz w:val="20"/>
          <w:szCs w:val="20"/>
        </w:rPr>
        <w:t xml:space="preserve"> </w:t>
      </w:r>
      <w:r w:rsidRPr="0092066D">
        <w:rPr>
          <w:rFonts w:ascii="Calibri" w:eastAsia="Malgun Gothic" w:hAnsi="Calibri" w:cs="Times New Roman"/>
          <w:iCs/>
          <w:color w:val="262626"/>
          <w:sz w:val="20"/>
          <w:szCs w:val="20"/>
        </w:rPr>
        <w:t>Managers</w:t>
      </w:r>
      <w:r w:rsidRPr="0092066D">
        <w:rPr>
          <w:rFonts w:ascii="Calibri" w:eastAsia="Malgun Gothic" w:hAnsi="Calibri" w:cs="Times New Roman"/>
          <w:iCs/>
          <w:color w:val="262626"/>
          <w:spacing w:val="-7"/>
          <w:sz w:val="20"/>
          <w:szCs w:val="20"/>
        </w:rPr>
        <w:t xml:space="preserve"> </w:t>
      </w:r>
      <w:r w:rsidRPr="0092066D">
        <w:rPr>
          <w:rFonts w:ascii="Calibri" w:eastAsia="Malgun Gothic" w:hAnsi="Calibri" w:cs="Times New Roman"/>
          <w:iCs/>
          <w:color w:val="262626"/>
          <w:sz w:val="20"/>
          <w:szCs w:val="20"/>
        </w:rPr>
        <w:t>are</w:t>
      </w:r>
      <w:r w:rsidRPr="0092066D">
        <w:rPr>
          <w:rFonts w:ascii="Calibri" w:eastAsia="Malgun Gothic" w:hAnsi="Calibri" w:cs="Times New Roman"/>
          <w:iCs/>
          <w:color w:val="262626"/>
          <w:spacing w:val="-3"/>
          <w:sz w:val="20"/>
          <w:szCs w:val="20"/>
        </w:rPr>
        <w:t xml:space="preserve"> </w:t>
      </w:r>
      <w:r w:rsidRPr="0092066D">
        <w:rPr>
          <w:rFonts w:ascii="Calibri" w:eastAsia="Malgun Gothic" w:hAnsi="Calibri" w:cs="Times New Roman"/>
          <w:iCs/>
          <w:color w:val="262626"/>
          <w:sz w:val="20"/>
          <w:szCs w:val="20"/>
        </w:rPr>
        <w:t>responsible</w:t>
      </w:r>
      <w:r w:rsidRPr="0092066D">
        <w:rPr>
          <w:rFonts w:ascii="Calibri" w:eastAsia="Malgun Gothic" w:hAnsi="Calibri" w:cs="Times New Roman"/>
          <w:iCs/>
          <w:color w:val="262626"/>
          <w:spacing w:val="-3"/>
          <w:sz w:val="20"/>
          <w:szCs w:val="20"/>
        </w:rPr>
        <w:t xml:space="preserve"> </w:t>
      </w:r>
      <w:r w:rsidRPr="0092066D">
        <w:rPr>
          <w:rFonts w:ascii="Calibri" w:eastAsia="Malgun Gothic" w:hAnsi="Calibri" w:cs="Times New Roman"/>
          <w:iCs/>
          <w:color w:val="262626"/>
          <w:sz w:val="20"/>
          <w:szCs w:val="20"/>
        </w:rPr>
        <w:t>for</w:t>
      </w:r>
      <w:r w:rsidRPr="0092066D">
        <w:rPr>
          <w:rFonts w:ascii="Calibri" w:eastAsia="Malgun Gothic" w:hAnsi="Calibri" w:cs="Times New Roman"/>
          <w:iCs/>
          <w:color w:val="262626"/>
          <w:spacing w:val="-6"/>
          <w:sz w:val="20"/>
          <w:szCs w:val="20"/>
        </w:rPr>
        <w:t xml:space="preserve"> </w:t>
      </w:r>
      <w:r w:rsidRPr="0092066D">
        <w:rPr>
          <w:rFonts w:ascii="Calibri" w:eastAsia="Malgun Gothic" w:hAnsi="Calibri" w:cs="Times New Roman"/>
          <w:iCs/>
          <w:color w:val="262626"/>
          <w:sz w:val="20"/>
          <w:szCs w:val="20"/>
        </w:rPr>
        <w:t>ensuring</w:t>
      </w:r>
      <w:r w:rsidRPr="0092066D">
        <w:rPr>
          <w:rFonts w:ascii="Calibri" w:eastAsia="Malgun Gothic" w:hAnsi="Calibri" w:cs="Times New Roman"/>
          <w:iCs/>
          <w:color w:val="262626"/>
          <w:spacing w:val="-7"/>
          <w:sz w:val="20"/>
          <w:szCs w:val="20"/>
        </w:rPr>
        <w:t xml:space="preserve"> </w:t>
      </w:r>
      <w:r w:rsidRPr="0092066D">
        <w:rPr>
          <w:rFonts w:ascii="Calibri" w:eastAsia="Malgun Gothic" w:hAnsi="Calibri" w:cs="Times New Roman"/>
          <w:iCs/>
          <w:color w:val="262626"/>
          <w:sz w:val="20"/>
          <w:szCs w:val="20"/>
        </w:rPr>
        <w:t>that</w:t>
      </w:r>
      <w:r w:rsidRPr="0092066D">
        <w:rPr>
          <w:rFonts w:ascii="Calibri" w:eastAsia="Malgun Gothic" w:hAnsi="Calibri" w:cs="Times New Roman"/>
          <w:iCs/>
          <w:color w:val="262626"/>
          <w:spacing w:val="-5"/>
          <w:sz w:val="20"/>
          <w:szCs w:val="20"/>
        </w:rPr>
        <w:t xml:space="preserve"> </w:t>
      </w:r>
      <w:r w:rsidRPr="0092066D">
        <w:rPr>
          <w:rFonts w:ascii="Calibri" w:eastAsia="Malgun Gothic" w:hAnsi="Calibri" w:cs="Times New Roman"/>
          <w:iCs/>
          <w:color w:val="262626"/>
          <w:sz w:val="20"/>
          <w:szCs w:val="20"/>
        </w:rPr>
        <w:t>the</w:t>
      </w:r>
      <w:r w:rsidRPr="0092066D">
        <w:rPr>
          <w:rFonts w:ascii="Calibri" w:eastAsia="Malgun Gothic" w:hAnsi="Calibri" w:cs="Times New Roman"/>
          <w:iCs/>
          <w:color w:val="262626"/>
          <w:spacing w:val="-6"/>
          <w:sz w:val="20"/>
          <w:szCs w:val="20"/>
        </w:rPr>
        <w:t xml:space="preserve"> </w:t>
      </w:r>
      <w:r w:rsidRPr="0092066D">
        <w:rPr>
          <w:rFonts w:ascii="Calibri" w:eastAsia="Malgun Gothic" w:hAnsi="Calibri" w:cs="Times New Roman"/>
          <w:iCs/>
          <w:color w:val="262626"/>
          <w:sz w:val="20"/>
          <w:szCs w:val="20"/>
        </w:rPr>
        <w:t>risk</w:t>
      </w:r>
      <w:r w:rsidRPr="0092066D">
        <w:rPr>
          <w:rFonts w:ascii="Calibri" w:eastAsia="Malgun Gothic" w:hAnsi="Calibri" w:cs="Times New Roman"/>
          <w:iCs/>
          <w:color w:val="262626"/>
          <w:spacing w:val="-5"/>
          <w:sz w:val="20"/>
          <w:szCs w:val="20"/>
        </w:rPr>
        <w:t xml:space="preserve"> </w:t>
      </w:r>
      <w:r w:rsidRPr="0092066D">
        <w:rPr>
          <w:rFonts w:ascii="Calibri" w:eastAsia="Malgun Gothic" w:hAnsi="Calibri" w:cs="Times New Roman"/>
          <w:iCs/>
          <w:color w:val="262626"/>
          <w:sz w:val="20"/>
          <w:szCs w:val="20"/>
        </w:rPr>
        <w:t>of</w:t>
      </w:r>
      <w:r w:rsidRPr="0092066D">
        <w:rPr>
          <w:rFonts w:ascii="Calibri" w:eastAsia="Malgun Gothic" w:hAnsi="Calibri" w:cs="Times New Roman"/>
          <w:iCs/>
          <w:color w:val="262626"/>
          <w:spacing w:val="-3"/>
          <w:sz w:val="20"/>
          <w:szCs w:val="20"/>
        </w:rPr>
        <w:t xml:space="preserve"> </w:t>
      </w:r>
      <w:r w:rsidRPr="0092066D">
        <w:rPr>
          <w:rFonts w:ascii="Calibri" w:eastAsia="Malgun Gothic" w:hAnsi="Calibri" w:cs="Times New Roman"/>
          <w:iCs/>
          <w:color w:val="262626"/>
          <w:sz w:val="20"/>
          <w:szCs w:val="20"/>
        </w:rPr>
        <w:t>fraud</w:t>
      </w:r>
      <w:r w:rsidRPr="0092066D">
        <w:rPr>
          <w:rFonts w:ascii="Calibri" w:eastAsia="Malgun Gothic" w:hAnsi="Calibri" w:cs="Times New Roman"/>
          <w:iCs/>
          <w:color w:val="262626"/>
          <w:spacing w:val="-3"/>
          <w:sz w:val="20"/>
          <w:szCs w:val="20"/>
        </w:rPr>
        <w:t xml:space="preserve"> </w:t>
      </w:r>
      <w:r w:rsidRPr="0092066D">
        <w:rPr>
          <w:rFonts w:ascii="Calibri" w:eastAsia="Malgun Gothic" w:hAnsi="Calibri" w:cs="Times New Roman"/>
          <w:iCs/>
          <w:color w:val="262626"/>
          <w:sz w:val="20"/>
          <w:szCs w:val="20"/>
        </w:rPr>
        <w:t>is</w:t>
      </w:r>
      <w:r w:rsidRPr="0092066D">
        <w:rPr>
          <w:rFonts w:ascii="Calibri" w:eastAsia="Malgun Gothic" w:hAnsi="Calibri" w:cs="Times New Roman"/>
          <w:iCs/>
          <w:color w:val="262626"/>
          <w:spacing w:val="-7"/>
          <w:sz w:val="20"/>
          <w:szCs w:val="20"/>
        </w:rPr>
        <w:t xml:space="preserve"> </w:t>
      </w:r>
      <w:r w:rsidRPr="0092066D">
        <w:rPr>
          <w:rFonts w:ascii="Calibri" w:eastAsia="Malgun Gothic" w:hAnsi="Calibri" w:cs="Times New Roman"/>
          <w:iCs/>
          <w:color w:val="262626"/>
          <w:sz w:val="20"/>
          <w:szCs w:val="20"/>
        </w:rPr>
        <w:t>identified during</w:t>
      </w:r>
      <w:r w:rsidRPr="0092066D">
        <w:rPr>
          <w:rFonts w:ascii="Calibri" w:eastAsia="Malgun Gothic" w:hAnsi="Calibri" w:cs="Times New Roman"/>
          <w:iCs/>
          <w:color w:val="262626"/>
          <w:spacing w:val="-7"/>
          <w:sz w:val="20"/>
          <w:szCs w:val="20"/>
        </w:rPr>
        <w:t xml:space="preserve"> </w:t>
      </w:r>
      <w:r w:rsidRPr="0092066D">
        <w:rPr>
          <w:rFonts w:ascii="Calibri" w:eastAsia="Malgun Gothic" w:hAnsi="Calibri" w:cs="Times New Roman"/>
          <w:iCs/>
          <w:color w:val="262626"/>
          <w:sz w:val="20"/>
          <w:szCs w:val="20"/>
        </w:rPr>
        <w:t>the</w:t>
      </w:r>
      <w:r w:rsidRPr="0092066D">
        <w:rPr>
          <w:rFonts w:ascii="Calibri" w:eastAsia="Malgun Gothic" w:hAnsi="Calibri" w:cs="Times New Roman"/>
          <w:iCs/>
          <w:color w:val="262626"/>
          <w:spacing w:val="-8"/>
          <w:sz w:val="20"/>
          <w:szCs w:val="20"/>
        </w:rPr>
        <w:t xml:space="preserve"> </w:t>
      </w:r>
      <w:proofErr w:type="spellStart"/>
      <w:r w:rsidRPr="0092066D">
        <w:rPr>
          <w:rFonts w:ascii="Calibri" w:eastAsia="Malgun Gothic" w:hAnsi="Calibri" w:cs="Times New Roman"/>
          <w:iCs/>
          <w:color w:val="262626"/>
          <w:sz w:val="20"/>
          <w:szCs w:val="20"/>
        </w:rPr>
        <w:t>programme</w:t>
      </w:r>
      <w:proofErr w:type="spellEnd"/>
      <w:r w:rsidRPr="0092066D">
        <w:rPr>
          <w:rFonts w:ascii="Calibri" w:eastAsia="Malgun Gothic" w:hAnsi="Calibri" w:cs="Times New Roman"/>
          <w:iCs/>
          <w:color w:val="262626"/>
          <w:sz w:val="20"/>
          <w:szCs w:val="20"/>
        </w:rPr>
        <w:t>/project</w:t>
      </w:r>
      <w:r w:rsidRPr="0092066D">
        <w:rPr>
          <w:rFonts w:ascii="Calibri" w:eastAsia="Malgun Gothic" w:hAnsi="Calibri" w:cs="Times New Roman"/>
          <w:iCs/>
          <w:color w:val="262626"/>
          <w:spacing w:val="-8"/>
          <w:sz w:val="20"/>
          <w:szCs w:val="20"/>
        </w:rPr>
        <w:t xml:space="preserve"> </w:t>
      </w:r>
      <w:r w:rsidRPr="0092066D">
        <w:rPr>
          <w:rFonts w:ascii="Calibri" w:eastAsia="Malgun Gothic" w:hAnsi="Calibri" w:cs="Times New Roman"/>
          <w:iCs/>
          <w:color w:val="262626"/>
          <w:sz w:val="20"/>
          <w:szCs w:val="20"/>
        </w:rPr>
        <w:t>design</w:t>
      </w:r>
      <w:r w:rsidRPr="0092066D">
        <w:rPr>
          <w:rFonts w:ascii="Calibri" w:eastAsia="Malgun Gothic" w:hAnsi="Calibri" w:cs="Times New Roman"/>
          <w:iCs/>
          <w:color w:val="262626"/>
          <w:spacing w:val="-8"/>
          <w:sz w:val="20"/>
          <w:szCs w:val="20"/>
        </w:rPr>
        <w:t xml:space="preserve"> </w:t>
      </w:r>
      <w:r w:rsidRPr="0092066D">
        <w:rPr>
          <w:rFonts w:ascii="Calibri" w:eastAsia="Malgun Gothic" w:hAnsi="Calibri" w:cs="Times New Roman"/>
          <w:iCs/>
          <w:color w:val="262626"/>
          <w:sz w:val="20"/>
          <w:szCs w:val="20"/>
        </w:rPr>
        <w:t>phase.</w:t>
      </w:r>
      <w:r w:rsidRPr="0092066D">
        <w:rPr>
          <w:rFonts w:ascii="Calibri" w:eastAsia="Malgun Gothic" w:hAnsi="Calibri" w:cs="Times New Roman"/>
          <w:iCs/>
          <w:color w:val="262626"/>
          <w:spacing w:val="-9"/>
          <w:sz w:val="20"/>
          <w:szCs w:val="20"/>
        </w:rPr>
        <w:t xml:space="preserve"> </w:t>
      </w:r>
      <w:r w:rsidRPr="0092066D">
        <w:rPr>
          <w:rFonts w:ascii="Calibri" w:eastAsia="Malgun Gothic" w:hAnsi="Calibri" w:cs="Times New Roman"/>
          <w:iCs/>
          <w:color w:val="262626"/>
          <w:sz w:val="20"/>
          <w:szCs w:val="20"/>
        </w:rPr>
        <w:t>Managers</w:t>
      </w:r>
      <w:r w:rsidRPr="0092066D">
        <w:rPr>
          <w:rFonts w:ascii="Calibri" w:eastAsia="Malgun Gothic" w:hAnsi="Calibri" w:cs="Times New Roman"/>
          <w:iCs/>
          <w:color w:val="262626"/>
          <w:spacing w:val="-7"/>
          <w:sz w:val="20"/>
          <w:szCs w:val="20"/>
        </w:rPr>
        <w:t xml:space="preserve"> </w:t>
      </w:r>
      <w:r w:rsidRPr="0092066D">
        <w:rPr>
          <w:rFonts w:ascii="Calibri" w:eastAsia="Malgun Gothic" w:hAnsi="Calibri" w:cs="Times New Roman"/>
          <w:iCs/>
          <w:color w:val="262626"/>
          <w:sz w:val="20"/>
          <w:szCs w:val="20"/>
        </w:rPr>
        <w:t>shall</w:t>
      </w:r>
      <w:r w:rsidRPr="0092066D">
        <w:rPr>
          <w:rFonts w:ascii="Calibri" w:eastAsia="Malgun Gothic" w:hAnsi="Calibri" w:cs="Times New Roman"/>
          <w:iCs/>
          <w:color w:val="262626"/>
          <w:spacing w:val="-6"/>
          <w:sz w:val="20"/>
          <w:szCs w:val="20"/>
        </w:rPr>
        <w:t xml:space="preserve"> </w:t>
      </w:r>
      <w:r w:rsidRPr="0092066D">
        <w:rPr>
          <w:rFonts w:ascii="Calibri" w:eastAsia="Malgun Gothic" w:hAnsi="Calibri" w:cs="Times New Roman"/>
          <w:iCs/>
          <w:color w:val="262626"/>
          <w:sz w:val="20"/>
          <w:szCs w:val="20"/>
        </w:rPr>
        <w:t>consider</w:t>
      </w:r>
      <w:r w:rsidRPr="0092066D">
        <w:rPr>
          <w:rFonts w:ascii="Calibri" w:eastAsia="Malgun Gothic" w:hAnsi="Calibri" w:cs="Times New Roman"/>
          <w:iCs/>
          <w:color w:val="262626"/>
          <w:spacing w:val="-8"/>
          <w:sz w:val="20"/>
          <w:szCs w:val="20"/>
        </w:rPr>
        <w:t xml:space="preserve"> </w:t>
      </w:r>
      <w:r w:rsidRPr="0092066D">
        <w:rPr>
          <w:rFonts w:ascii="Calibri" w:eastAsia="Malgun Gothic" w:hAnsi="Calibri" w:cs="Times New Roman"/>
          <w:iCs/>
          <w:color w:val="262626"/>
          <w:sz w:val="20"/>
          <w:szCs w:val="20"/>
        </w:rPr>
        <w:t>how</w:t>
      </w:r>
      <w:r w:rsidRPr="0092066D">
        <w:rPr>
          <w:rFonts w:ascii="Calibri" w:eastAsia="Malgun Gothic" w:hAnsi="Calibri" w:cs="Times New Roman"/>
          <w:iCs/>
          <w:color w:val="262626"/>
          <w:spacing w:val="-10"/>
          <w:sz w:val="20"/>
          <w:szCs w:val="20"/>
        </w:rPr>
        <w:t xml:space="preserve"> </w:t>
      </w:r>
      <w:r w:rsidRPr="0092066D">
        <w:rPr>
          <w:rFonts w:ascii="Calibri" w:eastAsia="Malgun Gothic" w:hAnsi="Calibri" w:cs="Times New Roman"/>
          <w:iCs/>
          <w:color w:val="262626"/>
          <w:sz w:val="20"/>
          <w:szCs w:val="20"/>
        </w:rPr>
        <w:t>easily</w:t>
      </w:r>
      <w:r w:rsidRPr="0092066D">
        <w:rPr>
          <w:rFonts w:ascii="Calibri" w:eastAsia="Malgun Gothic" w:hAnsi="Calibri" w:cs="Times New Roman"/>
          <w:iCs/>
          <w:color w:val="262626"/>
          <w:spacing w:val="-7"/>
          <w:sz w:val="20"/>
          <w:szCs w:val="20"/>
        </w:rPr>
        <w:t xml:space="preserve"> </w:t>
      </w:r>
      <w:r w:rsidRPr="0092066D">
        <w:rPr>
          <w:rFonts w:ascii="Calibri" w:eastAsia="Malgun Gothic" w:hAnsi="Calibri" w:cs="Times New Roman"/>
          <w:iCs/>
          <w:color w:val="262626"/>
          <w:sz w:val="20"/>
          <w:szCs w:val="20"/>
        </w:rPr>
        <w:t>fraudulent</w:t>
      </w:r>
      <w:r w:rsidRPr="0092066D">
        <w:rPr>
          <w:rFonts w:ascii="Calibri" w:eastAsia="Malgun Gothic" w:hAnsi="Calibri" w:cs="Times New Roman"/>
          <w:iCs/>
          <w:color w:val="262626"/>
          <w:spacing w:val="-5"/>
          <w:sz w:val="20"/>
          <w:szCs w:val="20"/>
        </w:rPr>
        <w:t xml:space="preserve"> </w:t>
      </w:r>
      <w:r w:rsidRPr="0092066D">
        <w:rPr>
          <w:rFonts w:ascii="Calibri" w:eastAsia="Malgun Gothic" w:hAnsi="Calibri" w:cs="Times New Roman"/>
          <w:iCs/>
          <w:color w:val="262626"/>
          <w:sz w:val="20"/>
          <w:szCs w:val="20"/>
        </w:rPr>
        <w:t>acts might occur and be replicated in the day-to-day operations. They must also evaluate the impact of fraudulent activities, and the effectiveness of the measures taken to mitigate risks, including systemic monitoring actions. Informed decisions can then be made on additional mitigating actions.</w:t>
      </w:r>
    </w:p>
    <w:p w14:paraId="5522FEA1" w14:textId="77777777" w:rsidR="004E6E8C" w:rsidRPr="0092066D" w:rsidRDefault="004E6E8C" w:rsidP="008C5186">
      <w:pPr>
        <w:pStyle w:val="ListParagraph"/>
        <w:numPr>
          <w:ilvl w:val="3"/>
          <w:numId w:val="36"/>
        </w:numPr>
        <w:spacing w:before="120" w:after="120" w:line="264" w:lineRule="auto"/>
        <w:jc w:val="both"/>
        <w:outlineLvl w:val="1"/>
        <w:rPr>
          <w:rFonts w:ascii="Calibri" w:eastAsia="Malgun Gothic" w:hAnsi="Calibri" w:cs="Times New Roman"/>
          <w:iCs/>
          <w:color w:val="262626"/>
          <w:sz w:val="20"/>
          <w:szCs w:val="20"/>
        </w:rPr>
      </w:pPr>
      <w:r w:rsidRPr="0092066D">
        <w:rPr>
          <w:rFonts w:ascii="Calibri" w:eastAsia="Malgun Gothic" w:hAnsi="Calibri" w:cs="Times New Roman"/>
          <w:iCs/>
          <w:color w:val="262626"/>
          <w:sz w:val="20"/>
          <w:szCs w:val="20"/>
        </w:rPr>
        <w:t>Capacity assessments represent a key step in identifying potential partners. As set out above, potential partners must be assessed to determine whether they have an effective policy and system in place to prevent, detect, report, address, and follow-up on fraud and irregularities. Potential partners should also be provided with a copy of this Policy to ensure that they are familiar with reporting obligations and mechanisms.</w:t>
      </w:r>
    </w:p>
    <w:p w14:paraId="3A8F3816" w14:textId="77777777" w:rsidR="004E6E8C" w:rsidRPr="0092066D" w:rsidRDefault="004E6E8C" w:rsidP="004E6E8C">
      <w:pPr>
        <w:pBdr>
          <w:top w:val="single" w:sz="4" w:space="6" w:color="auto"/>
          <w:left w:val="single" w:sz="4" w:space="6" w:color="auto"/>
          <w:bottom w:val="single" w:sz="4" w:space="6" w:color="auto"/>
          <w:right w:val="single" w:sz="4" w:space="6" w:color="auto"/>
        </w:pBdr>
        <w:shd w:val="clear" w:color="auto" w:fill="F2F2F2"/>
        <w:spacing w:before="240" w:after="240"/>
        <w:rPr>
          <w:rFonts w:ascii="Calibri" w:eastAsia="Calibri" w:hAnsi="Calibri" w:cs="Times New Roman"/>
          <w:i/>
          <w:iCs/>
          <w:color w:val="262626"/>
          <w:sz w:val="20"/>
          <w:szCs w:val="20"/>
        </w:rPr>
      </w:pPr>
      <w:r w:rsidRPr="0092066D">
        <w:rPr>
          <w:rFonts w:ascii="Calibri" w:eastAsia="Calibri" w:hAnsi="Calibri" w:cs="Times New Roman"/>
          <w:i/>
          <w:iCs/>
          <w:color w:val="262626"/>
          <w:sz w:val="20"/>
          <w:szCs w:val="20"/>
        </w:rPr>
        <w:t xml:space="preserve">For further information on </w:t>
      </w:r>
      <w:proofErr w:type="spellStart"/>
      <w:r w:rsidRPr="0092066D">
        <w:rPr>
          <w:rFonts w:ascii="Calibri" w:eastAsia="Calibri" w:hAnsi="Calibri" w:cs="Times New Roman"/>
          <w:i/>
          <w:iCs/>
          <w:color w:val="262626"/>
          <w:sz w:val="20"/>
          <w:szCs w:val="20"/>
        </w:rPr>
        <w:t>programme</w:t>
      </w:r>
      <w:proofErr w:type="spellEnd"/>
      <w:r w:rsidRPr="0092066D">
        <w:rPr>
          <w:rFonts w:ascii="Calibri" w:eastAsia="Calibri" w:hAnsi="Calibri" w:cs="Times New Roman"/>
          <w:i/>
          <w:iCs/>
          <w:color w:val="262626"/>
          <w:sz w:val="20"/>
          <w:szCs w:val="20"/>
        </w:rPr>
        <w:t xml:space="preserve"> management controls, please consult the </w:t>
      </w:r>
      <w:proofErr w:type="spellStart"/>
      <w:r w:rsidRPr="0092066D">
        <w:rPr>
          <w:rFonts w:ascii="Calibri" w:eastAsia="Calibri" w:hAnsi="Calibri" w:cs="Times New Roman"/>
          <w:i/>
          <w:iCs/>
          <w:color w:val="262626"/>
          <w:sz w:val="20"/>
          <w:szCs w:val="20"/>
        </w:rPr>
        <w:t>Programme</w:t>
      </w:r>
      <w:proofErr w:type="spellEnd"/>
      <w:r w:rsidRPr="0092066D">
        <w:rPr>
          <w:rFonts w:ascii="Calibri" w:eastAsia="Calibri" w:hAnsi="Calibri" w:cs="Times New Roman"/>
          <w:i/>
          <w:iCs/>
          <w:color w:val="262626"/>
          <w:sz w:val="20"/>
          <w:szCs w:val="20"/>
        </w:rPr>
        <w:t xml:space="preserve"> Implementation and Management Policy, the </w:t>
      </w:r>
      <w:proofErr w:type="spellStart"/>
      <w:r w:rsidRPr="0092066D">
        <w:rPr>
          <w:rFonts w:ascii="Calibri" w:eastAsia="Calibri" w:hAnsi="Calibri" w:cs="Times New Roman"/>
          <w:i/>
          <w:iCs/>
          <w:color w:val="262626"/>
          <w:sz w:val="20"/>
          <w:szCs w:val="20"/>
        </w:rPr>
        <w:t>Programme</w:t>
      </w:r>
      <w:proofErr w:type="spellEnd"/>
      <w:r w:rsidRPr="0092066D">
        <w:rPr>
          <w:rFonts w:ascii="Calibri" w:eastAsia="Calibri" w:hAnsi="Calibri" w:cs="Times New Roman"/>
          <w:i/>
          <w:iCs/>
          <w:color w:val="262626"/>
          <w:sz w:val="20"/>
          <w:szCs w:val="20"/>
        </w:rPr>
        <w:t xml:space="preserve"> Implementation and Management Procedure, the Knowledge management and learning during Implementation Guidance, including the Implementing Partners and Responsible Parties Due Diligence Procedure, the Sourcing NGO Partners Procedure and the Capacity Assessment of NGOs Procedure, and the Cash Advances and other Cash Transfers to Partners Policy, as well as the relevant agreement. </w:t>
      </w:r>
    </w:p>
    <w:p w14:paraId="2367766A" w14:textId="77777777" w:rsidR="004E6E8C" w:rsidRPr="0092066D" w:rsidRDefault="004E6E8C" w:rsidP="008C5186">
      <w:pPr>
        <w:pStyle w:val="ListParagraph"/>
        <w:numPr>
          <w:ilvl w:val="2"/>
          <w:numId w:val="36"/>
        </w:numPr>
        <w:spacing w:after="0" w:line="264" w:lineRule="auto"/>
        <w:jc w:val="both"/>
        <w:outlineLvl w:val="1"/>
        <w:rPr>
          <w:rFonts w:ascii="Calibri" w:eastAsia="Malgun Gothic" w:hAnsi="Calibri" w:cs="Times New Roman"/>
          <w:color w:val="262626"/>
          <w:sz w:val="20"/>
        </w:rPr>
      </w:pPr>
      <w:r w:rsidRPr="0092066D">
        <w:rPr>
          <w:rFonts w:ascii="Calibri" w:eastAsia="Malgun Gothic" w:hAnsi="Calibri" w:cs="Times New Roman"/>
          <w:b/>
          <w:color w:val="262626"/>
          <w:sz w:val="20"/>
        </w:rPr>
        <w:t>Procurement management</w:t>
      </w:r>
      <w:r w:rsidRPr="0092066D">
        <w:rPr>
          <w:rFonts w:ascii="Calibri" w:eastAsia="Malgun Gothic" w:hAnsi="Calibri" w:cs="Times New Roman"/>
          <w:color w:val="262626"/>
          <w:sz w:val="20"/>
        </w:rPr>
        <w:t xml:space="preserve"> </w:t>
      </w:r>
      <w:r w:rsidRPr="0092066D">
        <w:rPr>
          <w:rFonts w:ascii="Calibri" w:eastAsia="Malgun Gothic" w:hAnsi="Calibri" w:cs="Times New Roman"/>
          <w:b/>
          <w:color w:val="262626"/>
          <w:sz w:val="20"/>
        </w:rPr>
        <w:t>controls</w:t>
      </w:r>
    </w:p>
    <w:p w14:paraId="533692DA" w14:textId="77777777" w:rsidR="004E6E8C" w:rsidRPr="0092066D" w:rsidRDefault="004E6E8C" w:rsidP="008C5186">
      <w:pPr>
        <w:pStyle w:val="ListParagraph"/>
        <w:numPr>
          <w:ilvl w:val="3"/>
          <w:numId w:val="36"/>
        </w:numPr>
        <w:spacing w:before="120" w:after="120" w:line="264" w:lineRule="auto"/>
        <w:jc w:val="both"/>
        <w:outlineLvl w:val="1"/>
        <w:rPr>
          <w:rFonts w:ascii="Calibri" w:eastAsia="Malgun Gothic" w:hAnsi="Calibri" w:cs="Times New Roman"/>
          <w:iCs/>
          <w:color w:val="262626"/>
          <w:sz w:val="20"/>
          <w:szCs w:val="20"/>
        </w:rPr>
      </w:pPr>
      <w:r w:rsidRPr="0092066D">
        <w:rPr>
          <w:rFonts w:ascii="Calibri" w:eastAsia="Malgun Gothic" w:hAnsi="Calibri" w:cs="Times New Roman"/>
          <w:iCs/>
          <w:color w:val="262626"/>
          <w:sz w:val="20"/>
          <w:szCs w:val="20"/>
        </w:rPr>
        <w:t>Personnel charged with procurement management responsibilities are required to assess all vendors with which business is conducted and ensure that funds are used for their intended purpose. UN Women has established procurement review committees to ensure compliance with due diligence and due process regulations against procurement fraud.</w:t>
      </w:r>
    </w:p>
    <w:p w14:paraId="6FACA6EF" w14:textId="77777777" w:rsidR="004E6E8C" w:rsidRPr="0092066D" w:rsidRDefault="004E6E8C" w:rsidP="008C5186">
      <w:pPr>
        <w:pStyle w:val="ListParagraph"/>
        <w:numPr>
          <w:ilvl w:val="3"/>
          <w:numId w:val="36"/>
        </w:numPr>
        <w:spacing w:before="120" w:after="120" w:line="264" w:lineRule="auto"/>
        <w:jc w:val="both"/>
        <w:outlineLvl w:val="1"/>
        <w:rPr>
          <w:rFonts w:ascii="Calibri" w:eastAsia="Malgun Gothic" w:hAnsi="Calibri" w:cs="Times New Roman"/>
          <w:iCs/>
          <w:color w:val="0000FF"/>
          <w:sz w:val="20"/>
          <w:szCs w:val="20"/>
          <w:u w:val="single" w:color="0000FF"/>
        </w:rPr>
      </w:pPr>
      <w:r w:rsidRPr="0092066D">
        <w:rPr>
          <w:rFonts w:ascii="Calibri" w:eastAsia="Malgun Gothic" w:hAnsi="Calibri" w:cs="Times New Roman"/>
          <w:iCs/>
          <w:color w:val="262626"/>
          <w:sz w:val="20"/>
          <w:szCs w:val="20"/>
        </w:rPr>
        <w:t>Furthermore, relevant staff members and other personnel with procurement functions must abide</w:t>
      </w:r>
      <w:r w:rsidRPr="0092066D">
        <w:rPr>
          <w:rFonts w:ascii="Calibri" w:eastAsia="Malgun Gothic" w:hAnsi="Calibri" w:cs="Times New Roman"/>
          <w:iCs/>
          <w:color w:val="262626"/>
          <w:spacing w:val="-13"/>
          <w:sz w:val="20"/>
          <w:szCs w:val="20"/>
        </w:rPr>
        <w:t xml:space="preserve"> </w:t>
      </w:r>
      <w:r w:rsidRPr="0092066D">
        <w:rPr>
          <w:rFonts w:ascii="Calibri" w:eastAsia="Malgun Gothic" w:hAnsi="Calibri" w:cs="Times New Roman"/>
          <w:iCs/>
          <w:color w:val="262626"/>
          <w:sz w:val="20"/>
          <w:szCs w:val="20"/>
        </w:rPr>
        <w:t>by</w:t>
      </w:r>
      <w:r w:rsidRPr="0092066D">
        <w:rPr>
          <w:rFonts w:ascii="Calibri" w:eastAsia="Malgun Gothic" w:hAnsi="Calibri" w:cs="Times New Roman"/>
          <w:iCs/>
          <w:color w:val="262626"/>
          <w:spacing w:val="-14"/>
          <w:sz w:val="20"/>
          <w:szCs w:val="20"/>
        </w:rPr>
        <w:t xml:space="preserve"> </w:t>
      </w:r>
      <w:r w:rsidRPr="0092066D">
        <w:rPr>
          <w:rFonts w:ascii="Calibri" w:eastAsia="Malgun Gothic" w:hAnsi="Calibri" w:cs="Times New Roman"/>
          <w:iCs/>
          <w:color w:val="262626"/>
          <w:sz w:val="20"/>
          <w:szCs w:val="20"/>
        </w:rPr>
        <w:t>the</w:t>
      </w:r>
      <w:r w:rsidRPr="0092066D">
        <w:rPr>
          <w:rFonts w:ascii="Calibri" w:eastAsia="Malgun Gothic" w:hAnsi="Calibri" w:cs="Times New Roman"/>
          <w:iCs/>
          <w:color w:val="262626"/>
          <w:spacing w:val="-13"/>
          <w:sz w:val="20"/>
          <w:szCs w:val="20"/>
        </w:rPr>
        <w:t xml:space="preserve"> </w:t>
      </w:r>
      <w:r w:rsidRPr="0092066D">
        <w:rPr>
          <w:rFonts w:ascii="Calibri" w:eastAsia="Malgun Gothic" w:hAnsi="Calibri" w:cs="Times New Roman"/>
          <w:iCs/>
          <w:color w:val="262626"/>
          <w:sz w:val="20"/>
          <w:szCs w:val="20"/>
        </w:rPr>
        <w:t>procurement</w:t>
      </w:r>
      <w:r w:rsidRPr="0092066D">
        <w:rPr>
          <w:rFonts w:ascii="Calibri" w:eastAsia="Malgun Gothic" w:hAnsi="Calibri" w:cs="Times New Roman"/>
          <w:iCs/>
          <w:color w:val="262626"/>
          <w:spacing w:val="-10"/>
          <w:sz w:val="20"/>
          <w:szCs w:val="20"/>
        </w:rPr>
        <w:t xml:space="preserve"> </w:t>
      </w:r>
      <w:r w:rsidRPr="0092066D">
        <w:rPr>
          <w:rFonts w:ascii="Calibri" w:eastAsia="Malgun Gothic" w:hAnsi="Calibri" w:cs="Times New Roman"/>
          <w:iCs/>
          <w:color w:val="262626"/>
          <w:sz w:val="20"/>
          <w:szCs w:val="20"/>
        </w:rPr>
        <w:t>management</w:t>
      </w:r>
      <w:r w:rsidRPr="0092066D">
        <w:rPr>
          <w:rFonts w:ascii="Calibri" w:eastAsia="Malgun Gothic" w:hAnsi="Calibri" w:cs="Times New Roman"/>
          <w:iCs/>
          <w:color w:val="262626"/>
          <w:spacing w:val="-12"/>
          <w:sz w:val="20"/>
          <w:szCs w:val="20"/>
        </w:rPr>
        <w:t xml:space="preserve"> </w:t>
      </w:r>
      <w:r w:rsidRPr="0092066D">
        <w:rPr>
          <w:rFonts w:ascii="Calibri" w:eastAsia="Malgun Gothic" w:hAnsi="Calibri" w:cs="Times New Roman"/>
          <w:iCs/>
          <w:color w:val="262626"/>
          <w:sz w:val="20"/>
          <w:szCs w:val="20"/>
        </w:rPr>
        <w:t>controls</w:t>
      </w:r>
      <w:r w:rsidRPr="0092066D">
        <w:rPr>
          <w:rFonts w:ascii="Calibri" w:eastAsia="Malgun Gothic" w:hAnsi="Calibri" w:cs="Times New Roman"/>
          <w:iCs/>
          <w:color w:val="262626"/>
          <w:spacing w:val="-14"/>
          <w:sz w:val="20"/>
          <w:szCs w:val="20"/>
        </w:rPr>
        <w:t xml:space="preserve"> </w:t>
      </w:r>
      <w:r w:rsidRPr="0092066D">
        <w:rPr>
          <w:rFonts w:ascii="Calibri" w:eastAsia="Malgun Gothic" w:hAnsi="Calibri" w:cs="Times New Roman"/>
          <w:iCs/>
          <w:color w:val="262626"/>
          <w:sz w:val="20"/>
          <w:szCs w:val="20"/>
        </w:rPr>
        <w:t>and</w:t>
      </w:r>
      <w:r w:rsidRPr="0092066D">
        <w:rPr>
          <w:rFonts w:ascii="Calibri" w:eastAsia="Malgun Gothic" w:hAnsi="Calibri" w:cs="Times New Roman"/>
          <w:iCs/>
          <w:color w:val="262626"/>
          <w:spacing w:val="-12"/>
          <w:sz w:val="20"/>
          <w:szCs w:val="20"/>
        </w:rPr>
        <w:t xml:space="preserve"> </w:t>
      </w:r>
      <w:r w:rsidRPr="0092066D">
        <w:rPr>
          <w:rFonts w:ascii="Calibri" w:eastAsia="Malgun Gothic" w:hAnsi="Calibri" w:cs="Times New Roman"/>
          <w:iCs/>
          <w:color w:val="262626"/>
          <w:sz w:val="20"/>
          <w:szCs w:val="20"/>
        </w:rPr>
        <w:t>proce</w:t>
      </w:r>
      <w:r w:rsidRPr="0092066D">
        <w:rPr>
          <w:rFonts w:ascii="Calibri" w:eastAsia="Malgun Gothic" w:hAnsi="Calibri" w:cs="Times New Roman"/>
          <w:iCs/>
          <w:sz w:val="20"/>
          <w:szCs w:val="20"/>
        </w:rPr>
        <w:t>dures,</w:t>
      </w:r>
      <w:r w:rsidRPr="0092066D">
        <w:rPr>
          <w:rFonts w:ascii="Calibri" w:eastAsia="Malgun Gothic" w:hAnsi="Calibri" w:cs="Times New Roman"/>
          <w:iCs/>
          <w:spacing w:val="-13"/>
          <w:sz w:val="20"/>
          <w:szCs w:val="20"/>
        </w:rPr>
        <w:t xml:space="preserve"> </w:t>
      </w:r>
      <w:r w:rsidRPr="0092066D">
        <w:rPr>
          <w:rFonts w:ascii="Calibri" w:eastAsia="Malgun Gothic" w:hAnsi="Calibri" w:cs="Times New Roman"/>
          <w:iCs/>
          <w:color w:val="262626"/>
          <w:sz w:val="20"/>
          <w:szCs w:val="20"/>
        </w:rPr>
        <w:t>including</w:t>
      </w:r>
      <w:r w:rsidRPr="0092066D">
        <w:rPr>
          <w:rFonts w:ascii="Calibri" w:eastAsia="Malgun Gothic" w:hAnsi="Calibri" w:cs="Times New Roman"/>
          <w:iCs/>
          <w:color w:val="262626"/>
          <w:spacing w:val="-14"/>
          <w:sz w:val="20"/>
          <w:szCs w:val="20"/>
        </w:rPr>
        <w:t xml:space="preserve"> </w:t>
      </w:r>
      <w:r w:rsidRPr="0092066D">
        <w:rPr>
          <w:rFonts w:ascii="Calibri" w:eastAsia="Malgun Gothic" w:hAnsi="Calibri" w:cs="Times New Roman"/>
          <w:iCs/>
          <w:color w:val="262626"/>
          <w:sz w:val="20"/>
          <w:szCs w:val="20"/>
        </w:rPr>
        <w:t>the</w:t>
      </w:r>
      <w:r w:rsidRPr="0092066D">
        <w:rPr>
          <w:rFonts w:ascii="Calibri" w:eastAsia="Malgun Gothic" w:hAnsi="Calibri" w:cs="Times New Roman"/>
          <w:iCs/>
          <w:color w:val="262626"/>
          <w:spacing w:val="-13"/>
          <w:sz w:val="20"/>
          <w:szCs w:val="20"/>
        </w:rPr>
        <w:t xml:space="preserve"> </w:t>
      </w:r>
      <w:r w:rsidRPr="0092066D">
        <w:rPr>
          <w:rFonts w:ascii="Calibri" w:eastAsia="Malgun Gothic" w:hAnsi="Calibri" w:cs="Times New Roman"/>
          <w:iCs/>
          <w:color w:val="262626"/>
          <w:sz w:val="20"/>
          <w:szCs w:val="20"/>
        </w:rPr>
        <w:t>Procurement</w:t>
      </w:r>
      <w:r w:rsidRPr="0092066D">
        <w:rPr>
          <w:rFonts w:ascii="Calibri" w:eastAsia="Malgun Gothic" w:hAnsi="Calibri" w:cs="Times New Roman"/>
          <w:iCs/>
          <w:color w:val="262626"/>
          <w:spacing w:val="-12"/>
          <w:sz w:val="20"/>
          <w:szCs w:val="20"/>
        </w:rPr>
        <w:t xml:space="preserve"> </w:t>
      </w:r>
      <w:r w:rsidRPr="0092066D">
        <w:rPr>
          <w:rFonts w:ascii="Calibri" w:eastAsia="Malgun Gothic" w:hAnsi="Calibri" w:cs="Times New Roman"/>
          <w:iCs/>
          <w:color w:val="262626"/>
          <w:sz w:val="20"/>
          <w:szCs w:val="20"/>
        </w:rPr>
        <w:t xml:space="preserve">and </w:t>
      </w:r>
      <w:hyperlink r:id="rId29">
        <w:r w:rsidRPr="0092066D">
          <w:rPr>
            <w:rFonts w:ascii="Calibri" w:eastAsia="Malgun Gothic" w:hAnsi="Calibri" w:cs="Times New Roman"/>
            <w:iCs/>
            <w:color w:val="262626"/>
            <w:sz w:val="20"/>
            <w:szCs w:val="20"/>
          </w:rPr>
          <w:t xml:space="preserve">Contract Management </w:t>
        </w:r>
      </w:hyperlink>
      <w:r w:rsidRPr="0092066D">
        <w:rPr>
          <w:rFonts w:ascii="Calibri" w:eastAsia="Malgun Gothic" w:hAnsi="Calibri" w:cs="Times New Roman"/>
          <w:iCs/>
          <w:color w:val="262626"/>
          <w:sz w:val="20"/>
          <w:szCs w:val="20"/>
        </w:rPr>
        <w:t xml:space="preserve">Policy and the Separation of Duties section of the </w:t>
      </w:r>
      <w:r w:rsidRPr="0092066D">
        <w:rPr>
          <w:rFonts w:ascii="Calibri" w:eastAsia="Malgun Gothic" w:hAnsi="Calibri" w:cs="Times New Roman"/>
          <w:iCs/>
          <w:color w:val="262626"/>
          <w:spacing w:val="-30"/>
          <w:sz w:val="20"/>
          <w:szCs w:val="20"/>
        </w:rPr>
        <w:t xml:space="preserve"> </w:t>
      </w:r>
      <w:r w:rsidRPr="0092066D">
        <w:rPr>
          <w:rFonts w:ascii="Calibri" w:eastAsia="Malgun Gothic" w:hAnsi="Calibri" w:cs="Times New Roman"/>
          <w:iCs/>
          <w:color w:val="262626"/>
          <w:sz w:val="20"/>
          <w:szCs w:val="20"/>
        </w:rPr>
        <w:t>ICP.</w:t>
      </w:r>
    </w:p>
    <w:p w14:paraId="4D8D14B0" w14:textId="77777777" w:rsidR="004E6E8C" w:rsidRPr="0092066D" w:rsidRDefault="004E6E8C" w:rsidP="004E6E8C">
      <w:pPr>
        <w:pBdr>
          <w:top w:val="single" w:sz="4" w:space="6" w:color="auto"/>
          <w:left w:val="single" w:sz="4" w:space="6" w:color="auto"/>
          <w:bottom w:val="single" w:sz="4" w:space="6" w:color="auto"/>
          <w:right w:val="single" w:sz="4" w:space="6" w:color="auto"/>
        </w:pBdr>
        <w:shd w:val="clear" w:color="auto" w:fill="F2F2F2"/>
        <w:spacing w:before="240" w:after="240"/>
        <w:rPr>
          <w:rFonts w:ascii="Calibri" w:eastAsia="Calibri" w:hAnsi="Calibri" w:cs="Times New Roman"/>
          <w:i/>
          <w:iCs/>
          <w:color w:val="262626"/>
          <w:sz w:val="20"/>
          <w:szCs w:val="20"/>
        </w:rPr>
      </w:pPr>
      <w:r w:rsidRPr="0092066D">
        <w:rPr>
          <w:rFonts w:ascii="Calibri" w:eastAsia="Calibri" w:hAnsi="Calibri" w:cs="Times New Roman"/>
          <w:i/>
          <w:iCs/>
          <w:color w:val="262626"/>
          <w:sz w:val="20"/>
          <w:szCs w:val="20"/>
        </w:rPr>
        <w:t xml:space="preserve">For further information on </w:t>
      </w:r>
      <w:proofErr w:type="spellStart"/>
      <w:r w:rsidRPr="0092066D">
        <w:rPr>
          <w:rFonts w:ascii="Calibri" w:eastAsia="Calibri" w:hAnsi="Calibri" w:cs="Times New Roman"/>
          <w:i/>
          <w:iCs/>
          <w:color w:val="262626"/>
          <w:sz w:val="20"/>
          <w:szCs w:val="20"/>
        </w:rPr>
        <w:t>programme</w:t>
      </w:r>
      <w:proofErr w:type="spellEnd"/>
      <w:r w:rsidRPr="0092066D">
        <w:rPr>
          <w:rFonts w:ascii="Calibri" w:eastAsia="Calibri" w:hAnsi="Calibri" w:cs="Times New Roman"/>
          <w:i/>
          <w:iCs/>
          <w:color w:val="262626"/>
          <w:sz w:val="20"/>
          <w:szCs w:val="20"/>
        </w:rPr>
        <w:t xml:space="preserve"> management controls and procedures, please consult the Procurement and Contract Management Policy and the Separation of Duties section of the ICP. </w:t>
      </w:r>
    </w:p>
    <w:p w14:paraId="385F7323" w14:textId="77777777" w:rsidR="004E6E8C" w:rsidRPr="0092066D" w:rsidRDefault="004E6E8C" w:rsidP="008C5186">
      <w:pPr>
        <w:pStyle w:val="ListParagraph"/>
        <w:numPr>
          <w:ilvl w:val="2"/>
          <w:numId w:val="36"/>
        </w:numPr>
        <w:spacing w:after="0" w:line="264" w:lineRule="auto"/>
        <w:jc w:val="both"/>
        <w:outlineLvl w:val="1"/>
        <w:rPr>
          <w:rFonts w:ascii="Calibri" w:eastAsia="Malgun Gothic" w:hAnsi="Calibri" w:cs="Times New Roman"/>
          <w:color w:val="262626"/>
          <w:sz w:val="20"/>
        </w:rPr>
      </w:pPr>
      <w:r w:rsidRPr="0092066D">
        <w:rPr>
          <w:rFonts w:ascii="Calibri" w:eastAsia="Malgun Gothic" w:hAnsi="Calibri" w:cs="Times New Roman"/>
          <w:b/>
          <w:color w:val="262626"/>
          <w:sz w:val="20"/>
        </w:rPr>
        <w:t>Asset management</w:t>
      </w:r>
      <w:r w:rsidRPr="0092066D">
        <w:rPr>
          <w:rFonts w:ascii="Calibri" w:eastAsia="Malgun Gothic" w:hAnsi="Calibri" w:cs="Times New Roman"/>
          <w:color w:val="262626"/>
          <w:sz w:val="20"/>
        </w:rPr>
        <w:t xml:space="preserve"> </w:t>
      </w:r>
      <w:r w:rsidRPr="0092066D">
        <w:rPr>
          <w:rFonts w:ascii="Calibri" w:eastAsia="Malgun Gothic" w:hAnsi="Calibri" w:cs="Times New Roman"/>
          <w:b/>
          <w:color w:val="262626"/>
          <w:sz w:val="20"/>
        </w:rPr>
        <w:t>controls</w:t>
      </w:r>
    </w:p>
    <w:p w14:paraId="40D0DF54" w14:textId="77777777" w:rsidR="004E6E8C" w:rsidRPr="0092066D" w:rsidRDefault="004E6E8C" w:rsidP="008C5186">
      <w:pPr>
        <w:pStyle w:val="ListParagraph"/>
        <w:numPr>
          <w:ilvl w:val="3"/>
          <w:numId w:val="36"/>
        </w:numPr>
        <w:spacing w:before="120" w:after="120" w:line="264" w:lineRule="auto"/>
        <w:jc w:val="both"/>
        <w:outlineLvl w:val="1"/>
        <w:rPr>
          <w:rFonts w:ascii="Calibri" w:eastAsia="Malgun Gothic" w:hAnsi="Calibri" w:cs="Times New Roman"/>
          <w:iCs/>
          <w:color w:val="262626"/>
          <w:sz w:val="20"/>
          <w:szCs w:val="20"/>
        </w:rPr>
      </w:pPr>
      <w:r w:rsidRPr="0092066D">
        <w:rPr>
          <w:rFonts w:ascii="Calibri" w:eastAsia="Malgun Gothic" w:hAnsi="Calibri" w:cs="Times New Roman"/>
          <w:iCs/>
          <w:color w:val="262626"/>
          <w:sz w:val="20"/>
          <w:szCs w:val="20"/>
        </w:rPr>
        <w:t>Personnel charged with asset management responsibilities shall act in accordance with existing business practices, which are designed to mitigate the risk of fraud and corruption during the asset management cycle.  Existing business practices include:</w:t>
      </w:r>
    </w:p>
    <w:p w14:paraId="28147CA6" w14:textId="77777777" w:rsidR="004E6E8C" w:rsidRPr="0092066D" w:rsidRDefault="004E6E8C" w:rsidP="008C5186">
      <w:pPr>
        <w:pStyle w:val="ListParagraph"/>
        <w:numPr>
          <w:ilvl w:val="3"/>
          <w:numId w:val="35"/>
        </w:numPr>
        <w:tabs>
          <w:tab w:val="num" w:pos="2552"/>
        </w:tabs>
        <w:spacing w:before="60" w:after="60" w:line="264" w:lineRule="auto"/>
        <w:rPr>
          <w:rFonts w:ascii="Calibri" w:eastAsia="Calibri" w:hAnsi="Calibri" w:cs="Times New Roman"/>
          <w:color w:val="262626"/>
          <w:sz w:val="20"/>
          <w:szCs w:val="20"/>
        </w:rPr>
      </w:pPr>
      <w:r w:rsidRPr="0092066D">
        <w:rPr>
          <w:rFonts w:ascii="Calibri" w:eastAsia="Calibri" w:hAnsi="Calibri" w:cs="Times New Roman"/>
          <w:color w:val="262626"/>
          <w:sz w:val="20"/>
          <w:szCs w:val="20"/>
        </w:rPr>
        <w:t xml:space="preserve">Purchasing all assets through a purchase order (PO) to ensure they are captured in the asset management </w:t>
      </w:r>
      <w:proofErr w:type="gramStart"/>
      <w:r w:rsidRPr="0092066D">
        <w:rPr>
          <w:rFonts w:ascii="Calibri" w:eastAsia="Calibri" w:hAnsi="Calibri" w:cs="Times New Roman"/>
          <w:color w:val="262626"/>
          <w:sz w:val="20"/>
          <w:szCs w:val="20"/>
        </w:rPr>
        <w:t>module;</w:t>
      </w:r>
      <w:proofErr w:type="gramEnd"/>
    </w:p>
    <w:p w14:paraId="34FEABB2" w14:textId="77777777" w:rsidR="004E6E8C" w:rsidRPr="0092066D" w:rsidRDefault="004E6E8C" w:rsidP="008C5186">
      <w:pPr>
        <w:pStyle w:val="ListParagraph"/>
        <w:numPr>
          <w:ilvl w:val="3"/>
          <w:numId w:val="35"/>
        </w:numPr>
        <w:tabs>
          <w:tab w:val="num" w:pos="2552"/>
        </w:tabs>
        <w:spacing w:before="60" w:after="60" w:line="264" w:lineRule="auto"/>
        <w:rPr>
          <w:rFonts w:ascii="Calibri" w:eastAsia="Calibri" w:hAnsi="Calibri" w:cs="Times New Roman"/>
          <w:color w:val="262626"/>
          <w:sz w:val="20"/>
          <w:szCs w:val="20"/>
        </w:rPr>
      </w:pPr>
      <w:r w:rsidRPr="0092066D">
        <w:rPr>
          <w:rFonts w:ascii="Calibri" w:eastAsia="Calibri" w:hAnsi="Calibri" w:cs="Times New Roman"/>
          <w:color w:val="262626"/>
          <w:sz w:val="20"/>
          <w:szCs w:val="20"/>
        </w:rPr>
        <w:t>Maintaining segregation of duties with respect to authorization, recording, custody, and disposal of assets;</w:t>
      </w:r>
      <w:r w:rsidRPr="0092066D">
        <w:rPr>
          <w:rFonts w:ascii="Calibri" w:eastAsia="Calibri" w:hAnsi="Calibri" w:cs="Times New Roman"/>
          <w:color w:val="262626"/>
          <w:spacing w:val="-8"/>
          <w:sz w:val="20"/>
          <w:szCs w:val="20"/>
        </w:rPr>
        <w:t xml:space="preserve"> </w:t>
      </w:r>
      <w:r w:rsidRPr="0092066D">
        <w:rPr>
          <w:rFonts w:ascii="Calibri" w:eastAsia="Calibri" w:hAnsi="Calibri" w:cs="Times New Roman"/>
          <w:color w:val="262626"/>
          <w:sz w:val="20"/>
          <w:szCs w:val="20"/>
        </w:rPr>
        <w:t>and</w:t>
      </w:r>
    </w:p>
    <w:p w14:paraId="290D98C4" w14:textId="77777777" w:rsidR="004E6E8C" w:rsidRPr="0092066D" w:rsidRDefault="004E6E8C" w:rsidP="008C5186">
      <w:pPr>
        <w:pStyle w:val="ListParagraph"/>
        <w:numPr>
          <w:ilvl w:val="3"/>
          <w:numId w:val="35"/>
        </w:numPr>
        <w:tabs>
          <w:tab w:val="num" w:pos="2552"/>
        </w:tabs>
        <w:spacing w:before="60" w:after="60" w:line="264" w:lineRule="auto"/>
        <w:rPr>
          <w:rFonts w:ascii="Calibri" w:eastAsia="Calibri" w:hAnsi="Calibri" w:cs="Times New Roman"/>
          <w:color w:val="262626"/>
          <w:sz w:val="20"/>
          <w:szCs w:val="20"/>
        </w:rPr>
      </w:pPr>
      <w:r w:rsidRPr="0092066D">
        <w:rPr>
          <w:rFonts w:ascii="Calibri" w:eastAsia="Calibri" w:hAnsi="Calibri" w:cs="Times New Roman"/>
          <w:color w:val="262626"/>
          <w:sz w:val="20"/>
          <w:szCs w:val="20"/>
        </w:rPr>
        <w:t>Conducting bi-annual physical verifications.</w:t>
      </w:r>
    </w:p>
    <w:p w14:paraId="09AA6D86" w14:textId="77777777" w:rsidR="004E6E8C" w:rsidRPr="0092066D" w:rsidRDefault="004E6E8C" w:rsidP="004E6E8C">
      <w:pPr>
        <w:spacing w:before="60" w:after="60" w:line="264" w:lineRule="auto"/>
        <w:ind w:left="2552"/>
        <w:contextualSpacing/>
        <w:rPr>
          <w:rFonts w:ascii="Calibri" w:eastAsia="Calibri" w:hAnsi="Calibri" w:cs="Times New Roman"/>
          <w:color w:val="262626"/>
          <w:sz w:val="20"/>
          <w:szCs w:val="20"/>
        </w:rPr>
      </w:pPr>
    </w:p>
    <w:p w14:paraId="6A386ABE" w14:textId="77777777" w:rsidR="004E6E8C" w:rsidRPr="0092066D" w:rsidRDefault="004E6E8C" w:rsidP="004E6E8C">
      <w:pPr>
        <w:pBdr>
          <w:top w:val="single" w:sz="4" w:space="1" w:color="auto"/>
          <w:left w:val="single" w:sz="4" w:space="4" w:color="auto"/>
          <w:bottom w:val="single" w:sz="4" w:space="1" w:color="auto"/>
          <w:right w:val="single" w:sz="4" w:space="4" w:color="auto"/>
        </w:pBdr>
        <w:shd w:val="clear" w:color="auto" w:fill="F2F2F2"/>
        <w:spacing w:before="60" w:after="60" w:line="264" w:lineRule="auto"/>
        <w:contextualSpacing/>
        <w:rPr>
          <w:rFonts w:ascii="Calibri" w:eastAsia="Calibri" w:hAnsi="Calibri" w:cs="Times New Roman"/>
          <w:i/>
          <w:color w:val="262626"/>
          <w:sz w:val="20"/>
          <w:szCs w:val="20"/>
        </w:rPr>
      </w:pPr>
      <w:r w:rsidRPr="0092066D">
        <w:rPr>
          <w:rFonts w:ascii="Calibri" w:eastAsia="Calibri" w:hAnsi="Calibri" w:cs="Times New Roman"/>
          <w:i/>
          <w:color w:val="262626"/>
          <w:sz w:val="20"/>
          <w:szCs w:val="20"/>
        </w:rPr>
        <w:t>For further information on asset management controls and procedures, please consult the Asset Management Policy and Vehicle Management Policy.</w:t>
      </w:r>
    </w:p>
    <w:p w14:paraId="1163FCA7" w14:textId="77777777" w:rsidR="004E6E8C" w:rsidRPr="0092066D" w:rsidRDefault="004E6E8C" w:rsidP="004E6E8C">
      <w:pPr>
        <w:pStyle w:val="ListParagraph"/>
        <w:spacing w:after="0" w:line="264" w:lineRule="auto"/>
        <w:ind w:left="1224"/>
        <w:jc w:val="both"/>
        <w:outlineLvl w:val="1"/>
        <w:rPr>
          <w:rFonts w:ascii="Calibri" w:eastAsia="Malgun Gothic" w:hAnsi="Calibri" w:cs="Times New Roman"/>
          <w:color w:val="262626"/>
          <w:sz w:val="20"/>
        </w:rPr>
      </w:pPr>
    </w:p>
    <w:p w14:paraId="43E04F49" w14:textId="77777777" w:rsidR="004E6E8C" w:rsidRPr="0092066D" w:rsidRDefault="004E6E8C" w:rsidP="008C5186">
      <w:pPr>
        <w:pStyle w:val="ListParagraph"/>
        <w:numPr>
          <w:ilvl w:val="2"/>
          <w:numId w:val="36"/>
        </w:numPr>
        <w:spacing w:after="0" w:line="264" w:lineRule="auto"/>
        <w:jc w:val="both"/>
        <w:outlineLvl w:val="1"/>
        <w:rPr>
          <w:rFonts w:ascii="Calibri" w:eastAsia="Malgun Gothic" w:hAnsi="Calibri" w:cs="Times New Roman"/>
          <w:color w:val="262626"/>
          <w:sz w:val="20"/>
        </w:rPr>
      </w:pPr>
      <w:r w:rsidRPr="0092066D">
        <w:rPr>
          <w:rFonts w:ascii="Calibri" w:eastAsia="Malgun Gothic" w:hAnsi="Calibri" w:cs="Times New Roman"/>
          <w:b/>
          <w:color w:val="262626"/>
          <w:sz w:val="20"/>
        </w:rPr>
        <w:t>Financial management</w:t>
      </w:r>
      <w:r w:rsidRPr="0092066D">
        <w:rPr>
          <w:rFonts w:ascii="Calibri" w:eastAsia="Malgun Gothic" w:hAnsi="Calibri" w:cs="Times New Roman"/>
          <w:color w:val="262626"/>
          <w:sz w:val="20"/>
        </w:rPr>
        <w:t xml:space="preserve"> </w:t>
      </w:r>
      <w:r w:rsidRPr="0092066D">
        <w:rPr>
          <w:rFonts w:ascii="Calibri" w:eastAsia="Malgun Gothic" w:hAnsi="Calibri" w:cs="Times New Roman"/>
          <w:b/>
          <w:color w:val="262626"/>
          <w:sz w:val="20"/>
        </w:rPr>
        <w:t>controls</w:t>
      </w:r>
    </w:p>
    <w:p w14:paraId="0F4E7B57" w14:textId="77777777" w:rsidR="004E6E8C" w:rsidRPr="0092066D" w:rsidRDefault="004E6E8C" w:rsidP="008C5186">
      <w:pPr>
        <w:pStyle w:val="ListParagraph"/>
        <w:numPr>
          <w:ilvl w:val="3"/>
          <w:numId w:val="36"/>
        </w:numPr>
        <w:spacing w:before="120" w:after="120" w:line="264" w:lineRule="auto"/>
        <w:jc w:val="both"/>
        <w:outlineLvl w:val="1"/>
        <w:rPr>
          <w:rFonts w:ascii="Calibri" w:eastAsia="Malgun Gothic" w:hAnsi="Calibri" w:cs="Times New Roman"/>
          <w:iCs/>
          <w:color w:val="262626"/>
          <w:sz w:val="20"/>
          <w:szCs w:val="20"/>
        </w:rPr>
      </w:pPr>
      <w:r w:rsidRPr="0092066D">
        <w:rPr>
          <w:rFonts w:ascii="Calibri" w:eastAsia="Malgun Gothic" w:hAnsi="Calibri" w:cs="Times New Roman"/>
          <w:iCs/>
          <w:color w:val="262626"/>
          <w:sz w:val="20"/>
          <w:szCs w:val="20"/>
        </w:rPr>
        <w:lastRenderedPageBreak/>
        <w:t>Personnel charged with finance roles are required to perform different activities depending on their respective delegations of authority, which are designed to ensure segregation between budget owner, procurement, vendor approvers, and payment approvers. All finance personnel are assigned user profiles in Atlas ARGUS which also ensure segregation of duties.</w:t>
      </w:r>
    </w:p>
    <w:p w14:paraId="50DE6796" w14:textId="77777777" w:rsidR="004E6E8C" w:rsidRPr="0092066D" w:rsidRDefault="004E6E8C" w:rsidP="008C5186">
      <w:pPr>
        <w:pStyle w:val="ListParagraph"/>
        <w:numPr>
          <w:ilvl w:val="3"/>
          <w:numId w:val="36"/>
        </w:numPr>
        <w:spacing w:before="120" w:after="120" w:line="264" w:lineRule="auto"/>
        <w:jc w:val="both"/>
        <w:outlineLvl w:val="1"/>
        <w:rPr>
          <w:rFonts w:ascii="Calibri" w:eastAsia="Malgun Gothic" w:hAnsi="Calibri" w:cs="Times New Roman"/>
          <w:iCs/>
          <w:color w:val="262626"/>
          <w:sz w:val="20"/>
          <w:szCs w:val="20"/>
        </w:rPr>
      </w:pPr>
      <w:r w:rsidRPr="0092066D">
        <w:rPr>
          <w:rFonts w:ascii="Calibri" w:eastAsia="Malgun Gothic" w:hAnsi="Calibri" w:cs="Times New Roman"/>
          <w:iCs/>
          <w:color w:val="262626"/>
          <w:sz w:val="20"/>
          <w:szCs w:val="20"/>
        </w:rPr>
        <w:t>Procurement, vendor approvals and payment approvals are all subjected to two levels of approvals: Level 1 (verification) and Level 2 (approvals).</w:t>
      </w:r>
    </w:p>
    <w:p w14:paraId="7F38BB0F" w14:textId="77777777" w:rsidR="004E6E8C" w:rsidRPr="0092066D" w:rsidRDefault="004E6E8C" w:rsidP="008C5186">
      <w:pPr>
        <w:pStyle w:val="ListParagraph"/>
        <w:numPr>
          <w:ilvl w:val="3"/>
          <w:numId w:val="36"/>
        </w:numPr>
        <w:spacing w:before="120" w:after="120" w:line="264" w:lineRule="auto"/>
        <w:jc w:val="both"/>
        <w:outlineLvl w:val="1"/>
        <w:rPr>
          <w:rFonts w:ascii="Calibri" w:eastAsia="Malgun Gothic" w:hAnsi="Calibri" w:cs="Times New Roman"/>
          <w:iCs/>
          <w:color w:val="262626"/>
          <w:sz w:val="20"/>
          <w:szCs w:val="20"/>
        </w:rPr>
      </w:pPr>
      <w:r w:rsidRPr="0092066D">
        <w:rPr>
          <w:rFonts w:ascii="Calibri" w:eastAsia="Malgun Gothic" w:hAnsi="Calibri" w:cs="Times New Roman"/>
          <w:iCs/>
          <w:color w:val="262626"/>
          <w:sz w:val="20"/>
          <w:szCs w:val="20"/>
        </w:rPr>
        <w:t xml:space="preserve">The centralized Level 1 (verification) and Level 2 (approval) process within Finance HQ for all general ledger journal entries ensures that all requests are reviewed in terms of accuracy, </w:t>
      </w:r>
      <w:proofErr w:type="gramStart"/>
      <w:r w:rsidRPr="0092066D">
        <w:rPr>
          <w:rFonts w:ascii="Calibri" w:eastAsia="Malgun Gothic" w:hAnsi="Calibri" w:cs="Times New Roman"/>
          <w:iCs/>
          <w:color w:val="262626"/>
          <w:sz w:val="20"/>
          <w:szCs w:val="20"/>
        </w:rPr>
        <w:t>correctness</w:t>
      </w:r>
      <w:proofErr w:type="gramEnd"/>
      <w:r w:rsidRPr="0092066D">
        <w:rPr>
          <w:rFonts w:ascii="Calibri" w:eastAsia="Malgun Gothic" w:hAnsi="Calibri" w:cs="Times New Roman"/>
          <w:iCs/>
          <w:color w:val="262626"/>
          <w:sz w:val="20"/>
          <w:szCs w:val="20"/>
        </w:rPr>
        <w:t xml:space="preserve"> and validity with focus on the reason for the GLJE request. The verifier and/or approver must reject the GLJE request if none of the above tests are met.</w:t>
      </w:r>
    </w:p>
    <w:p w14:paraId="3E6D18EC" w14:textId="77777777" w:rsidR="004E6E8C" w:rsidRPr="0092066D" w:rsidRDefault="004E6E8C" w:rsidP="008C5186">
      <w:pPr>
        <w:pStyle w:val="ListParagraph"/>
        <w:numPr>
          <w:ilvl w:val="3"/>
          <w:numId w:val="36"/>
        </w:numPr>
        <w:spacing w:before="120" w:after="120" w:line="264" w:lineRule="auto"/>
        <w:jc w:val="both"/>
        <w:outlineLvl w:val="1"/>
        <w:rPr>
          <w:rFonts w:ascii="Calibri" w:eastAsia="Malgun Gothic" w:hAnsi="Calibri" w:cs="Times New Roman"/>
          <w:iCs/>
          <w:color w:val="262626"/>
          <w:sz w:val="20"/>
          <w:szCs w:val="20"/>
        </w:rPr>
      </w:pPr>
      <w:r w:rsidRPr="0092066D">
        <w:rPr>
          <w:rFonts w:ascii="Calibri" w:eastAsia="Malgun Gothic" w:hAnsi="Calibri" w:cs="Times New Roman"/>
          <w:iCs/>
          <w:color w:val="262626"/>
          <w:sz w:val="20"/>
          <w:szCs w:val="20"/>
        </w:rPr>
        <w:t>Finance</w:t>
      </w:r>
      <w:r w:rsidRPr="0092066D">
        <w:rPr>
          <w:rFonts w:ascii="Calibri" w:eastAsia="Malgun Gothic" w:hAnsi="Calibri" w:cs="Times New Roman"/>
          <w:iCs/>
          <w:color w:val="262626"/>
          <w:spacing w:val="-11"/>
          <w:sz w:val="20"/>
          <w:szCs w:val="20"/>
        </w:rPr>
        <w:t xml:space="preserve"> </w:t>
      </w:r>
      <w:r w:rsidRPr="0092066D">
        <w:rPr>
          <w:rFonts w:ascii="Calibri" w:eastAsia="Malgun Gothic" w:hAnsi="Calibri" w:cs="Times New Roman"/>
          <w:iCs/>
          <w:color w:val="262626"/>
          <w:sz w:val="20"/>
          <w:szCs w:val="20"/>
        </w:rPr>
        <w:t>HQ</w:t>
      </w:r>
      <w:r w:rsidRPr="0092066D">
        <w:rPr>
          <w:rFonts w:ascii="Calibri" w:eastAsia="Malgun Gothic" w:hAnsi="Calibri" w:cs="Times New Roman"/>
          <w:iCs/>
          <w:color w:val="262626"/>
          <w:spacing w:val="-12"/>
          <w:sz w:val="20"/>
          <w:szCs w:val="20"/>
        </w:rPr>
        <w:t xml:space="preserve"> </w:t>
      </w:r>
      <w:r w:rsidRPr="0092066D">
        <w:rPr>
          <w:rFonts w:ascii="Calibri" w:eastAsia="Malgun Gothic" w:hAnsi="Calibri" w:cs="Times New Roman"/>
          <w:iCs/>
          <w:color w:val="262626"/>
          <w:sz w:val="20"/>
          <w:szCs w:val="20"/>
        </w:rPr>
        <w:t>performs</w:t>
      </w:r>
      <w:r w:rsidRPr="0092066D">
        <w:rPr>
          <w:rFonts w:ascii="Calibri" w:eastAsia="Malgun Gothic" w:hAnsi="Calibri" w:cs="Times New Roman"/>
          <w:iCs/>
          <w:color w:val="262626"/>
          <w:spacing w:val="-11"/>
          <w:sz w:val="20"/>
          <w:szCs w:val="20"/>
        </w:rPr>
        <w:t xml:space="preserve"> </w:t>
      </w:r>
      <w:r w:rsidRPr="0092066D">
        <w:rPr>
          <w:rFonts w:ascii="Calibri" w:eastAsia="Malgun Gothic" w:hAnsi="Calibri" w:cs="Times New Roman"/>
          <w:iCs/>
          <w:color w:val="262626"/>
          <w:sz w:val="20"/>
          <w:szCs w:val="20"/>
        </w:rPr>
        <w:t>monthly</w:t>
      </w:r>
      <w:r w:rsidRPr="0092066D">
        <w:rPr>
          <w:rFonts w:ascii="Calibri" w:eastAsia="Malgun Gothic" w:hAnsi="Calibri" w:cs="Times New Roman"/>
          <w:iCs/>
          <w:color w:val="262626"/>
          <w:spacing w:val="-12"/>
          <w:sz w:val="20"/>
          <w:szCs w:val="20"/>
        </w:rPr>
        <w:t xml:space="preserve"> </w:t>
      </w:r>
      <w:r w:rsidRPr="0092066D">
        <w:rPr>
          <w:rFonts w:ascii="Calibri" w:eastAsia="Malgun Gothic" w:hAnsi="Calibri" w:cs="Times New Roman"/>
          <w:iCs/>
          <w:color w:val="262626"/>
          <w:sz w:val="20"/>
          <w:szCs w:val="20"/>
        </w:rPr>
        <w:t>general</w:t>
      </w:r>
      <w:r w:rsidRPr="0092066D">
        <w:rPr>
          <w:rFonts w:ascii="Calibri" w:eastAsia="Malgun Gothic" w:hAnsi="Calibri" w:cs="Times New Roman"/>
          <w:iCs/>
          <w:color w:val="262626"/>
          <w:spacing w:val="-11"/>
          <w:sz w:val="20"/>
          <w:szCs w:val="20"/>
        </w:rPr>
        <w:t xml:space="preserve"> </w:t>
      </w:r>
      <w:r w:rsidRPr="0092066D">
        <w:rPr>
          <w:rFonts w:ascii="Calibri" w:eastAsia="Malgun Gothic" w:hAnsi="Calibri" w:cs="Times New Roman"/>
          <w:iCs/>
          <w:color w:val="262626"/>
          <w:sz w:val="20"/>
          <w:szCs w:val="20"/>
        </w:rPr>
        <w:t>ledger</w:t>
      </w:r>
      <w:r w:rsidRPr="0092066D">
        <w:rPr>
          <w:rFonts w:ascii="Calibri" w:eastAsia="Malgun Gothic" w:hAnsi="Calibri" w:cs="Times New Roman"/>
          <w:iCs/>
          <w:color w:val="262626"/>
          <w:spacing w:val="-11"/>
          <w:sz w:val="20"/>
          <w:szCs w:val="20"/>
        </w:rPr>
        <w:t xml:space="preserve"> </w:t>
      </w:r>
      <w:r w:rsidRPr="0092066D">
        <w:rPr>
          <w:rFonts w:ascii="Calibri" w:eastAsia="Malgun Gothic" w:hAnsi="Calibri" w:cs="Times New Roman"/>
          <w:iCs/>
          <w:color w:val="262626"/>
          <w:sz w:val="20"/>
          <w:szCs w:val="20"/>
        </w:rPr>
        <w:t>account</w:t>
      </w:r>
      <w:r w:rsidRPr="0092066D">
        <w:rPr>
          <w:rFonts w:ascii="Calibri" w:eastAsia="Malgun Gothic" w:hAnsi="Calibri" w:cs="Times New Roman"/>
          <w:iCs/>
          <w:color w:val="262626"/>
          <w:spacing w:val="-12"/>
          <w:sz w:val="20"/>
          <w:szCs w:val="20"/>
        </w:rPr>
        <w:t xml:space="preserve"> </w:t>
      </w:r>
      <w:r w:rsidRPr="0092066D">
        <w:rPr>
          <w:rFonts w:ascii="Calibri" w:eastAsia="Malgun Gothic" w:hAnsi="Calibri" w:cs="Times New Roman"/>
          <w:iCs/>
          <w:color w:val="262626"/>
          <w:sz w:val="20"/>
          <w:szCs w:val="20"/>
        </w:rPr>
        <w:t>reconciliations</w:t>
      </w:r>
      <w:r w:rsidRPr="0092066D">
        <w:rPr>
          <w:rFonts w:ascii="Calibri" w:eastAsia="Malgun Gothic" w:hAnsi="Calibri" w:cs="Times New Roman"/>
          <w:iCs/>
          <w:color w:val="262626"/>
          <w:spacing w:val="-14"/>
          <w:sz w:val="20"/>
          <w:szCs w:val="20"/>
        </w:rPr>
        <w:t xml:space="preserve"> </w:t>
      </w:r>
      <w:r w:rsidRPr="0092066D">
        <w:rPr>
          <w:rFonts w:ascii="Calibri" w:eastAsia="Malgun Gothic" w:hAnsi="Calibri" w:cs="Times New Roman"/>
          <w:iCs/>
          <w:color w:val="262626"/>
          <w:sz w:val="20"/>
          <w:szCs w:val="20"/>
        </w:rPr>
        <w:t>to</w:t>
      </w:r>
      <w:r w:rsidRPr="0092066D">
        <w:rPr>
          <w:rFonts w:ascii="Calibri" w:eastAsia="Malgun Gothic" w:hAnsi="Calibri" w:cs="Times New Roman"/>
          <w:iCs/>
          <w:color w:val="262626"/>
          <w:spacing w:val="-13"/>
          <w:sz w:val="20"/>
          <w:szCs w:val="20"/>
        </w:rPr>
        <w:t xml:space="preserve"> </w:t>
      </w:r>
      <w:r w:rsidRPr="0092066D">
        <w:rPr>
          <w:rFonts w:ascii="Calibri" w:eastAsia="Malgun Gothic" w:hAnsi="Calibri" w:cs="Times New Roman"/>
          <w:iCs/>
          <w:color w:val="262626"/>
          <w:sz w:val="20"/>
          <w:szCs w:val="20"/>
        </w:rPr>
        <w:t>highlight</w:t>
      </w:r>
      <w:r w:rsidRPr="0092066D">
        <w:rPr>
          <w:rFonts w:ascii="Calibri" w:eastAsia="Malgun Gothic" w:hAnsi="Calibri" w:cs="Times New Roman"/>
          <w:iCs/>
          <w:color w:val="262626"/>
          <w:spacing w:val="-12"/>
          <w:sz w:val="20"/>
          <w:szCs w:val="20"/>
        </w:rPr>
        <w:t xml:space="preserve"> </w:t>
      </w:r>
      <w:r w:rsidRPr="0092066D">
        <w:rPr>
          <w:rFonts w:ascii="Calibri" w:eastAsia="Malgun Gothic" w:hAnsi="Calibri" w:cs="Times New Roman"/>
          <w:iCs/>
          <w:color w:val="262626"/>
          <w:sz w:val="20"/>
          <w:szCs w:val="20"/>
        </w:rPr>
        <w:t>any</w:t>
      </w:r>
      <w:r w:rsidRPr="0092066D">
        <w:rPr>
          <w:rFonts w:ascii="Calibri" w:eastAsia="Malgun Gothic" w:hAnsi="Calibri" w:cs="Times New Roman"/>
          <w:iCs/>
          <w:color w:val="262626"/>
          <w:spacing w:val="-12"/>
          <w:sz w:val="20"/>
          <w:szCs w:val="20"/>
        </w:rPr>
        <w:t xml:space="preserve"> </w:t>
      </w:r>
      <w:r w:rsidRPr="0092066D">
        <w:rPr>
          <w:rFonts w:ascii="Calibri" w:eastAsia="Malgun Gothic" w:hAnsi="Calibri" w:cs="Times New Roman"/>
          <w:iCs/>
          <w:color w:val="262626"/>
          <w:sz w:val="20"/>
          <w:szCs w:val="20"/>
        </w:rPr>
        <w:t>exceptional transactions. All general ledger account reconciliations are reviewed and approved by Team Leads and the Chief of</w:t>
      </w:r>
      <w:r w:rsidRPr="0092066D">
        <w:rPr>
          <w:rFonts w:ascii="Calibri" w:eastAsia="Malgun Gothic" w:hAnsi="Calibri" w:cs="Times New Roman"/>
          <w:iCs/>
          <w:color w:val="262626"/>
          <w:spacing w:val="-10"/>
          <w:sz w:val="20"/>
          <w:szCs w:val="20"/>
        </w:rPr>
        <w:t xml:space="preserve"> </w:t>
      </w:r>
      <w:r w:rsidRPr="0092066D">
        <w:rPr>
          <w:rFonts w:ascii="Calibri" w:eastAsia="Malgun Gothic" w:hAnsi="Calibri" w:cs="Times New Roman"/>
          <w:iCs/>
          <w:color w:val="262626"/>
          <w:sz w:val="20"/>
          <w:szCs w:val="20"/>
        </w:rPr>
        <w:t>Accounts.</w:t>
      </w:r>
    </w:p>
    <w:p w14:paraId="7A61F3EA" w14:textId="77777777" w:rsidR="004E6E8C" w:rsidRPr="0092066D" w:rsidRDefault="004E6E8C" w:rsidP="008C5186">
      <w:pPr>
        <w:pStyle w:val="ListParagraph"/>
        <w:numPr>
          <w:ilvl w:val="3"/>
          <w:numId w:val="36"/>
        </w:numPr>
        <w:spacing w:before="120" w:after="120" w:line="264" w:lineRule="auto"/>
        <w:jc w:val="both"/>
        <w:outlineLvl w:val="1"/>
        <w:rPr>
          <w:rFonts w:ascii="Calibri" w:eastAsia="Malgun Gothic" w:hAnsi="Calibri" w:cs="Times New Roman"/>
          <w:iCs/>
          <w:color w:val="262626"/>
          <w:sz w:val="20"/>
          <w:szCs w:val="20"/>
        </w:rPr>
      </w:pPr>
      <w:r w:rsidRPr="0092066D">
        <w:rPr>
          <w:rFonts w:ascii="Calibri" w:eastAsia="Malgun Gothic" w:hAnsi="Calibri" w:cs="Times New Roman"/>
          <w:iCs/>
          <w:color w:val="262626"/>
          <w:sz w:val="20"/>
          <w:szCs w:val="20"/>
        </w:rPr>
        <w:t>Detailed Month-end / Year-end closure instructions are sent to all offices, requiring adherence to timelines and certification of completed tasks by the Head of Office.</w:t>
      </w:r>
    </w:p>
    <w:p w14:paraId="1AD76493" w14:textId="77777777" w:rsidR="004E6E8C" w:rsidRPr="0092066D" w:rsidRDefault="004E6E8C" w:rsidP="004E6E8C">
      <w:pPr>
        <w:widowControl w:val="0"/>
        <w:pBdr>
          <w:top w:val="single" w:sz="4" w:space="1" w:color="auto"/>
          <w:left w:val="single" w:sz="4" w:space="4" w:color="auto"/>
          <w:bottom w:val="single" w:sz="4" w:space="1" w:color="auto"/>
          <w:right w:val="single" w:sz="4" w:space="4" w:color="auto"/>
        </w:pBdr>
        <w:shd w:val="clear" w:color="auto" w:fill="F2F2F2"/>
        <w:tabs>
          <w:tab w:val="right" w:pos="1418"/>
        </w:tabs>
        <w:autoSpaceDE w:val="0"/>
        <w:autoSpaceDN w:val="0"/>
        <w:spacing w:before="120" w:after="120" w:line="264" w:lineRule="auto"/>
        <w:ind w:left="103"/>
        <w:rPr>
          <w:rFonts w:ascii="Calibri" w:eastAsia="Calibri" w:hAnsi="Calibri" w:cs="Calibri"/>
          <w:i/>
          <w:color w:val="262626"/>
          <w:sz w:val="20"/>
          <w:szCs w:val="20"/>
        </w:rPr>
      </w:pPr>
      <w:r w:rsidRPr="0092066D">
        <w:rPr>
          <w:rFonts w:ascii="Calibri" w:eastAsia="Calibri" w:hAnsi="Calibri" w:cs="Calibri"/>
          <w:i/>
          <w:color w:val="262626"/>
          <w:sz w:val="20"/>
          <w:szCs w:val="20"/>
        </w:rPr>
        <w:t>For further information on finance management controls and procedures, please consult the Petty Cash Policy, the Revenue Management Policy and the Finance Manual and Standard Operating Procedures (Extract for Field Office).</w:t>
      </w:r>
    </w:p>
    <w:p w14:paraId="543A2BF3" w14:textId="77777777" w:rsidR="004E6E8C" w:rsidRPr="0092066D" w:rsidRDefault="004E6E8C" w:rsidP="004E6E8C">
      <w:pPr>
        <w:pStyle w:val="ListParagraph"/>
        <w:spacing w:after="0" w:line="264" w:lineRule="auto"/>
        <w:ind w:left="1224"/>
        <w:jc w:val="both"/>
        <w:outlineLvl w:val="1"/>
        <w:rPr>
          <w:rFonts w:ascii="Calibri" w:eastAsia="Malgun Gothic" w:hAnsi="Calibri" w:cs="Times New Roman"/>
          <w:color w:val="262626"/>
          <w:sz w:val="20"/>
        </w:rPr>
      </w:pPr>
    </w:p>
    <w:p w14:paraId="56B4ED3B" w14:textId="77777777" w:rsidR="004E6E8C" w:rsidRPr="0092066D" w:rsidRDefault="004E6E8C" w:rsidP="008C5186">
      <w:pPr>
        <w:pStyle w:val="ListParagraph"/>
        <w:numPr>
          <w:ilvl w:val="2"/>
          <w:numId w:val="36"/>
        </w:numPr>
        <w:spacing w:after="0" w:line="264" w:lineRule="auto"/>
        <w:jc w:val="both"/>
        <w:outlineLvl w:val="1"/>
        <w:rPr>
          <w:rFonts w:ascii="Calibri" w:eastAsia="Malgun Gothic" w:hAnsi="Calibri" w:cs="Times New Roman"/>
          <w:color w:val="262626"/>
          <w:sz w:val="20"/>
        </w:rPr>
      </w:pPr>
      <w:r w:rsidRPr="0092066D">
        <w:rPr>
          <w:rFonts w:ascii="Calibri" w:eastAsia="Malgun Gothic" w:hAnsi="Calibri" w:cs="Times New Roman"/>
          <w:b/>
          <w:color w:val="262626"/>
          <w:sz w:val="20"/>
        </w:rPr>
        <w:t>Human resource management</w:t>
      </w:r>
      <w:r w:rsidRPr="0092066D">
        <w:rPr>
          <w:rFonts w:ascii="Calibri" w:eastAsia="Malgun Gothic" w:hAnsi="Calibri" w:cs="Times New Roman"/>
          <w:color w:val="262626"/>
          <w:sz w:val="20"/>
        </w:rPr>
        <w:t xml:space="preserve"> </w:t>
      </w:r>
      <w:r w:rsidRPr="0092066D">
        <w:rPr>
          <w:rFonts w:ascii="Calibri" w:eastAsia="Malgun Gothic" w:hAnsi="Calibri" w:cs="Times New Roman"/>
          <w:b/>
          <w:color w:val="262626"/>
          <w:sz w:val="20"/>
        </w:rPr>
        <w:t>controls</w:t>
      </w:r>
    </w:p>
    <w:p w14:paraId="75FDD61C" w14:textId="77777777" w:rsidR="004E6E8C" w:rsidRPr="0092066D" w:rsidRDefault="004E6E8C" w:rsidP="008C5186">
      <w:pPr>
        <w:pStyle w:val="ListParagraph"/>
        <w:numPr>
          <w:ilvl w:val="3"/>
          <w:numId w:val="36"/>
        </w:numPr>
        <w:spacing w:before="120" w:after="120" w:line="264" w:lineRule="auto"/>
        <w:jc w:val="both"/>
        <w:outlineLvl w:val="1"/>
        <w:rPr>
          <w:rFonts w:ascii="Calibri" w:eastAsia="Malgun Gothic" w:hAnsi="Calibri" w:cs="Times New Roman"/>
          <w:iCs/>
          <w:color w:val="262626"/>
          <w:sz w:val="20"/>
          <w:szCs w:val="20"/>
        </w:rPr>
      </w:pPr>
      <w:r w:rsidRPr="0092066D">
        <w:rPr>
          <w:rFonts w:ascii="Calibri" w:eastAsia="Malgun Gothic" w:hAnsi="Calibri" w:cs="Times New Roman"/>
          <w:iCs/>
          <w:color w:val="262626"/>
          <w:sz w:val="20"/>
          <w:szCs w:val="20"/>
        </w:rPr>
        <w:t>Hiring managers (for purposes of this Policy, a hiring manager shall be defined as an official whom the authority has been delegated to hire staff and non-staff personnel) shall conduct due diligence and exercise due care during any recruitment process for staff and non-staff personnel, regardless of rank or length. For the recruitment of staff, reference checks and review of performance appraisals are required. For non-staff personnel, hiring managers shall ensure that reference checks are carried out, including from past supervisors. The UN Women Personal History Form contains targeted questions whereby applicants must indicate if they have ever been imposed disciplinary measures, including dismissal or separation from service, on the grounds of misconduct.</w:t>
      </w:r>
    </w:p>
    <w:p w14:paraId="260BDCAC" w14:textId="77777777" w:rsidR="004E6E8C" w:rsidRPr="0092066D" w:rsidRDefault="004E6E8C" w:rsidP="008C5186">
      <w:pPr>
        <w:pStyle w:val="ListParagraph"/>
        <w:numPr>
          <w:ilvl w:val="1"/>
          <w:numId w:val="36"/>
        </w:numPr>
        <w:spacing w:before="120" w:after="120" w:line="264" w:lineRule="auto"/>
        <w:jc w:val="both"/>
        <w:outlineLvl w:val="1"/>
        <w:rPr>
          <w:rFonts w:ascii="Calibri" w:eastAsia="Malgun Gothic" w:hAnsi="Calibri" w:cs="Times New Roman"/>
          <w:color w:val="262626"/>
          <w:sz w:val="20"/>
          <w:szCs w:val="24"/>
        </w:rPr>
      </w:pPr>
      <w:r w:rsidRPr="0092066D">
        <w:rPr>
          <w:rFonts w:ascii="Calibri" w:eastAsia="Malgun Gothic" w:hAnsi="Calibri" w:cs="Times New Roman"/>
          <w:b/>
          <w:color w:val="262626"/>
          <w:sz w:val="20"/>
          <w:szCs w:val="24"/>
        </w:rPr>
        <w:t>Detecting</w:t>
      </w:r>
      <w:r w:rsidRPr="0092066D">
        <w:rPr>
          <w:rFonts w:ascii="Calibri" w:eastAsia="Malgun Gothic" w:hAnsi="Calibri" w:cs="Times New Roman"/>
          <w:color w:val="262626"/>
          <w:sz w:val="20"/>
          <w:szCs w:val="24"/>
        </w:rPr>
        <w:t xml:space="preserve"> </w:t>
      </w:r>
      <w:r w:rsidRPr="0092066D">
        <w:rPr>
          <w:rFonts w:ascii="Calibri" w:eastAsia="Malgun Gothic" w:hAnsi="Calibri" w:cs="Times New Roman"/>
          <w:b/>
          <w:color w:val="262626"/>
          <w:sz w:val="20"/>
          <w:szCs w:val="24"/>
        </w:rPr>
        <w:t>Fraud</w:t>
      </w:r>
    </w:p>
    <w:p w14:paraId="301D6690" w14:textId="77777777" w:rsidR="004E6E8C" w:rsidRPr="0092066D" w:rsidRDefault="004E6E8C" w:rsidP="008C5186">
      <w:pPr>
        <w:pStyle w:val="ListParagraph"/>
        <w:numPr>
          <w:ilvl w:val="2"/>
          <w:numId w:val="36"/>
        </w:numPr>
        <w:spacing w:before="120" w:after="120" w:line="264" w:lineRule="auto"/>
        <w:jc w:val="both"/>
        <w:outlineLvl w:val="1"/>
        <w:rPr>
          <w:rFonts w:ascii="Calibri" w:eastAsia="Malgun Gothic" w:hAnsi="Calibri" w:cs="Times New Roman"/>
          <w:color w:val="262626"/>
          <w:sz w:val="20"/>
          <w:szCs w:val="24"/>
        </w:rPr>
      </w:pPr>
      <w:r w:rsidRPr="0092066D">
        <w:rPr>
          <w:rFonts w:ascii="Calibri" w:eastAsia="Malgun Gothic" w:hAnsi="Calibri" w:cs="Times New Roman"/>
          <w:color w:val="262626"/>
          <w:sz w:val="20"/>
        </w:rPr>
        <w:t>Effective</w:t>
      </w:r>
      <w:r w:rsidRPr="0092066D">
        <w:rPr>
          <w:rFonts w:ascii="Calibri" w:eastAsia="Malgun Gothic" w:hAnsi="Calibri" w:cs="Times New Roman"/>
          <w:color w:val="262626"/>
          <w:spacing w:val="-9"/>
          <w:sz w:val="20"/>
        </w:rPr>
        <w:t xml:space="preserve"> </w:t>
      </w:r>
      <w:r w:rsidRPr="0092066D">
        <w:rPr>
          <w:rFonts w:ascii="Calibri" w:eastAsia="Malgun Gothic" w:hAnsi="Calibri" w:cs="Times New Roman"/>
          <w:color w:val="262626"/>
          <w:sz w:val="20"/>
        </w:rPr>
        <w:t>fraud</w:t>
      </w:r>
      <w:r w:rsidRPr="0092066D">
        <w:rPr>
          <w:rFonts w:ascii="Calibri" w:eastAsia="Malgun Gothic" w:hAnsi="Calibri" w:cs="Times New Roman"/>
          <w:color w:val="262626"/>
          <w:spacing w:val="-9"/>
          <w:sz w:val="20"/>
        </w:rPr>
        <w:t xml:space="preserve"> </w:t>
      </w:r>
      <w:r w:rsidRPr="0092066D">
        <w:rPr>
          <w:rFonts w:ascii="Calibri" w:eastAsia="Malgun Gothic" w:hAnsi="Calibri" w:cs="Times New Roman"/>
          <w:color w:val="262626"/>
          <w:sz w:val="20"/>
        </w:rPr>
        <w:t>prevention</w:t>
      </w:r>
      <w:r w:rsidRPr="0092066D">
        <w:rPr>
          <w:rFonts w:ascii="Calibri" w:eastAsia="Malgun Gothic" w:hAnsi="Calibri" w:cs="Times New Roman"/>
          <w:color w:val="262626"/>
          <w:spacing w:val="-6"/>
          <w:sz w:val="20"/>
        </w:rPr>
        <w:t xml:space="preserve"> </w:t>
      </w:r>
      <w:r w:rsidRPr="0092066D">
        <w:rPr>
          <w:rFonts w:ascii="Calibri" w:eastAsia="Malgun Gothic" w:hAnsi="Calibri" w:cs="Times New Roman"/>
          <w:color w:val="262626"/>
          <w:sz w:val="20"/>
        </w:rPr>
        <w:t>measures</w:t>
      </w:r>
      <w:r w:rsidRPr="0092066D">
        <w:rPr>
          <w:rFonts w:ascii="Calibri" w:eastAsia="Malgun Gothic" w:hAnsi="Calibri" w:cs="Times New Roman"/>
          <w:color w:val="262626"/>
          <w:spacing w:val="-10"/>
          <w:sz w:val="20"/>
        </w:rPr>
        <w:t xml:space="preserve"> </w:t>
      </w:r>
      <w:r w:rsidRPr="0092066D">
        <w:rPr>
          <w:rFonts w:ascii="Calibri" w:eastAsia="Malgun Gothic" w:hAnsi="Calibri" w:cs="Times New Roman"/>
          <w:color w:val="262626"/>
          <w:sz w:val="20"/>
        </w:rPr>
        <w:t>as</w:t>
      </w:r>
      <w:r w:rsidRPr="0092066D">
        <w:rPr>
          <w:rFonts w:ascii="Calibri" w:eastAsia="Malgun Gothic" w:hAnsi="Calibri" w:cs="Times New Roman"/>
          <w:color w:val="262626"/>
          <w:spacing w:val="-10"/>
          <w:sz w:val="20"/>
        </w:rPr>
        <w:t xml:space="preserve"> </w:t>
      </w:r>
      <w:r w:rsidRPr="0092066D">
        <w:rPr>
          <w:rFonts w:ascii="Calibri" w:eastAsia="Malgun Gothic" w:hAnsi="Calibri" w:cs="Times New Roman"/>
          <w:color w:val="262626"/>
          <w:sz w:val="20"/>
        </w:rPr>
        <w:t>outlined</w:t>
      </w:r>
      <w:r w:rsidRPr="0092066D">
        <w:rPr>
          <w:rFonts w:ascii="Calibri" w:eastAsia="Malgun Gothic" w:hAnsi="Calibri" w:cs="Times New Roman"/>
          <w:color w:val="262626"/>
          <w:spacing w:val="-9"/>
          <w:sz w:val="20"/>
        </w:rPr>
        <w:t xml:space="preserve"> </w:t>
      </w:r>
      <w:r w:rsidRPr="0092066D">
        <w:rPr>
          <w:rFonts w:ascii="Calibri" w:eastAsia="Malgun Gothic" w:hAnsi="Calibri" w:cs="Times New Roman"/>
          <w:color w:val="262626"/>
          <w:sz w:val="20"/>
        </w:rPr>
        <w:t>in</w:t>
      </w:r>
      <w:r w:rsidRPr="0092066D">
        <w:rPr>
          <w:rFonts w:ascii="Calibri" w:eastAsia="Malgun Gothic" w:hAnsi="Calibri" w:cs="Times New Roman"/>
          <w:color w:val="262626"/>
          <w:spacing w:val="-6"/>
          <w:sz w:val="20"/>
        </w:rPr>
        <w:t xml:space="preserve"> </w:t>
      </w:r>
      <w:r w:rsidRPr="0092066D">
        <w:rPr>
          <w:rFonts w:ascii="Calibri" w:eastAsia="Malgun Gothic" w:hAnsi="Calibri" w:cs="Times New Roman"/>
          <w:color w:val="262626"/>
          <w:sz w:val="20"/>
        </w:rPr>
        <w:t>Section</w:t>
      </w:r>
      <w:r w:rsidRPr="0092066D">
        <w:rPr>
          <w:rFonts w:ascii="Calibri" w:eastAsia="Malgun Gothic" w:hAnsi="Calibri" w:cs="Times New Roman"/>
          <w:color w:val="262626"/>
          <w:spacing w:val="-11"/>
          <w:sz w:val="20"/>
        </w:rPr>
        <w:t xml:space="preserve"> </w:t>
      </w:r>
      <w:r w:rsidRPr="0092066D">
        <w:rPr>
          <w:rFonts w:ascii="Calibri" w:eastAsia="Malgun Gothic" w:hAnsi="Calibri" w:cs="Times New Roman"/>
          <w:color w:val="262626"/>
          <w:sz w:val="20"/>
        </w:rPr>
        <w:t>5.1</w:t>
      </w:r>
      <w:r w:rsidRPr="0092066D">
        <w:rPr>
          <w:rFonts w:ascii="Calibri" w:eastAsia="Malgun Gothic" w:hAnsi="Calibri" w:cs="Times New Roman"/>
          <w:color w:val="262626"/>
          <w:spacing w:val="-7"/>
          <w:sz w:val="20"/>
        </w:rPr>
        <w:t xml:space="preserve"> </w:t>
      </w:r>
      <w:r w:rsidRPr="0092066D">
        <w:rPr>
          <w:rFonts w:ascii="Calibri" w:eastAsia="Malgun Gothic" w:hAnsi="Calibri" w:cs="Times New Roman"/>
          <w:color w:val="262626"/>
          <w:sz w:val="20"/>
        </w:rPr>
        <w:t>also</w:t>
      </w:r>
      <w:r w:rsidRPr="0092066D">
        <w:rPr>
          <w:rFonts w:ascii="Calibri" w:eastAsia="Malgun Gothic" w:hAnsi="Calibri" w:cs="Times New Roman"/>
          <w:color w:val="262626"/>
          <w:spacing w:val="-9"/>
          <w:sz w:val="20"/>
        </w:rPr>
        <w:t xml:space="preserve"> </w:t>
      </w:r>
      <w:r w:rsidRPr="0092066D">
        <w:rPr>
          <w:rFonts w:ascii="Calibri" w:eastAsia="Malgun Gothic" w:hAnsi="Calibri" w:cs="Times New Roman"/>
          <w:color w:val="262626"/>
          <w:sz w:val="20"/>
        </w:rPr>
        <w:t>enable</w:t>
      </w:r>
      <w:r w:rsidRPr="0092066D">
        <w:rPr>
          <w:rFonts w:ascii="Calibri" w:eastAsia="Malgun Gothic" w:hAnsi="Calibri" w:cs="Times New Roman"/>
          <w:color w:val="262626"/>
          <w:spacing w:val="-9"/>
          <w:sz w:val="20"/>
        </w:rPr>
        <w:t xml:space="preserve"> </w:t>
      </w:r>
      <w:r w:rsidRPr="0092066D">
        <w:rPr>
          <w:rFonts w:ascii="Calibri" w:eastAsia="Malgun Gothic" w:hAnsi="Calibri" w:cs="Times New Roman"/>
          <w:color w:val="262626"/>
          <w:sz w:val="20"/>
        </w:rPr>
        <w:t>the</w:t>
      </w:r>
      <w:r w:rsidRPr="0092066D">
        <w:rPr>
          <w:rFonts w:ascii="Calibri" w:eastAsia="Malgun Gothic" w:hAnsi="Calibri" w:cs="Times New Roman"/>
          <w:color w:val="262626"/>
          <w:spacing w:val="-7"/>
          <w:sz w:val="20"/>
        </w:rPr>
        <w:t xml:space="preserve"> </w:t>
      </w:r>
      <w:r w:rsidRPr="0092066D">
        <w:rPr>
          <w:rFonts w:ascii="Calibri" w:eastAsia="Malgun Gothic" w:hAnsi="Calibri" w:cs="Times New Roman"/>
          <w:color w:val="262626"/>
          <w:sz w:val="20"/>
        </w:rPr>
        <w:t>successful</w:t>
      </w:r>
      <w:r w:rsidRPr="0092066D">
        <w:rPr>
          <w:rFonts w:ascii="Calibri" w:eastAsia="Malgun Gothic" w:hAnsi="Calibri" w:cs="Times New Roman"/>
          <w:color w:val="262626"/>
          <w:spacing w:val="-10"/>
          <w:sz w:val="20"/>
        </w:rPr>
        <w:t xml:space="preserve"> </w:t>
      </w:r>
      <w:r w:rsidRPr="0092066D">
        <w:rPr>
          <w:rFonts w:ascii="Calibri" w:eastAsia="Malgun Gothic" w:hAnsi="Calibri" w:cs="Times New Roman"/>
          <w:color w:val="262626"/>
          <w:sz w:val="20"/>
        </w:rPr>
        <w:t xml:space="preserve">detection of fraud. Specifically, the internal controls UN Women has established in the areas of procurement, asset management, financial management, </w:t>
      </w:r>
      <w:proofErr w:type="spellStart"/>
      <w:r w:rsidRPr="0092066D">
        <w:rPr>
          <w:rFonts w:ascii="Calibri" w:eastAsia="Malgun Gothic" w:hAnsi="Calibri" w:cs="Times New Roman"/>
          <w:color w:val="262626"/>
          <w:sz w:val="20"/>
        </w:rPr>
        <w:t>programme</w:t>
      </w:r>
      <w:proofErr w:type="spellEnd"/>
      <w:r w:rsidRPr="0092066D">
        <w:rPr>
          <w:rFonts w:ascii="Calibri" w:eastAsia="Malgun Gothic" w:hAnsi="Calibri" w:cs="Times New Roman"/>
          <w:color w:val="262626"/>
          <w:sz w:val="20"/>
        </w:rPr>
        <w:t xml:space="preserve"> management of implementing partners, and human resources management, as well as fraud awareness training containing various components aimed at enabling UN Women to detect </w:t>
      </w:r>
      <w:proofErr w:type="gramStart"/>
      <w:r w:rsidRPr="0092066D">
        <w:rPr>
          <w:rFonts w:ascii="Calibri" w:eastAsia="Malgun Gothic" w:hAnsi="Calibri" w:cs="Times New Roman"/>
          <w:color w:val="262626"/>
          <w:sz w:val="20"/>
        </w:rPr>
        <w:t>anomalies, or</w:t>
      </w:r>
      <w:proofErr w:type="gramEnd"/>
      <w:r w:rsidRPr="0092066D">
        <w:rPr>
          <w:rFonts w:ascii="Calibri" w:eastAsia="Malgun Gothic" w:hAnsi="Calibri" w:cs="Times New Roman"/>
          <w:color w:val="262626"/>
          <w:sz w:val="20"/>
        </w:rPr>
        <w:t xml:space="preserve"> identify areas of high concern. UN Women’s complaint mechanism, highlighted in Section 5.3 below, ensures</w:t>
      </w:r>
      <w:r w:rsidRPr="0092066D">
        <w:rPr>
          <w:rFonts w:ascii="Calibri" w:eastAsia="Malgun Gothic" w:hAnsi="Calibri" w:cs="Times New Roman"/>
          <w:color w:val="262626"/>
          <w:spacing w:val="-15"/>
          <w:sz w:val="20"/>
        </w:rPr>
        <w:t xml:space="preserve"> </w:t>
      </w:r>
      <w:r w:rsidRPr="0092066D">
        <w:rPr>
          <w:rFonts w:ascii="Calibri" w:eastAsia="Malgun Gothic" w:hAnsi="Calibri" w:cs="Times New Roman"/>
          <w:color w:val="262626"/>
          <w:sz w:val="20"/>
        </w:rPr>
        <w:t>that</w:t>
      </w:r>
      <w:r w:rsidRPr="0092066D">
        <w:rPr>
          <w:rFonts w:ascii="Calibri" w:eastAsia="Malgun Gothic" w:hAnsi="Calibri" w:cs="Times New Roman"/>
          <w:color w:val="262626"/>
          <w:spacing w:val="-12"/>
          <w:sz w:val="20"/>
        </w:rPr>
        <w:t xml:space="preserve"> </w:t>
      </w:r>
      <w:r w:rsidRPr="0092066D">
        <w:rPr>
          <w:rFonts w:ascii="Calibri" w:eastAsia="Malgun Gothic" w:hAnsi="Calibri" w:cs="Times New Roman"/>
          <w:color w:val="262626"/>
          <w:sz w:val="20"/>
        </w:rPr>
        <w:t>any</w:t>
      </w:r>
      <w:r w:rsidRPr="0092066D">
        <w:rPr>
          <w:rFonts w:ascii="Calibri" w:eastAsia="Malgun Gothic" w:hAnsi="Calibri" w:cs="Times New Roman"/>
          <w:color w:val="262626"/>
          <w:spacing w:val="-13"/>
          <w:sz w:val="20"/>
        </w:rPr>
        <w:t xml:space="preserve"> </w:t>
      </w:r>
      <w:r w:rsidRPr="0092066D">
        <w:rPr>
          <w:rFonts w:ascii="Calibri" w:eastAsia="Malgun Gothic" w:hAnsi="Calibri" w:cs="Times New Roman"/>
          <w:color w:val="262626"/>
          <w:sz w:val="20"/>
        </w:rPr>
        <w:t>persons</w:t>
      </w:r>
      <w:r w:rsidRPr="0092066D">
        <w:rPr>
          <w:rFonts w:ascii="Calibri" w:eastAsia="Malgun Gothic" w:hAnsi="Calibri" w:cs="Times New Roman"/>
          <w:color w:val="262626"/>
          <w:spacing w:val="-15"/>
          <w:sz w:val="20"/>
        </w:rPr>
        <w:t xml:space="preserve"> </w:t>
      </w:r>
      <w:r w:rsidRPr="0092066D">
        <w:rPr>
          <w:rFonts w:ascii="Calibri" w:eastAsia="Malgun Gothic" w:hAnsi="Calibri" w:cs="Times New Roman"/>
          <w:color w:val="262626"/>
          <w:sz w:val="20"/>
        </w:rPr>
        <w:t>who</w:t>
      </w:r>
      <w:r w:rsidRPr="0092066D">
        <w:rPr>
          <w:rFonts w:ascii="Calibri" w:eastAsia="Malgun Gothic" w:hAnsi="Calibri" w:cs="Times New Roman"/>
          <w:color w:val="262626"/>
          <w:spacing w:val="-13"/>
          <w:sz w:val="20"/>
        </w:rPr>
        <w:t xml:space="preserve"> </w:t>
      </w:r>
      <w:r w:rsidRPr="0092066D">
        <w:rPr>
          <w:rFonts w:ascii="Calibri" w:eastAsia="Malgun Gothic" w:hAnsi="Calibri" w:cs="Times New Roman"/>
          <w:color w:val="262626"/>
          <w:sz w:val="20"/>
        </w:rPr>
        <w:t>detect</w:t>
      </w:r>
      <w:r w:rsidRPr="0092066D">
        <w:rPr>
          <w:rFonts w:ascii="Calibri" w:eastAsia="Malgun Gothic" w:hAnsi="Calibri" w:cs="Times New Roman"/>
          <w:color w:val="262626"/>
          <w:spacing w:val="-12"/>
          <w:sz w:val="20"/>
        </w:rPr>
        <w:t xml:space="preserve"> </w:t>
      </w:r>
      <w:r w:rsidRPr="0092066D">
        <w:rPr>
          <w:rFonts w:ascii="Calibri" w:eastAsia="Malgun Gothic" w:hAnsi="Calibri" w:cs="Times New Roman"/>
          <w:color w:val="262626"/>
          <w:sz w:val="20"/>
        </w:rPr>
        <w:t>and</w:t>
      </w:r>
      <w:r w:rsidRPr="0092066D">
        <w:rPr>
          <w:rFonts w:ascii="Calibri" w:eastAsia="Malgun Gothic" w:hAnsi="Calibri" w:cs="Times New Roman"/>
          <w:color w:val="262626"/>
          <w:spacing w:val="-12"/>
          <w:sz w:val="20"/>
        </w:rPr>
        <w:t xml:space="preserve"> </w:t>
      </w:r>
      <w:r w:rsidRPr="0092066D">
        <w:rPr>
          <w:rFonts w:ascii="Calibri" w:eastAsia="Malgun Gothic" w:hAnsi="Calibri" w:cs="Times New Roman"/>
          <w:color w:val="262626"/>
          <w:sz w:val="20"/>
        </w:rPr>
        <w:t>identify</w:t>
      </w:r>
      <w:r w:rsidRPr="0092066D">
        <w:rPr>
          <w:rFonts w:ascii="Calibri" w:eastAsia="Malgun Gothic" w:hAnsi="Calibri" w:cs="Times New Roman"/>
          <w:color w:val="262626"/>
          <w:spacing w:val="-16"/>
          <w:sz w:val="20"/>
        </w:rPr>
        <w:t xml:space="preserve"> </w:t>
      </w:r>
      <w:r w:rsidRPr="0092066D">
        <w:rPr>
          <w:rFonts w:ascii="Calibri" w:eastAsia="Malgun Gothic" w:hAnsi="Calibri" w:cs="Times New Roman"/>
          <w:color w:val="262626"/>
          <w:sz w:val="20"/>
        </w:rPr>
        <w:t>such</w:t>
      </w:r>
      <w:r w:rsidRPr="0092066D">
        <w:rPr>
          <w:rFonts w:ascii="Calibri" w:eastAsia="Malgun Gothic" w:hAnsi="Calibri" w:cs="Times New Roman"/>
          <w:color w:val="262626"/>
          <w:spacing w:val="-12"/>
          <w:sz w:val="20"/>
        </w:rPr>
        <w:t xml:space="preserve"> </w:t>
      </w:r>
      <w:r w:rsidRPr="0092066D">
        <w:rPr>
          <w:rFonts w:ascii="Calibri" w:eastAsia="Malgun Gothic" w:hAnsi="Calibri" w:cs="Times New Roman"/>
          <w:color w:val="262626"/>
          <w:sz w:val="20"/>
        </w:rPr>
        <w:t>anomalies</w:t>
      </w:r>
      <w:r w:rsidRPr="0092066D">
        <w:rPr>
          <w:rFonts w:ascii="Calibri" w:eastAsia="Malgun Gothic" w:hAnsi="Calibri" w:cs="Times New Roman"/>
          <w:color w:val="262626"/>
          <w:spacing w:val="-13"/>
          <w:sz w:val="20"/>
        </w:rPr>
        <w:t xml:space="preserve"> </w:t>
      </w:r>
      <w:r w:rsidRPr="0092066D">
        <w:rPr>
          <w:rFonts w:ascii="Calibri" w:eastAsia="Malgun Gothic" w:hAnsi="Calibri" w:cs="Times New Roman"/>
          <w:color w:val="262626"/>
          <w:sz w:val="20"/>
        </w:rPr>
        <w:t>or</w:t>
      </w:r>
      <w:r w:rsidRPr="0092066D">
        <w:rPr>
          <w:rFonts w:ascii="Calibri" w:eastAsia="Malgun Gothic" w:hAnsi="Calibri" w:cs="Times New Roman"/>
          <w:color w:val="262626"/>
          <w:spacing w:val="-13"/>
          <w:sz w:val="20"/>
        </w:rPr>
        <w:t xml:space="preserve"> </w:t>
      </w:r>
      <w:r w:rsidRPr="0092066D">
        <w:rPr>
          <w:rFonts w:ascii="Calibri" w:eastAsia="Malgun Gothic" w:hAnsi="Calibri" w:cs="Times New Roman"/>
          <w:color w:val="262626"/>
          <w:sz w:val="20"/>
        </w:rPr>
        <w:t>concerns,</w:t>
      </w:r>
      <w:r w:rsidRPr="0092066D">
        <w:rPr>
          <w:rFonts w:ascii="Calibri" w:eastAsia="Malgun Gothic" w:hAnsi="Calibri" w:cs="Times New Roman"/>
          <w:color w:val="262626"/>
          <w:spacing w:val="-13"/>
          <w:sz w:val="20"/>
        </w:rPr>
        <w:t xml:space="preserve"> </w:t>
      </w:r>
      <w:r w:rsidRPr="0092066D">
        <w:rPr>
          <w:rFonts w:ascii="Calibri" w:eastAsia="Malgun Gothic" w:hAnsi="Calibri" w:cs="Times New Roman"/>
          <w:color w:val="262626"/>
          <w:sz w:val="20"/>
        </w:rPr>
        <w:t>may</w:t>
      </w:r>
      <w:r w:rsidRPr="0092066D">
        <w:rPr>
          <w:rFonts w:ascii="Calibri" w:eastAsia="Malgun Gothic" w:hAnsi="Calibri" w:cs="Times New Roman"/>
          <w:color w:val="262626"/>
          <w:spacing w:val="-13"/>
          <w:sz w:val="20"/>
        </w:rPr>
        <w:t xml:space="preserve"> </w:t>
      </w:r>
      <w:r w:rsidRPr="0092066D">
        <w:rPr>
          <w:rFonts w:ascii="Calibri" w:eastAsia="Malgun Gothic" w:hAnsi="Calibri" w:cs="Times New Roman"/>
          <w:color w:val="262626"/>
          <w:sz w:val="20"/>
        </w:rPr>
        <w:t>do</w:t>
      </w:r>
      <w:r w:rsidRPr="0092066D">
        <w:rPr>
          <w:rFonts w:ascii="Calibri" w:eastAsia="Malgun Gothic" w:hAnsi="Calibri" w:cs="Times New Roman"/>
          <w:color w:val="262626"/>
          <w:spacing w:val="-13"/>
          <w:sz w:val="20"/>
        </w:rPr>
        <w:t xml:space="preserve"> </w:t>
      </w:r>
      <w:r w:rsidRPr="0092066D">
        <w:rPr>
          <w:rFonts w:ascii="Calibri" w:eastAsia="Malgun Gothic" w:hAnsi="Calibri" w:cs="Times New Roman"/>
          <w:color w:val="262626"/>
          <w:sz w:val="20"/>
        </w:rPr>
        <w:t>so</w:t>
      </w:r>
      <w:r w:rsidRPr="0092066D">
        <w:rPr>
          <w:rFonts w:ascii="Calibri" w:eastAsia="Malgun Gothic" w:hAnsi="Calibri" w:cs="Times New Roman"/>
          <w:color w:val="262626"/>
          <w:spacing w:val="-14"/>
          <w:sz w:val="20"/>
        </w:rPr>
        <w:t xml:space="preserve"> </w:t>
      </w:r>
      <w:r w:rsidRPr="0092066D">
        <w:rPr>
          <w:rFonts w:ascii="Calibri" w:eastAsia="Malgun Gothic" w:hAnsi="Calibri" w:cs="Times New Roman"/>
          <w:color w:val="262626"/>
          <w:sz w:val="20"/>
        </w:rPr>
        <w:t>through a dedicated “anti-fraud</w:t>
      </w:r>
      <w:r w:rsidRPr="0092066D">
        <w:rPr>
          <w:rFonts w:ascii="Calibri" w:eastAsia="Malgun Gothic" w:hAnsi="Calibri" w:cs="Times New Roman"/>
          <w:color w:val="262626"/>
          <w:spacing w:val="-8"/>
          <w:sz w:val="20"/>
        </w:rPr>
        <w:t xml:space="preserve"> </w:t>
      </w:r>
      <w:r w:rsidRPr="0092066D">
        <w:rPr>
          <w:rFonts w:ascii="Calibri" w:eastAsia="Malgun Gothic" w:hAnsi="Calibri" w:cs="Times New Roman"/>
          <w:color w:val="262626"/>
          <w:sz w:val="20"/>
        </w:rPr>
        <w:t>hotline”.</w:t>
      </w:r>
    </w:p>
    <w:p w14:paraId="72F45F00" w14:textId="77777777" w:rsidR="004E6E8C" w:rsidRPr="0092066D" w:rsidRDefault="004E6E8C" w:rsidP="008C5186">
      <w:pPr>
        <w:pStyle w:val="ListParagraph"/>
        <w:numPr>
          <w:ilvl w:val="2"/>
          <w:numId w:val="36"/>
        </w:numPr>
        <w:spacing w:before="120" w:after="120" w:line="264" w:lineRule="auto"/>
        <w:jc w:val="both"/>
        <w:outlineLvl w:val="1"/>
        <w:rPr>
          <w:rFonts w:ascii="Calibri" w:eastAsia="Malgun Gothic" w:hAnsi="Calibri" w:cs="Times New Roman"/>
          <w:color w:val="262626"/>
          <w:sz w:val="20"/>
          <w:szCs w:val="24"/>
        </w:rPr>
      </w:pPr>
      <w:proofErr w:type="gramStart"/>
      <w:r w:rsidRPr="0092066D">
        <w:rPr>
          <w:rFonts w:ascii="Calibri" w:eastAsia="Malgun Gothic" w:hAnsi="Calibri" w:cs="Times New Roman"/>
          <w:color w:val="262626"/>
          <w:sz w:val="20"/>
        </w:rPr>
        <w:t>UN</w:t>
      </w:r>
      <w:r w:rsidRPr="0092066D">
        <w:rPr>
          <w:rFonts w:ascii="Calibri" w:eastAsia="Malgun Gothic" w:hAnsi="Calibri" w:cs="Times New Roman"/>
          <w:color w:val="262626"/>
          <w:spacing w:val="-11"/>
          <w:sz w:val="20"/>
        </w:rPr>
        <w:t xml:space="preserve"> </w:t>
      </w:r>
      <w:r w:rsidRPr="0092066D">
        <w:rPr>
          <w:rFonts w:ascii="Calibri" w:eastAsia="Malgun Gothic" w:hAnsi="Calibri" w:cs="Times New Roman"/>
          <w:color w:val="262626"/>
          <w:sz w:val="20"/>
        </w:rPr>
        <w:t>Women’s</w:t>
      </w:r>
      <w:r w:rsidRPr="0092066D">
        <w:rPr>
          <w:rFonts w:ascii="Calibri" w:eastAsia="Malgun Gothic" w:hAnsi="Calibri" w:cs="Times New Roman"/>
          <w:color w:val="262626"/>
          <w:spacing w:val="-11"/>
          <w:sz w:val="20"/>
        </w:rPr>
        <w:t xml:space="preserve"> </w:t>
      </w:r>
      <w:r w:rsidRPr="0092066D">
        <w:rPr>
          <w:rFonts w:ascii="Calibri" w:eastAsia="Malgun Gothic" w:hAnsi="Calibri" w:cs="Times New Roman"/>
          <w:color w:val="262626"/>
          <w:sz w:val="20"/>
        </w:rPr>
        <w:t>Audit</w:t>
      </w:r>
      <w:r w:rsidRPr="0092066D">
        <w:rPr>
          <w:rFonts w:ascii="Calibri" w:eastAsia="Malgun Gothic" w:hAnsi="Calibri" w:cs="Times New Roman"/>
          <w:color w:val="262626"/>
          <w:spacing w:val="-11"/>
          <w:sz w:val="20"/>
        </w:rPr>
        <w:t xml:space="preserve"> </w:t>
      </w:r>
      <w:r w:rsidRPr="0092066D">
        <w:rPr>
          <w:rFonts w:ascii="Calibri" w:eastAsia="Malgun Gothic" w:hAnsi="Calibri" w:cs="Times New Roman"/>
          <w:color w:val="262626"/>
          <w:sz w:val="20"/>
        </w:rPr>
        <w:t>Unit,</w:t>
      </w:r>
      <w:proofErr w:type="gramEnd"/>
      <w:r w:rsidRPr="0092066D">
        <w:rPr>
          <w:rFonts w:ascii="Calibri" w:eastAsia="Malgun Gothic" w:hAnsi="Calibri" w:cs="Times New Roman"/>
          <w:color w:val="262626"/>
          <w:spacing w:val="-12"/>
          <w:sz w:val="20"/>
        </w:rPr>
        <w:t xml:space="preserve"> </w:t>
      </w:r>
      <w:r w:rsidRPr="0092066D">
        <w:rPr>
          <w:rFonts w:ascii="Calibri" w:eastAsia="Malgun Gothic" w:hAnsi="Calibri" w:cs="Times New Roman"/>
          <w:color w:val="262626"/>
          <w:sz w:val="20"/>
        </w:rPr>
        <w:t>also</w:t>
      </w:r>
      <w:r w:rsidRPr="0092066D">
        <w:rPr>
          <w:rFonts w:ascii="Calibri" w:eastAsia="Malgun Gothic" w:hAnsi="Calibri" w:cs="Times New Roman"/>
          <w:color w:val="262626"/>
          <w:spacing w:val="-11"/>
          <w:sz w:val="20"/>
        </w:rPr>
        <w:t xml:space="preserve"> </w:t>
      </w:r>
      <w:r w:rsidRPr="0092066D">
        <w:rPr>
          <w:rFonts w:ascii="Calibri" w:eastAsia="Malgun Gothic" w:hAnsi="Calibri" w:cs="Times New Roman"/>
          <w:color w:val="262626"/>
          <w:sz w:val="20"/>
        </w:rPr>
        <w:t>provides</w:t>
      </w:r>
      <w:r w:rsidRPr="0092066D">
        <w:rPr>
          <w:rFonts w:ascii="Calibri" w:eastAsia="Malgun Gothic" w:hAnsi="Calibri" w:cs="Times New Roman"/>
          <w:color w:val="262626"/>
          <w:spacing w:val="-12"/>
          <w:sz w:val="20"/>
        </w:rPr>
        <w:t xml:space="preserve"> </w:t>
      </w:r>
      <w:r w:rsidRPr="0092066D">
        <w:rPr>
          <w:rFonts w:ascii="Calibri" w:eastAsia="Malgun Gothic" w:hAnsi="Calibri" w:cs="Times New Roman"/>
          <w:color w:val="262626"/>
          <w:sz w:val="20"/>
        </w:rPr>
        <w:t>UN</w:t>
      </w:r>
      <w:r w:rsidRPr="0092066D">
        <w:rPr>
          <w:rFonts w:ascii="Calibri" w:eastAsia="Malgun Gothic" w:hAnsi="Calibri" w:cs="Times New Roman"/>
          <w:color w:val="262626"/>
          <w:spacing w:val="-11"/>
          <w:sz w:val="20"/>
        </w:rPr>
        <w:t xml:space="preserve"> </w:t>
      </w:r>
      <w:r w:rsidRPr="0092066D">
        <w:rPr>
          <w:rFonts w:ascii="Calibri" w:eastAsia="Malgun Gothic" w:hAnsi="Calibri" w:cs="Times New Roman"/>
          <w:color w:val="262626"/>
          <w:sz w:val="20"/>
        </w:rPr>
        <w:t>Women</w:t>
      </w:r>
      <w:r w:rsidRPr="0092066D">
        <w:rPr>
          <w:rFonts w:ascii="Calibri" w:eastAsia="Malgun Gothic" w:hAnsi="Calibri" w:cs="Times New Roman"/>
          <w:color w:val="262626"/>
          <w:spacing w:val="-13"/>
          <w:sz w:val="20"/>
        </w:rPr>
        <w:t xml:space="preserve"> </w:t>
      </w:r>
      <w:r w:rsidRPr="0092066D">
        <w:rPr>
          <w:rFonts w:ascii="Calibri" w:eastAsia="Malgun Gothic" w:hAnsi="Calibri" w:cs="Times New Roman"/>
          <w:color w:val="262626"/>
          <w:sz w:val="20"/>
        </w:rPr>
        <w:t>with</w:t>
      </w:r>
      <w:r w:rsidRPr="0092066D">
        <w:rPr>
          <w:rFonts w:ascii="Calibri" w:eastAsia="Malgun Gothic" w:hAnsi="Calibri" w:cs="Times New Roman"/>
          <w:color w:val="262626"/>
          <w:spacing w:val="-13"/>
          <w:sz w:val="20"/>
        </w:rPr>
        <w:t xml:space="preserve"> </w:t>
      </w:r>
      <w:r w:rsidRPr="0092066D">
        <w:rPr>
          <w:rFonts w:ascii="Calibri" w:eastAsia="Malgun Gothic" w:hAnsi="Calibri" w:cs="Times New Roman"/>
          <w:color w:val="262626"/>
          <w:sz w:val="20"/>
        </w:rPr>
        <w:t>effective</w:t>
      </w:r>
      <w:r w:rsidRPr="0092066D">
        <w:rPr>
          <w:rFonts w:ascii="Calibri" w:eastAsia="Malgun Gothic" w:hAnsi="Calibri" w:cs="Times New Roman"/>
          <w:color w:val="262626"/>
          <w:spacing w:val="-12"/>
          <w:sz w:val="20"/>
        </w:rPr>
        <w:t xml:space="preserve"> </w:t>
      </w:r>
      <w:r w:rsidRPr="0092066D">
        <w:rPr>
          <w:rFonts w:ascii="Calibri" w:eastAsia="Malgun Gothic" w:hAnsi="Calibri" w:cs="Times New Roman"/>
          <w:color w:val="262626"/>
          <w:sz w:val="20"/>
        </w:rPr>
        <w:t>independent</w:t>
      </w:r>
      <w:r w:rsidRPr="0092066D">
        <w:rPr>
          <w:rFonts w:ascii="Calibri" w:eastAsia="Malgun Gothic" w:hAnsi="Calibri" w:cs="Times New Roman"/>
          <w:color w:val="262626"/>
          <w:spacing w:val="-11"/>
          <w:sz w:val="20"/>
        </w:rPr>
        <w:t xml:space="preserve"> </w:t>
      </w:r>
      <w:r w:rsidRPr="0092066D">
        <w:rPr>
          <w:rFonts w:ascii="Calibri" w:eastAsia="Malgun Gothic" w:hAnsi="Calibri" w:cs="Times New Roman"/>
          <w:color w:val="262626"/>
          <w:sz w:val="20"/>
        </w:rPr>
        <w:t>and objective internal oversight that is designed to improve the effectiveness and efficiency of UN Women’s operations in achieving its development goals and objectives through the provision of internal</w:t>
      </w:r>
      <w:r w:rsidRPr="0092066D">
        <w:rPr>
          <w:rFonts w:ascii="Calibri" w:eastAsia="Malgun Gothic" w:hAnsi="Calibri" w:cs="Times New Roman"/>
          <w:color w:val="262626"/>
          <w:spacing w:val="-6"/>
          <w:sz w:val="20"/>
        </w:rPr>
        <w:t xml:space="preserve"> </w:t>
      </w:r>
      <w:r w:rsidRPr="0092066D">
        <w:rPr>
          <w:rFonts w:ascii="Calibri" w:eastAsia="Malgun Gothic" w:hAnsi="Calibri" w:cs="Times New Roman"/>
          <w:color w:val="262626"/>
          <w:sz w:val="20"/>
        </w:rPr>
        <w:t>audit</w:t>
      </w:r>
      <w:r w:rsidRPr="0092066D">
        <w:rPr>
          <w:rFonts w:ascii="Calibri" w:eastAsia="Malgun Gothic" w:hAnsi="Calibri" w:cs="Times New Roman"/>
          <w:color w:val="262626"/>
          <w:spacing w:val="-5"/>
          <w:sz w:val="20"/>
        </w:rPr>
        <w:t xml:space="preserve"> </w:t>
      </w:r>
      <w:r w:rsidRPr="0092066D">
        <w:rPr>
          <w:rFonts w:ascii="Calibri" w:eastAsia="Malgun Gothic" w:hAnsi="Calibri" w:cs="Times New Roman"/>
          <w:color w:val="262626"/>
          <w:sz w:val="20"/>
        </w:rPr>
        <w:t>and</w:t>
      </w:r>
      <w:r w:rsidRPr="0092066D">
        <w:rPr>
          <w:rFonts w:ascii="Calibri" w:eastAsia="Malgun Gothic" w:hAnsi="Calibri" w:cs="Times New Roman"/>
          <w:color w:val="262626"/>
          <w:spacing w:val="-5"/>
          <w:sz w:val="20"/>
        </w:rPr>
        <w:t xml:space="preserve"> </w:t>
      </w:r>
      <w:r w:rsidRPr="0092066D">
        <w:rPr>
          <w:rFonts w:ascii="Calibri" w:eastAsia="Malgun Gothic" w:hAnsi="Calibri" w:cs="Times New Roman"/>
          <w:color w:val="262626"/>
          <w:sz w:val="20"/>
        </w:rPr>
        <w:t>related</w:t>
      </w:r>
      <w:r w:rsidRPr="0092066D">
        <w:rPr>
          <w:rFonts w:ascii="Calibri" w:eastAsia="Malgun Gothic" w:hAnsi="Calibri" w:cs="Times New Roman"/>
          <w:color w:val="262626"/>
          <w:spacing w:val="-3"/>
          <w:sz w:val="20"/>
        </w:rPr>
        <w:t xml:space="preserve"> </w:t>
      </w:r>
      <w:r w:rsidRPr="0092066D">
        <w:rPr>
          <w:rFonts w:ascii="Calibri" w:eastAsia="Malgun Gothic" w:hAnsi="Calibri" w:cs="Times New Roman"/>
          <w:color w:val="262626"/>
          <w:sz w:val="20"/>
        </w:rPr>
        <w:t>advisory</w:t>
      </w:r>
      <w:r w:rsidRPr="0092066D">
        <w:rPr>
          <w:rFonts w:ascii="Calibri" w:eastAsia="Malgun Gothic" w:hAnsi="Calibri" w:cs="Times New Roman"/>
          <w:color w:val="262626"/>
          <w:spacing w:val="-5"/>
          <w:sz w:val="20"/>
        </w:rPr>
        <w:t xml:space="preserve"> </w:t>
      </w:r>
      <w:r w:rsidRPr="0092066D">
        <w:rPr>
          <w:rFonts w:ascii="Calibri" w:eastAsia="Malgun Gothic" w:hAnsi="Calibri" w:cs="Times New Roman"/>
          <w:color w:val="262626"/>
          <w:sz w:val="20"/>
        </w:rPr>
        <w:t>services.</w:t>
      </w:r>
      <w:r w:rsidRPr="0092066D">
        <w:rPr>
          <w:rFonts w:ascii="Calibri" w:eastAsia="Malgun Gothic" w:hAnsi="Calibri" w:cs="Times New Roman"/>
          <w:color w:val="262626"/>
          <w:spacing w:val="-5"/>
          <w:sz w:val="20"/>
        </w:rPr>
        <w:t xml:space="preserve"> </w:t>
      </w:r>
      <w:r w:rsidRPr="0092066D">
        <w:rPr>
          <w:rFonts w:ascii="Calibri" w:eastAsia="Malgun Gothic" w:hAnsi="Calibri" w:cs="Times New Roman"/>
          <w:color w:val="262626"/>
          <w:sz w:val="20"/>
        </w:rPr>
        <w:t>UN</w:t>
      </w:r>
      <w:r w:rsidRPr="0092066D">
        <w:rPr>
          <w:rFonts w:ascii="Calibri" w:eastAsia="Malgun Gothic" w:hAnsi="Calibri" w:cs="Times New Roman"/>
          <w:color w:val="262626"/>
          <w:spacing w:val="-8"/>
          <w:sz w:val="20"/>
        </w:rPr>
        <w:t xml:space="preserve"> </w:t>
      </w:r>
      <w:r w:rsidRPr="0092066D">
        <w:rPr>
          <w:rFonts w:ascii="Calibri" w:eastAsia="Malgun Gothic" w:hAnsi="Calibri" w:cs="Times New Roman"/>
          <w:color w:val="262626"/>
          <w:sz w:val="20"/>
        </w:rPr>
        <w:t>Women’s</w:t>
      </w:r>
      <w:r w:rsidRPr="0092066D">
        <w:rPr>
          <w:rFonts w:ascii="Calibri" w:eastAsia="Malgun Gothic" w:hAnsi="Calibri" w:cs="Times New Roman"/>
          <w:color w:val="262626"/>
          <w:spacing w:val="-7"/>
          <w:sz w:val="20"/>
        </w:rPr>
        <w:t xml:space="preserve"> </w:t>
      </w:r>
      <w:r w:rsidRPr="0092066D">
        <w:rPr>
          <w:rFonts w:ascii="Calibri" w:eastAsia="Malgun Gothic" w:hAnsi="Calibri" w:cs="Times New Roman"/>
          <w:color w:val="262626"/>
          <w:sz w:val="20"/>
        </w:rPr>
        <w:t>internal</w:t>
      </w:r>
      <w:r w:rsidRPr="0092066D">
        <w:rPr>
          <w:rFonts w:ascii="Calibri" w:eastAsia="Malgun Gothic" w:hAnsi="Calibri" w:cs="Times New Roman"/>
          <w:color w:val="262626"/>
          <w:spacing w:val="-6"/>
          <w:sz w:val="20"/>
        </w:rPr>
        <w:t xml:space="preserve"> </w:t>
      </w:r>
      <w:r w:rsidRPr="0092066D">
        <w:rPr>
          <w:rFonts w:ascii="Calibri" w:eastAsia="Malgun Gothic" w:hAnsi="Calibri" w:cs="Times New Roman"/>
          <w:color w:val="262626"/>
          <w:sz w:val="20"/>
        </w:rPr>
        <w:t>audit</w:t>
      </w:r>
      <w:r w:rsidRPr="0092066D">
        <w:rPr>
          <w:rFonts w:ascii="Calibri" w:eastAsia="Malgun Gothic" w:hAnsi="Calibri" w:cs="Times New Roman"/>
          <w:color w:val="262626"/>
          <w:spacing w:val="-3"/>
          <w:sz w:val="20"/>
        </w:rPr>
        <w:t xml:space="preserve"> </w:t>
      </w:r>
      <w:r w:rsidRPr="0092066D">
        <w:rPr>
          <w:rFonts w:ascii="Calibri" w:eastAsia="Malgun Gothic" w:hAnsi="Calibri" w:cs="Times New Roman"/>
          <w:color w:val="262626"/>
          <w:sz w:val="20"/>
        </w:rPr>
        <w:t>function</w:t>
      </w:r>
      <w:r w:rsidRPr="0092066D">
        <w:rPr>
          <w:rFonts w:ascii="Calibri" w:eastAsia="Malgun Gothic" w:hAnsi="Calibri" w:cs="Times New Roman"/>
          <w:color w:val="262626"/>
          <w:spacing w:val="-5"/>
          <w:sz w:val="20"/>
        </w:rPr>
        <w:t xml:space="preserve"> </w:t>
      </w:r>
      <w:r w:rsidRPr="0092066D">
        <w:rPr>
          <w:rFonts w:ascii="Calibri" w:eastAsia="Malgun Gothic" w:hAnsi="Calibri" w:cs="Times New Roman"/>
          <w:color w:val="262626"/>
          <w:sz w:val="20"/>
        </w:rPr>
        <w:t>plays</w:t>
      </w:r>
      <w:r w:rsidRPr="0092066D">
        <w:rPr>
          <w:rFonts w:ascii="Calibri" w:eastAsia="Malgun Gothic" w:hAnsi="Calibri" w:cs="Times New Roman"/>
          <w:color w:val="262626"/>
          <w:spacing w:val="-4"/>
          <w:sz w:val="20"/>
        </w:rPr>
        <w:t xml:space="preserve"> </w:t>
      </w:r>
      <w:r w:rsidRPr="0092066D">
        <w:rPr>
          <w:rFonts w:ascii="Calibri" w:eastAsia="Malgun Gothic" w:hAnsi="Calibri" w:cs="Times New Roman"/>
          <w:color w:val="262626"/>
          <w:sz w:val="20"/>
        </w:rPr>
        <w:t>a</w:t>
      </w:r>
      <w:r w:rsidRPr="0092066D">
        <w:rPr>
          <w:rFonts w:ascii="Calibri" w:eastAsia="Malgun Gothic" w:hAnsi="Calibri" w:cs="Times New Roman"/>
          <w:color w:val="262626"/>
          <w:spacing w:val="-6"/>
          <w:sz w:val="20"/>
        </w:rPr>
        <w:t xml:space="preserve"> </w:t>
      </w:r>
      <w:r w:rsidRPr="0092066D">
        <w:rPr>
          <w:rFonts w:ascii="Calibri" w:eastAsia="Malgun Gothic" w:hAnsi="Calibri" w:cs="Times New Roman"/>
          <w:color w:val="262626"/>
          <w:sz w:val="20"/>
        </w:rPr>
        <w:t>key</w:t>
      </w:r>
      <w:r w:rsidRPr="0092066D">
        <w:rPr>
          <w:rFonts w:ascii="Calibri" w:eastAsia="Malgun Gothic" w:hAnsi="Calibri" w:cs="Times New Roman"/>
          <w:color w:val="262626"/>
          <w:spacing w:val="-5"/>
          <w:sz w:val="20"/>
        </w:rPr>
        <w:t xml:space="preserve"> </w:t>
      </w:r>
      <w:r w:rsidRPr="0092066D">
        <w:rPr>
          <w:rFonts w:ascii="Calibri" w:eastAsia="Malgun Gothic" w:hAnsi="Calibri" w:cs="Times New Roman"/>
          <w:color w:val="262626"/>
          <w:sz w:val="20"/>
        </w:rPr>
        <w:t xml:space="preserve">role in anti-fraud activities, including in management’s role of preventing, </w:t>
      </w:r>
      <w:proofErr w:type="gramStart"/>
      <w:r w:rsidRPr="0092066D">
        <w:rPr>
          <w:rFonts w:ascii="Calibri" w:eastAsia="Malgun Gothic" w:hAnsi="Calibri" w:cs="Times New Roman"/>
          <w:color w:val="262626"/>
          <w:sz w:val="20"/>
        </w:rPr>
        <w:t>detecting</w:t>
      </w:r>
      <w:proofErr w:type="gramEnd"/>
      <w:r w:rsidRPr="0092066D">
        <w:rPr>
          <w:rFonts w:ascii="Calibri" w:eastAsia="Malgun Gothic" w:hAnsi="Calibri" w:cs="Times New Roman"/>
          <w:color w:val="262626"/>
          <w:sz w:val="20"/>
        </w:rPr>
        <w:t xml:space="preserve"> and responding to fraud. Internal audit is responsible for evaluating the design and operating effectiveness of anti-fraud controls and considering the appropriateness of mitigation strategies in place to prevent and detect fraud. The internal audit processes are used by UN Women management to identify</w:t>
      </w:r>
      <w:r w:rsidRPr="0092066D">
        <w:rPr>
          <w:rFonts w:ascii="Calibri" w:eastAsia="Malgun Gothic" w:hAnsi="Calibri" w:cs="Times New Roman"/>
          <w:color w:val="262626"/>
          <w:spacing w:val="-9"/>
          <w:sz w:val="20"/>
        </w:rPr>
        <w:t xml:space="preserve"> </w:t>
      </w:r>
      <w:r w:rsidRPr="0092066D">
        <w:rPr>
          <w:rFonts w:ascii="Calibri" w:eastAsia="Malgun Gothic" w:hAnsi="Calibri" w:cs="Times New Roman"/>
          <w:color w:val="262626"/>
          <w:sz w:val="20"/>
        </w:rPr>
        <w:t>and</w:t>
      </w:r>
      <w:r w:rsidRPr="0092066D">
        <w:rPr>
          <w:rFonts w:ascii="Calibri" w:eastAsia="Malgun Gothic" w:hAnsi="Calibri" w:cs="Times New Roman"/>
          <w:color w:val="262626"/>
          <w:spacing w:val="-8"/>
          <w:sz w:val="20"/>
        </w:rPr>
        <w:t xml:space="preserve"> </w:t>
      </w:r>
      <w:r w:rsidRPr="0092066D">
        <w:rPr>
          <w:rFonts w:ascii="Calibri" w:eastAsia="Malgun Gothic" w:hAnsi="Calibri" w:cs="Times New Roman"/>
          <w:color w:val="262626"/>
          <w:sz w:val="20"/>
        </w:rPr>
        <w:t>take</w:t>
      </w:r>
      <w:r w:rsidRPr="0092066D">
        <w:rPr>
          <w:rFonts w:ascii="Calibri" w:eastAsia="Malgun Gothic" w:hAnsi="Calibri" w:cs="Times New Roman"/>
          <w:color w:val="262626"/>
          <w:spacing w:val="-11"/>
          <w:sz w:val="20"/>
        </w:rPr>
        <w:t xml:space="preserve"> </w:t>
      </w:r>
      <w:r w:rsidRPr="0092066D">
        <w:rPr>
          <w:rFonts w:ascii="Calibri" w:eastAsia="Malgun Gothic" w:hAnsi="Calibri" w:cs="Times New Roman"/>
          <w:color w:val="262626"/>
          <w:sz w:val="20"/>
        </w:rPr>
        <w:t>decisions</w:t>
      </w:r>
      <w:r w:rsidRPr="0092066D">
        <w:rPr>
          <w:rFonts w:ascii="Calibri" w:eastAsia="Malgun Gothic" w:hAnsi="Calibri" w:cs="Times New Roman"/>
          <w:color w:val="262626"/>
          <w:spacing w:val="-9"/>
          <w:sz w:val="20"/>
        </w:rPr>
        <w:t xml:space="preserve"> </w:t>
      </w:r>
      <w:r w:rsidRPr="0092066D">
        <w:rPr>
          <w:rFonts w:ascii="Calibri" w:eastAsia="Malgun Gothic" w:hAnsi="Calibri" w:cs="Times New Roman"/>
          <w:color w:val="262626"/>
          <w:sz w:val="20"/>
        </w:rPr>
        <w:t>on</w:t>
      </w:r>
      <w:r w:rsidRPr="0092066D">
        <w:rPr>
          <w:rFonts w:ascii="Calibri" w:eastAsia="Malgun Gothic" w:hAnsi="Calibri" w:cs="Times New Roman"/>
          <w:color w:val="262626"/>
          <w:spacing w:val="-8"/>
          <w:sz w:val="20"/>
        </w:rPr>
        <w:t xml:space="preserve"> </w:t>
      </w:r>
      <w:r w:rsidRPr="0092066D">
        <w:rPr>
          <w:rFonts w:ascii="Calibri" w:eastAsia="Malgun Gothic" w:hAnsi="Calibri" w:cs="Times New Roman"/>
          <w:color w:val="262626"/>
          <w:sz w:val="20"/>
        </w:rPr>
        <w:t>improvements</w:t>
      </w:r>
      <w:r w:rsidRPr="0092066D">
        <w:rPr>
          <w:rFonts w:ascii="Calibri" w:eastAsia="Malgun Gothic" w:hAnsi="Calibri" w:cs="Times New Roman"/>
          <w:color w:val="262626"/>
          <w:spacing w:val="-11"/>
          <w:sz w:val="20"/>
        </w:rPr>
        <w:t xml:space="preserve"> </w:t>
      </w:r>
      <w:r w:rsidRPr="0092066D">
        <w:rPr>
          <w:rFonts w:ascii="Calibri" w:eastAsia="Malgun Gothic" w:hAnsi="Calibri" w:cs="Times New Roman"/>
          <w:color w:val="262626"/>
          <w:sz w:val="20"/>
        </w:rPr>
        <w:t>needed</w:t>
      </w:r>
      <w:r w:rsidRPr="0092066D">
        <w:rPr>
          <w:rFonts w:ascii="Calibri" w:eastAsia="Malgun Gothic" w:hAnsi="Calibri" w:cs="Times New Roman"/>
          <w:color w:val="262626"/>
          <w:spacing w:val="-8"/>
          <w:sz w:val="20"/>
        </w:rPr>
        <w:t xml:space="preserve"> </w:t>
      </w:r>
      <w:r w:rsidRPr="0092066D">
        <w:rPr>
          <w:rFonts w:ascii="Calibri" w:eastAsia="Malgun Gothic" w:hAnsi="Calibri" w:cs="Times New Roman"/>
          <w:color w:val="262626"/>
          <w:sz w:val="20"/>
        </w:rPr>
        <w:t>in</w:t>
      </w:r>
      <w:r w:rsidRPr="0092066D">
        <w:rPr>
          <w:rFonts w:ascii="Calibri" w:eastAsia="Malgun Gothic" w:hAnsi="Calibri" w:cs="Times New Roman"/>
          <w:color w:val="262626"/>
          <w:spacing w:val="-8"/>
          <w:sz w:val="20"/>
        </w:rPr>
        <w:t xml:space="preserve"> </w:t>
      </w:r>
      <w:r w:rsidRPr="0092066D">
        <w:rPr>
          <w:rFonts w:ascii="Calibri" w:eastAsia="Malgun Gothic" w:hAnsi="Calibri" w:cs="Times New Roman"/>
          <w:color w:val="262626"/>
          <w:sz w:val="20"/>
        </w:rPr>
        <w:t>UN</w:t>
      </w:r>
      <w:r w:rsidRPr="0092066D">
        <w:rPr>
          <w:rFonts w:ascii="Calibri" w:eastAsia="Malgun Gothic" w:hAnsi="Calibri" w:cs="Times New Roman"/>
          <w:color w:val="262626"/>
          <w:spacing w:val="-8"/>
          <w:sz w:val="20"/>
        </w:rPr>
        <w:t xml:space="preserve"> </w:t>
      </w:r>
      <w:r w:rsidRPr="0092066D">
        <w:rPr>
          <w:rFonts w:ascii="Calibri" w:eastAsia="Malgun Gothic" w:hAnsi="Calibri" w:cs="Times New Roman"/>
          <w:color w:val="262626"/>
          <w:sz w:val="20"/>
        </w:rPr>
        <w:t>Women’s</w:t>
      </w:r>
      <w:r w:rsidRPr="0092066D">
        <w:rPr>
          <w:rFonts w:ascii="Calibri" w:eastAsia="Malgun Gothic" w:hAnsi="Calibri" w:cs="Times New Roman"/>
          <w:color w:val="262626"/>
          <w:spacing w:val="-9"/>
          <w:sz w:val="20"/>
        </w:rPr>
        <w:t xml:space="preserve"> </w:t>
      </w:r>
      <w:r w:rsidRPr="0092066D">
        <w:rPr>
          <w:rFonts w:ascii="Calibri" w:eastAsia="Malgun Gothic" w:hAnsi="Calibri" w:cs="Times New Roman"/>
          <w:color w:val="262626"/>
          <w:sz w:val="20"/>
        </w:rPr>
        <w:t>financial</w:t>
      </w:r>
      <w:r w:rsidRPr="0092066D">
        <w:rPr>
          <w:rFonts w:ascii="Calibri" w:eastAsia="Malgun Gothic" w:hAnsi="Calibri" w:cs="Times New Roman"/>
          <w:color w:val="262626"/>
          <w:spacing w:val="-9"/>
          <w:sz w:val="20"/>
        </w:rPr>
        <w:t xml:space="preserve"> </w:t>
      </w:r>
      <w:r w:rsidRPr="0092066D">
        <w:rPr>
          <w:rFonts w:ascii="Calibri" w:eastAsia="Malgun Gothic" w:hAnsi="Calibri" w:cs="Times New Roman"/>
          <w:color w:val="262626"/>
          <w:sz w:val="20"/>
        </w:rPr>
        <w:t>and</w:t>
      </w:r>
      <w:r w:rsidRPr="0092066D">
        <w:rPr>
          <w:rFonts w:ascii="Calibri" w:eastAsia="Malgun Gothic" w:hAnsi="Calibri" w:cs="Times New Roman"/>
          <w:color w:val="262626"/>
          <w:spacing w:val="-8"/>
          <w:sz w:val="20"/>
        </w:rPr>
        <w:t xml:space="preserve"> </w:t>
      </w:r>
      <w:r w:rsidRPr="0092066D">
        <w:rPr>
          <w:rFonts w:ascii="Calibri" w:eastAsia="Malgun Gothic" w:hAnsi="Calibri" w:cs="Times New Roman"/>
          <w:color w:val="262626"/>
          <w:sz w:val="20"/>
        </w:rPr>
        <w:t>risk</w:t>
      </w:r>
      <w:r w:rsidRPr="0092066D">
        <w:rPr>
          <w:rFonts w:ascii="Calibri" w:eastAsia="Malgun Gothic" w:hAnsi="Calibri" w:cs="Times New Roman"/>
          <w:color w:val="262626"/>
          <w:spacing w:val="-10"/>
          <w:sz w:val="20"/>
        </w:rPr>
        <w:t xml:space="preserve"> </w:t>
      </w:r>
      <w:r w:rsidRPr="0092066D">
        <w:rPr>
          <w:rFonts w:ascii="Calibri" w:eastAsia="Malgun Gothic" w:hAnsi="Calibri" w:cs="Times New Roman"/>
          <w:color w:val="262626"/>
          <w:sz w:val="20"/>
        </w:rPr>
        <w:t>practices.</w:t>
      </w:r>
    </w:p>
    <w:p w14:paraId="23ED8826" w14:textId="77777777" w:rsidR="004E6E8C" w:rsidRPr="0092066D" w:rsidRDefault="004E6E8C" w:rsidP="008C5186">
      <w:pPr>
        <w:pStyle w:val="ListParagraph"/>
        <w:numPr>
          <w:ilvl w:val="1"/>
          <w:numId w:val="36"/>
        </w:numPr>
        <w:spacing w:before="120" w:after="120" w:line="264" w:lineRule="auto"/>
        <w:jc w:val="both"/>
        <w:outlineLvl w:val="1"/>
        <w:rPr>
          <w:rFonts w:ascii="Calibri" w:eastAsia="Malgun Gothic" w:hAnsi="Calibri" w:cs="Times New Roman"/>
          <w:b/>
          <w:color w:val="262626"/>
          <w:sz w:val="20"/>
          <w:szCs w:val="24"/>
        </w:rPr>
      </w:pPr>
      <w:bookmarkStart w:id="11" w:name="_Reporting_Fraud"/>
      <w:bookmarkEnd w:id="11"/>
      <w:r w:rsidRPr="0092066D">
        <w:rPr>
          <w:rFonts w:ascii="Calibri" w:eastAsia="Malgun Gothic" w:hAnsi="Calibri" w:cs="Times New Roman"/>
          <w:b/>
          <w:color w:val="262626"/>
          <w:sz w:val="20"/>
          <w:szCs w:val="24"/>
        </w:rPr>
        <w:t>Reporting Fraud</w:t>
      </w:r>
    </w:p>
    <w:p w14:paraId="6A8CEB1A" w14:textId="77777777" w:rsidR="004E6E8C" w:rsidRPr="0092066D" w:rsidRDefault="004E6E8C" w:rsidP="008C5186">
      <w:pPr>
        <w:pStyle w:val="ListParagraph"/>
        <w:numPr>
          <w:ilvl w:val="2"/>
          <w:numId w:val="36"/>
        </w:numPr>
        <w:spacing w:before="120" w:after="120" w:line="264" w:lineRule="auto"/>
        <w:jc w:val="both"/>
        <w:outlineLvl w:val="1"/>
        <w:rPr>
          <w:rFonts w:ascii="Calibri" w:eastAsia="Malgun Gothic" w:hAnsi="Calibri" w:cs="Times New Roman"/>
          <w:b/>
          <w:color w:val="262626"/>
          <w:sz w:val="20"/>
          <w:szCs w:val="24"/>
        </w:rPr>
      </w:pPr>
      <w:r w:rsidRPr="0092066D">
        <w:rPr>
          <w:rFonts w:ascii="Calibri" w:eastAsia="Malgun Gothic" w:hAnsi="Calibri" w:cs="Times New Roman"/>
          <w:color w:val="262626"/>
          <w:sz w:val="20"/>
        </w:rPr>
        <w:lastRenderedPageBreak/>
        <w:t>Any party with information regarding fraud or other corrupt practices is strongly encouraged to report the information to OIOS. OIOS has established a reporting mechanism also known as the “anti-fraud hotline” to ensure that persons wishing to report fraud, corruption or other wrongdoing may do so at any time, free of charge, and confidentially. The “anti-fraud hotline” can be directly accessed worldwide in different ways:</w:t>
      </w:r>
    </w:p>
    <w:p w14:paraId="3B24215B" w14:textId="77777777" w:rsidR="004E6E8C" w:rsidRPr="0092066D" w:rsidRDefault="004E6E8C" w:rsidP="008C5186">
      <w:pPr>
        <w:pStyle w:val="ListNumber3"/>
        <w:numPr>
          <w:ilvl w:val="0"/>
          <w:numId w:val="38"/>
        </w:numPr>
        <w:spacing w:before="0" w:after="0" w:line="240" w:lineRule="auto"/>
        <w:rPr>
          <w:color w:val="0563C1"/>
          <w:u w:val="single"/>
        </w:rPr>
      </w:pPr>
      <w:r w:rsidRPr="0092066D">
        <w:fldChar w:fldCharType="begin"/>
      </w:r>
      <w:r w:rsidRPr="0092066D">
        <w:instrText xml:space="preserve"> HYPERLINK "https://unvoiosctxwi.unvienna.org/OIOSIDWDR_3/(X(1)S(vli3gkwgzvi5gvhwxw52sqe1))/default.aspx?AspxAutoDetectCookieSupport=1" </w:instrText>
      </w:r>
      <w:r w:rsidRPr="0092066D">
        <w:fldChar w:fldCharType="separate"/>
      </w:r>
      <w:r w:rsidRPr="0092066D">
        <w:rPr>
          <w:color w:val="0563C1"/>
          <w:u w:val="single"/>
        </w:rPr>
        <w:t xml:space="preserve">Online referral form  </w:t>
      </w:r>
    </w:p>
    <w:p w14:paraId="742082E3" w14:textId="77777777" w:rsidR="004E6E8C" w:rsidRPr="0092066D" w:rsidRDefault="004E6E8C" w:rsidP="004E6E8C">
      <w:pPr>
        <w:spacing w:after="0" w:line="240" w:lineRule="auto"/>
        <w:ind w:left="1644"/>
        <w:contextualSpacing/>
        <w:jc w:val="both"/>
        <w:rPr>
          <w:rFonts w:ascii="Calibri" w:eastAsia="Calibri" w:hAnsi="Calibri" w:cs="Times New Roman"/>
          <w:color w:val="262626"/>
          <w:sz w:val="20"/>
          <w:szCs w:val="20"/>
        </w:rPr>
      </w:pPr>
      <w:r w:rsidRPr="0092066D">
        <w:rPr>
          <w:rFonts w:ascii="Calibri" w:eastAsia="Calibri" w:hAnsi="Calibri" w:cs="Times New Roman"/>
          <w:b/>
          <w:color w:val="262626"/>
          <w:sz w:val="20"/>
          <w:szCs w:val="20"/>
        </w:rPr>
        <w:fldChar w:fldCharType="end"/>
      </w:r>
      <w:r w:rsidRPr="0092066D">
        <w:rPr>
          <w:rFonts w:ascii="Calibri" w:eastAsia="Calibri" w:hAnsi="Calibri" w:cs="Times New Roman"/>
          <w:color w:val="262626"/>
          <w:sz w:val="20"/>
          <w:szCs w:val="20"/>
        </w:rPr>
        <w:t>(</w:t>
      </w:r>
      <w:hyperlink r:id="rId30" w:history="1">
        <w:r w:rsidRPr="0092066D">
          <w:rPr>
            <w:rFonts w:ascii="Calibri" w:eastAsia="Calibri" w:hAnsi="Calibri" w:cs="Times New Roman"/>
            <w:color w:val="0563C1"/>
            <w:sz w:val="20"/>
            <w:szCs w:val="20"/>
            <w:u w:val="single"/>
          </w:rPr>
          <w:t>http://www.unwomen.org/en/about-us/accountability/investigations</w:t>
        </w:r>
      </w:hyperlink>
      <w:r w:rsidRPr="0092066D">
        <w:rPr>
          <w:rFonts w:ascii="Calibri" w:eastAsia="Calibri" w:hAnsi="Calibri" w:cs="Times New Roman"/>
          <w:color w:val="262626"/>
          <w:sz w:val="20"/>
          <w:szCs w:val="20"/>
        </w:rPr>
        <w:t xml:space="preserve">) </w:t>
      </w:r>
    </w:p>
    <w:p w14:paraId="1E4A2EB6" w14:textId="77777777" w:rsidR="004E6E8C" w:rsidRPr="000E1D2F" w:rsidRDefault="004E6E8C" w:rsidP="008C5186">
      <w:pPr>
        <w:pStyle w:val="ListParagraph"/>
        <w:numPr>
          <w:ilvl w:val="0"/>
          <w:numId w:val="38"/>
        </w:numPr>
        <w:spacing w:after="0" w:line="240" w:lineRule="auto"/>
        <w:jc w:val="both"/>
        <w:rPr>
          <w:rFonts w:ascii="Calibri" w:eastAsia="Calibri" w:hAnsi="Calibri" w:cs="Times New Roman"/>
          <w:color w:val="262626"/>
          <w:sz w:val="20"/>
          <w:szCs w:val="20"/>
        </w:rPr>
      </w:pPr>
      <w:r w:rsidRPr="000E1D2F">
        <w:rPr>
          <w:rFonts w:ascii="Calibri" w:eastAsia="Calibri" w:hAnsi="Calibri" w:cs="Times New Roman"/>
          <w:b/>
          <w:color w:val="262626"/>
          <w:sz w:val="20"/>
          <w:szCs w:val="20"/>
        </w:rPr>
        <w:t>Phone</w:t>
      </w:r>
      <w:r w:rsidRPr="000E1D2F">
        <w:rPr>
          <w:rFonts w:ascii="Calibri" w:eastAsia="Calibri" w:hAnsi="Calibri" w:cs="Times New Roman"/>
          <w:color w:val="262626"/>
          <w:sz w:val="20"/>
          <w:szCs w:val="20"/>
        </w:rPr>
        <w:t>: + 1 212-963-1111 (24 hours a day)</w:t>
      </w:r>
    </w:p>
    <w:p w14:paraId="1EEEB37E" w14:textId="77777777" w:rsidR="004E6E8C" w:rsidRPr="0092066D" w:rsidRDefault="004E6E8C" w:rsidP="008C5186">
      <w:pPr>
        <w:numPr>
          <w:ilvl w:val="0"/>
          <w:numId w:val="38"/>
        </w:numPr>
        <w:spacing w:after="0" w:line="240" w:lineRule="auto"/>
        <w:contextualSpacing/>
        <w:jc w:val="both"/>
        <w:rPr>
          <w:rFonts w:ascii="Calibri" w:eastAsia="Calibri" w:hAnsi="Calibri" w:cs="Times New Roman"/>
          <w:color w:val="262626"/>
          <w:sz w:val="20"/>
          <w:szCs w:val="20"/>
        </w:rPr>
      </w:pPr>
      <w:r w:rsidRPr="0092066D">
        <w:rPr>
          <w:rFonts w:ascii="Calibri" w:eastAsia="Calibri" w:hAnsi="Calibri" w:cs="Times New Roman"/>
          <w:b/>
          <w:color w:val="262626"/>
          <w:sz w:val="20"/>
          <w:szCs w:val="20"/>
        </w:rPr>
        <w:t>Regular mail</w:t>
      </w:r>
      <w:r w:rsidRPr="0092066D">
        <w:rPr>
          <w:rFonts w:ascii="Calibri" w:eastAsia="Calibri" w:hAnsi="Calibri" w:cs="Times New Roman"/>
          <w:color w:val="262626"/>
          <w:sz w:val="20"/>
          <w:szCs w:val="20"/>
        </w:rPr>
        <w:t xml:space="preserve">: </w:t>
      </w:r>
    </w:p>
    <w:p w14:paraId="4668A52A" w14:textId="77777777" w:rsidR="004E6E8C" w:rsidRPr="0092066D" w:rsidRDefault="004E6E8C" w:rsidP="004E6E8C">
      <w:pPr>
        <w:spacing w:after="0" w:line="240" w:lineRule="auto"/>
        <w:ind w:left="1644"/>
        <w:contextualSpacing/>
        <w:jc w:val="both"/>
        <w:rPr>
          <w:rFonts w:ascii="Calibri" w:eastAsia="Calibri" w:hAnsi="Calibri" w:cs="Times New Roman"/>
          <w:color w:val="262626"/>
          <w:sz w:val="20"/>
          <w:szCs w:val="20"/>
        </w:rPr>
      </w:pPr>
      <w:r w:rsidRPr="0092066D">
        <w:rPr>
          <w:rFonts w:ascii="Calibri" w:eastAsia="Calibri" w:hAnsi="Calibri" w:cs="Times New Roman"/>
          <w:color w:val="262626"/>
          <w:sz w:val="20"/>
          <w:szCs w:val="20"/>
        </w:rPr>
        <w:t>Director, Investigations Division – Office of Internal Oversight Services</w:t>
      </w:r>
    </w:p>
    <w:p w14:paraId="37952588" w14:textId="77777777" w:rsidR="004E6E8C" w:rsidRPr="0092066D" w:rsidRDefault="004E6E8C" w:rsidP="004E6E8C">
      <w:pPr>
        <w:spacing w:after="0" w:line="240" w:lineRule="auto"/>
        <w:ind w:left="1644"/>
        <w:contextualSpacing/>
        <w:jc w:val="both"/>
        <w:rPr>
          <w:rFonts w:ascii="Calibri" w:eastAsia="Calibri" w:hAnsi="Calibri" w:cs="Times New Roman"/>
          <w:color w:val="262626"/>
          <w:sz w:val="20"/>
          <w:szCs w:val="20"/>
        </w:rPr>
      </w:pPr>
      <w:r w:rsidRPr="0092066D">
        <w:rPr>
          <w:rFonts w:ascii="Calibri" w:eastAsia="Calibri" w:hAnsi="Calibri" w:cs="Times New Roman"/>
          <w:color w:val="262626"/>
          <w:sz w:val="20"/>
          <w:szCs w:val="20"/>
        </w:rPr>
        <w:t>7th Floor 300 East 42nd (Corner Second Avenue)</w:t>
      </w:r>
    </w:p>
    <w:p w14:paraId="6FCDB41C" w14:textId="77777777" w:rsidR="004E6E8C" w:rsidRPr="0092066D" w:rsidRDefault="004E6E8C" w:rsidP="004E6E8C">
      <w:pPr>
        <w:spacing w:after="0" w:line="240" w:lineRule="auto"/>
        <w:ind w:left="1644"/>
        <w:contextualSpacing/>
        <w:jc w:val="both"/>
        <w:rPr>
          <w:rFonts w:ascii="Calibri" w:eastAsia="Calibri" w:hAnsi="Calibri" w:cs="Times New Roman"/>
          <w:color w:val="262626"/>
          <w:sz w:val="20"/>
          <w:szCs w:val="20"/>
        </w:rPr>
      </w:pPr>
      <w:r w:rsidRPr="0092066D">
        <w:rPr>
          <w:rFonts w:ascii="Calibri" w:eastAsia="Calibri" w:hAnsi="Calibri" w:cs="Times New Roman"/>
          <w:color w:val="262626"/>
          <w:sz w:val="20"/>
          <w:szCs w:val="20"/>
        </w:rPr>
        <w:t>New York, NY, 10017, U.S.A.</w:t>
      </w:r>
    </w:p>
    <w:p w14:paraId="418390FB" w14:textId="77777777" w:rsidR="004E6E8C" w:rsidRPr="0092066D" w:rsidRDefault="004E6E8C" w:rsidP="004E6E8C">
      <w:pPr>
        <w:widowControl w:val="0"/>
        <w:tabs>
          <w:tab w:val="right" w:pos="1418"/>
        </w:tabs>
        <w:autoSpaceDE w:val="0"/>
        <w:autoSpaceDN w:val="0"/>
        <w:spacing w:before="51" w:after="120" w:line="264" w:lineRule="auto"/>
        <w:ind w:left="119" w:right="393"/>
        <w:jc w:val="both"/>
        <w:rPr>
          <w:rFonts w:ascii="Calibri" w:eastAsia="Calibri" w:hAnsi="Calibri" w:cs="Calibri"/>
          <w:color w:val="404040"/>
          <w:sz w:val="20"/>
          <w:szCs w:val="20"/>
        </w:rPr>
      </w:pPr>
    </w:p>
    <w:p w14:paraId="6F5DBBEE" w14:textId="77777777" w:rsidR="004E6E8C" w:rsidRPr="0092066D" w:rsidRDefault="004E6E8C" w:rsidP="004E6E8C">
      <w:pPr>
        <w:widowControl w:val="0"/>
        <w:pBdr>
          <w:top w:val="single" w:sz="4" w:space="1" w:color="auto"/>
          <w:left w:val="single" w:sz="4" w:space="4" w:color="auto"/>
          <w:bottom w:val="single" w:sz="4" w:space="1" w:color="auto"/>
          <w:right w:val="single" w:sz="4" w:space="4" w:color="auto"/>
        </w:pBdr>
        <w:shd w:val="clear" w:color="auto" w:fill="F2F2F2"/>
        <w:tabs>
          <w:tab w:val="right" w:pos="1418"/>
        </w:tabs>
        <w:autoSpaceDE w:val="0"/>
        <w:autoSpaceDN w:val="0"/>
        <w:spacing w:before="51" w:after="120" w:line="264" w:lineRule="auto"/>
        <w:ind w:left="119" w:right="393"/>
        <w:jc w:val="both"/>
        <w:rPr>
          <w:rFonts w:ascii="Calibri" w:eastAsia="Calibri" w:hAnsi="Calibri" w:cs="Calibri"/>
          <w:i/>
          <w:color w:val="404040"/>
          <w:sz w:val="20"/>
          <w:szCs w:val="20"/>
        </w:rPr>
      </w:pPr>
      <w:r w:rsidRPr="0092066D">
        <w:rPr>
          <w:rFonts w:ascii="Calibri" w:eastAsia="Calibri" w:hAnsi="Calibri" w:cs="Calibri"/>
          <w:i/>
          <w:color w:val="262626"/>
          <w:sz w:val="20"/>
          <w:szCs w:val="20"/>
        </w:rPr>
        <w:t xml:space="preserve">For further information on reporting procedures, please consult the UN Women Legal Policy and the UN Women </w:t>
      </w:r>
      <w:r w:rsidRPr="0092066D">
        <w:rPr>
          <w:rFonts w:ascii="Calibri" w:eastAsia="Calibri" w:hAnsi="Calibri" w:cs="Calibri"/>
          <w:i/>
          <w:color w:val="404040"/>
          <w:sz w:val="20"/>
          <w:szCs w:val="20"/>
        </w:rPr>
        <w:t>Accountability website.</w:t>
      </w:r>
    </w:p>
    <w:p w14:paraId="79FF95FD" w14:textId="77777777" w:rsidR="004E6E8C" w:rsidRPr="0092066D" w:rsidRDefault="004E6E8C" w:rsidP="004E6E8C">
      <w:pPr>
        <w:pStyle w:val="ListParagraph"/>
        <w:spacing w:before="120" w:after="120" w:line="264" w:lineRule="auto"/>
        <w:ind w:left="792"/>
        <w:jc w:val="both"/>
        <w:outlineLvl w:val="1"/>
        <w:rPr>
          <w:rFonts w:ascii="Calibri" w:eastAsia="Malgun Gothic" w:hAnsi="Calibri" w:cs="Times New Roman"/>
          <w:color w:val="262626"/>
          <w:sz w:val="20"/>
          <w:szCs w:val="24"/>
        </w:rPr>
      </w:pPr>
    </w:p>
    <w:p w14:paraId="5D2A06EA" w14:textId="77777777" w:rsidR="004E6E8C" w:rsidRPr="0092066D" w:rsidRDefault="004E6E8C" w:rsidP="008C5186">
      <w:pPr>
        <w:pStyle w:val="ListParagraph"/>
        <w:numPr>
          <w:ilvl w:val="1"/>
          <w:numId w:val="36"/>
        </w:numPr>
        <w:spacing w:before="120" w:after="120" w:line="264" w:lineRule="auto"/>
        <w:jc w:val="both"/>
        <w:outlineLvl w:val="1"/>
        <w:rPr>
          <w:rFonts w:ascii="Calibri" w:eastAsia="Malgun Gothic" w:hAnsi="Calibri" w:cs="Times New Roman"/>
          <w:color w:val="262626"/>
          <w:sz w:val="20"/>
          <w:szCs w:val="24"/>
        </w:rPr>
      </w:pPr>
      <w:r w:rsidRPr="0092066D">
        <w:rPr>
          <w:rFonts w:ascii="Calibri" w:eastAsia="Malgun Gothic" w:hAnsi="Calibri" w:cs="Times New Roman"/>
          <w:b/>
          <w:color w:val="262626"/>
          <w:sz w:val="20"/>
          <w:szCs w:val="24"/>
        </w:rPr>
        <w:t>Confidentiality and Protection from</w:t>
      </w:r>
      <w:r w:rsidRPr="0092066D">
        <w:rPr>
          <w:rFonts w:ascii="Calibri" w:eastAsia="Malgun Gothic" w:hAnsi="Calibri" w:cs="Times New Roman"/>
          <w:color w:val="262626"/>
          <w:sz w:val="20"/>
          <w:szCs w:val="24"/>
        </w:rPr>
        <w:t xml:space="preserve"> </w:t>
      </w:r>
      <w:r w:rsidRPr="0092066D">
        <w:rPr>
          <w:rFonts w:ascii="Calibri" w:eastAsia="Malgun Gothic" w:hAnsi="Calibri" w:cs="Times New Roman"/>
          <w:b/>
          <w:color w:val="262626"/>
          <w:sz w:val="20"/>
          <w:szCs w:val="24"/>
        </w:rPr>
        <w:t>Retaliation</w:t>
      </w:r>
    </w:p>
    <w:p w14:paraId="30583087" w14:textId="77777777" w:rsidR="004E6E8C" w:rsidRPr="0092066D" w:rsidRDefault="004E6E8C" w:rsidP="008C5186">
      <w:pPr>
        <w:pStyle w:val="ListParagraph"/>
        <w:numPr>
          <w:ilvl w:val="2"/>
          <w:numId w:val="36"/>
        </w:numPr>
        <w:spacing w:before="120" w:after="120" w:line="264" w:lineRule="auto"/>
        <w:jc w:val="both"/>
        <w:outlineLvl w:val="1"/>
        <w:rPr>
          <w:rFonts w:ascii="Calibri" w:eastAsia="Malgun Gothic" w:hAnsi="Calibri" w:cs="Times New Roman"/>
          <w:color w:val="262626"/>
          <w:sz w:val="20"/>
          <w:szCs w:val="24"/>
        </w:rPr>
      </w:pPr>
      <w:r w:rsidRPr="0092066D">
        <w:rPr>
          <w:rFonts w:ascii="Calibri" w:eastAsia="Malgun Gothic" w:hAnsi="Calibri" w:cs="Times New Roman"/>
          <w:b/>
          <w:color w:val="262626"/>
          <w:sz w:val="20"/>
        </w:rPr>
        <w:t>Confidentiality</w:t>
      </w:r>
    </w:p>
    <w:p w14:paraId="424A65A3" w14:textId="77777777" w:rsidR="004E6E8C" w:rsidRPr="0092066D" w:rsidRDefault="004E6E8C" w:rsidP="008C5186">
      <w:pPr>
        <w:pStyle w:val="ListParagraph"/>
        <w:numPr>
          <w:ilvl w:val="3"/>
          <w:numId w:val="36"/>
        </w:numPr>
        <w:spacing w:before="120" w:after="120" w:line="264" w:lineRule="auto"/>
        <w:jc w:val="both"/>
        <w:outlineLvl w:val="1"/>
        <w:rPr>
          <w:rFonts w:ascii="Calibri" w:eastAsia="Malgun Gothic" w:hAnsi="Calibri" w:cs="Times New Roman"/>
          <w:color w:val="262626"/>
          <w:sz w:val="20"/>
          <w:szCs w:val="24"/>
        </w:rPr>
      </w:pPr>
      <w:r w:rsidRPr="0092066D">
        <w:rPr>
          <w:rFonts w:ascii="Calibri" w:eastAsia="Malgun Gothic" w:hAnsi="Calibri" w:cs="Times New Roman"/>
          <w:iCs/>
          <w:color w:val="262626"/>
          <w:sz w:val="20"/>
          <w:szCs w:val="20"/>
        </w:rPr>
        <w:t>Confidentiality is required for effective investigation and other appropriate action in cases of alleged fraud. Confidentiality is in the interest of the Organization, investigation participants and the subject of the investigation (see OIOS Investigations Manual).</w:t>
      </w:r>
    </w:p>
    <w:p w14:paraId="3B29F9B4" w14:textId="77777777" w:rsidR="004E6E8C" w:rsidRPr="0092066D" w:rsidRDefault="004E6E8C" w:rsidP="008C5186">
      <w:pPr>
        <w:pStyle w:val="ListParagraph"/>
        <w:numPr>
          <w:ilvl w:val="3"/>
          <w:numId w:val="36"/>
        </w:numPr>
        <w:spacing w:before="120" w:after="120" w:line="264" w:lineRule="auto"/>
        <w:jc w:val="both"/>
        <w:outlineLvl w:val="1"/>
        <w:rPr>
          <w:rFonts w:ascii="Calibri" w:eastAsia="Malgun Gothic" w:hAnsi="Calibri" w:cs="Times New Roman"/>
          <w:color w:val="262626"/>
          <w:sz w:val="20"/>
          <w:szCs w:val="24"/>
        </w:rPr>
      </w:pPr>
      <w:r w:rsidRPr="0092066D">
        <w:rPr>
          <w:rFonts w:ascii="Calibri" w:eastAsia="Malgun Gothic" w:hAnsi="Calibri" w:cs="Times New Roman"/>
          <w:iCs/>
          <w:color w:val="262626"/>
          <w:sz w:val="20"/>
          <w:szCs w:val="20"/>
        </w:rPr>
        <w:t>All investigations undertaken by OIOS are confidential and requests for confidentiality by investigation participants will be honored to the extent possible within the legitimate needs of the investigation.</w:t>
      </w:r>
    </w:p>
    <w:p w14:paraId="545D3FE9" w14:textId="77777777" w:rsidR="004E6E8C" w:rsidRPr="0092066D" w:rsidRDefault="004E6E8C" w:rsidP="008C5186">
      <w:pPr>
        <w:pStyle w:val="ListParagraph"/>
        <w:numPr>
          <w:ilvl w:val="2"/>
          <w:numId w:val="36"/>
        </w:numPr>
        <w:spacing w:before="120" w:after="120" w:line="264" w:lineRule="auto"/>
        <w:jc w:val="both"/>
        <w:outlineLvl w:val="1"/>
        <w:rPr>
          <w:rFonts w:ascii="Calibri" w:eastAsia="Malgun Gothic" w:hAnsi="Calibri" w:cs="Times New Roman"/>
          <w:color w:val="262626"/>
          <w:sz w:val="20"/>
        </w:rPr>
      </w:pPr>
      <w:bookmarkStart w:id="12" w:name="_Protection_from_Retaliation"/>
      <w:bookmarkEnd w:id="12"/>
      <w:r w:rsidRPr="0092066D">
        <w:rPr>
          <w:rFonts w:ascii="Calibri" w:eastAsia="Malgun Gothic" w:hAnsi="Calibri" w:cs="Times New Roman"/>
          <w:b/>
          <w:color w:val="262626"/>
          <w:sz w:val="20"/>
        </w:rPr>
        <w:t>Protection from</w:t>
      </w:r>
      <w:r w:rsidRPr="0092066D">
        <w:rPr>
          <w:rFonts w:ascii="Calibri" w:eastAsia="Malgun Gothic" w:hAnsi="Calibri" w:cs="Times New Roman"/>
          <w:color w:val="262626"/>
          <w:sz w:val="20"/>
        </w:rPr>
        <w:t xml:space="preserve"> </w:t>
      </w:r>
      <w:r w:rsidRPr="0092066D">
        <w:rPr>
          <w:rFonts w:ascii="Calibri" w:eastAsia="Malgun Gothic" w:hAnsi="Calibri" w:cs="Times New Roman"/>
          <w:b/>
          <w:color w:val="262626"/>
          <w:sz w:val="20"/>
        </w:rPr>
        <w:t>Retaliation</w:t>
      </w:r>
    </w:p>
    <w:p w14:paraId="1869BF77" w14:textId="77777777" w:rsidR="004E6E8C" w:rsidRPr="0092066D" w:rsidRDefault="004E6E8C" w:rsidP="008C5186">
      <w:pPr>
        <w:pStyle w:val="ListParagraph"/>
        <w:numPr>
          <w:ilvl w:val="3"/>
          <w:numId w:val="36"/>
        </w:numPr>
        <w:spacing w:before="120" w:after="120" w:line="264" w:lineRule="auto"/>
        <w:jc w:val="both"/>
        <w:outlineLvl w:val="1"/>
        <w:rPr>
          <w:rFonts w:ascii="Calibri" w:eastAsia="Malgun Gothic" w:hAnsi="Calibri" w:cs="Times New Roman"/>
          <w:color w:val="262626"/>
          <w:sz w:val="20"/>
        </w:rPr>
      </w:pPr>
      <w:r w:rsidRPr="0092066D">
        <w:rPr>
          <w:rFonts w:ascii="Calibri" w:eastAsia="Malgun Gothic" w:hAnsi="Calibri" w:cs="Times New Roman"/>
          <w:iCs/>
          <w:color w:val="262626"/>
          <w:sz w:val="20"/>
          <w:szCs w:val="20"/>
        </w:rPr>
        <w:t>The</w:t>
      </w:r>
      <w:r w:rsidRPr="0092066D">
        <w:rPr>
          <w:rFonts w:ascii="Calibri" w:eastAsia="Malgun Gothic" w:hAnsi="Calibri" w:cs="Times New Roman"/>
          <w:iCs/>
          <w:color w:val="262626"/>
          <w:spacing w:val="-12"/>
          <w:sz w:val="20"/>
          <w:szCs w:val="20"/>
        </w:rPr>
        <w:t xml:space="preserve"> </w:t>
      </w:r>
      <w:r w:rsidRPr="0092066D">
        <w:rPr>
          <w:rFonts w:ascii="Calibri" w:eastAsia="Malgun Gothic" w:hAnsi="Calibri" w:cs="Times New Roman"/>
          <w:iCs/>
          <w:color w:val="262626"/>
          <w:sz w:val="20"/>
          <w:szCs w:val="20"/>
        </w:rPr>
        <w:t>UN–Women</w:t>
      </w:r>
      <w:r w:rsidRPr="0092066D">
        <w:rPr>
          <w:rFonts w:ascii="Calibri" w:eastAsia="Malgun Gothic" w:hAnsi="Calibri" w:cs="Times New Roman"/>
          <w:iCs/>
          <w:color w:val="262626"/>
          <w:spacing w:val="-11"/>
          <w:sz w:val="20"/>
          <w:szCs w:val="20"/>
        </w:rPr>
        <w:t xml:space="preserve"> </w:t>
      </w:r>
      <w:r w:rsidRPr="0092066D">
        <w:rPr>
          <w:rFonts w:ascii="Calibri" w:eastAsia="Malgun Gothic" w:hAnsi="Calibri" w:cs="Times New Roman"/>
          <w:iCs/>
          <w:color w:val="262626"/>
          <w:sz w:val="20"/>
          <w:szCs w:val="20"/>
        </w:rPr>
        <w:t>Policy</w:t>
      </w:r>
      <w:r w:rsidRPr="0092066D">
        <w:rPr>
          <w:rFonts w:ascii="Calibri" w:eastAsia="Malgun Gothic" w:hAnsi="Calibri" w:cs="Times New Roman"/>
          <w:iCs/>
          <w:color w:val="262626"/>
          <w:spacing w:val="-10"/>
          <w:sz w:val="20"/>
          <w:szCs w:val="20"/>
        </w:rPr>
        <w:t xml:space="preserve"> </w:t>
      </w:r>
      <w:r w:rsidRPr="0092066D">
        <w:rPr>
          <w:rFonts w:ascii="Calibri" w:eastAsia="Malgun Gothic" w:hAnsi="Calibri" w:cs="Times New Roman"/>
          <w:iCs/>
          <w:color w:val="262626"/>
          <w:sz w:val="20"/>
          <w:szCs w:val="20"/>
        </w:rPr>
        <w:t>for</w:t>
      </w:r>
      <w:r w:rsidRPr="0092066D">
        <w:rPr>
          <w:rFonts w:ascii="Calibri" w:eastAsia="Malgun Gothic" w:hAnsi="Calibri" w:cs="Times New Roman"/>
          <w:iCs/>
          <w:color w:val="262626"/>
          <w:spacing w:val="-9"/>
          <w:sz w:val="20"/>
          <w:szCs w:val="20"/>
        </w:rPr>
        <w:t xml:space="preserve"> </w:t>
      </w:r>
      <w:r w:rsidRPr="0092066D">
        <w:rPr>
          <w:rFonts w:ascii="Calibri" w:eastAsia="Malgun Gothic" w:hAnsi="Calibri" w:cs="Times New Roman"/>
          <w:iCs/>
          <w:color w:val="262626"/>
          <w:sz w:val="20"/>
          <w:szCs w:val="20"/>
        </w:rPr>
        <w:t>Protection</w:t>
      </w:r>
      <w:r w:rsidRPr="0092066D">
        <w:rPr>
          <w:rFonts w:ascii="Calibri" w:eastAsia="Malgun Gothic" w:hAnsi="Calibri" w:cs="Times New Roman"/>
          <w:iCs/>
          <w:color w:val="262626"/>
          <w:spacing w:val="-9"/>
          <w:sz w:val="20"/>
          <w:szCs w:val="20"/>
        </w:rPr>
        <w:t xml:space="preserve"> </w:t>
      </w:r>
      <w:r w:rsidRPr="0092066D">
        <w:rPr>
          <w:rFonts w:ascii="Calibri" w:eastAsia="Malgun Gothic" w:hAnsi="Calibri" w:cs="Times New Roman"/>
          <w:iCs/>
          <w:color w:val="262626"/>
          <w:sz w:val="20"/>
          <w:szCs w:val="20"/>
        </w:rPr>
        <w:t>against</w:t>
      </w:r>
      <w:r w:rsidRPr="0092066D">
        <w:rPr>
          <w:rFonts w:ascii="Calibri" w:eastAsia="Malgun Gothic" w:hAnsi="Calibri" w:cs="Times New Roman"/>
          <w:iCs/>
          <w:color w:val="262626"/>
          <w:spacing w:val="-11"/>
          <w:sz w:val="20"/>
          <w:szCs w:val="20"/>
        </w:rPr>
        <w:t xml:space="preserve"> </w:t>
      </w:r>
      <w:r w:rsidRPr="0092066D">
        <w:rPr>
          <w:rFonts w:ascii="Calibri" w:eastAsia="Malgun Gothic" w:hAnsi="Calibri" w:cs="Times New Roman"/>
          <w:iCs/>
          <w:color w:val="262626"/>
          <w:sz w:val="20"/>
          <w:szCs w:val="20"/>
        </w:rPr>
        <w:t>Retaliation</w:t>
      </w:r>
      <w:r w:rsidRPr="0092066D">
        <w:rPr>
          <w:rFonts w:ascii="Calibri" w:eastAsia="Malgun Gothic" w:hAnsi="Calibri" w:cs="Times New Roman"/>
          <w:iCs/>
          <w:color w:val="262626"/>
          <w:spacing w:val="-9"/>
          <w:sz w:val="20"/>
          <w:szCs w:val="20"/>
        </w:rPr>
        <w:t xml:space="preserve"> </w:t>
      </w:r>
      <w:r w:rsidRPr="0092066D">
        <w:rPr>
          <w:rFonts w:ascii="Calibri" w:eastAsia="Malgun Gothic" w:hAnsi="Calibri" w:cs="Times New Roman"/>
          <w:iCs/>
          <w:color w:val="262626"/>
          <w:sz w:val="20"/>
          <w:szCs w:val="20"/>
        </w:rPr>
        <w:t>establishes</w:t>
      </w:r>
      <w:r w:rsidRPr="0092066D">
        <w:rPr>
          <w:rFonts w:ascii="Calibri" w:eastAsia="Malgun Gothic" w:hAnsi="Calibri" w:cs="Times New Roman"/>
          <w:iCs/>
          <w:color w:val="262626"/>
          <w:spacing w:val="-12"/>
          <w:sz w:val="20"/>
          <w:szCs w:val="20"/>
        </w:rPr>
        <w:t xml:space="preserve"> </w:t>
      </w:r>
      <w:r w:rsidRPr="0092066D">
        <w:rPr>
          <w:rFonts w:ascii="Calibri" w:eastAsia="Malgun Gothic" w:hAnsi="Calibri" w:cs="Times New Roman"/>
          <w:iCs/>
          <w:color w:val="262626"/>
          <w:sz w:val="20"/>
          <w:szCs w:val="20"/>
        </w:rPr>
        <w:t>a</w:t>
      </w:r>
      <w:r w:rsidRPr="0092066D">
        <w:rPr>
          <w:rFonts w:ascii="Calibri" w:eastAsia="Malgun Gothic" w:hAnsi="Calibri" w:cs="Times New Roman"/>
          <w:iCs/>
          <w:color w:val="262626"/>
          <w:spacing w:val="-12"/>
          <w:sz w:val="20"/>
          <w:szCs w:val="20"/>
        </w:rPr>
        <w:t xml:space="preserve"> </w:t>
      </w:r>
      <w:r w:rsidRPr="0092066D">
        <w:rPr>
          <w:rFonts w:ascii="Calibri" w:eastAsia="Malgun Gothic" w:hAnsi="Calibri" w:cs="Times New Roman"/>
          <w:iCs/>
          <w:color w:val="262626"/>
          <w:sz w:val="20"/>
          <w:szCs w:val="20"/>
        </w:rPr>
        <w:t>framework</w:t>
      </w:r>
      <w:r w:rsidRPr="0092066D">
        <w:rPr>
          <w:rFonts w:ascii="Calibri" w:eastAsia="Malgun Gothic" w:hAnsi="Calibri" w:cs="Times New Roman"/>
          <w:iCs/>
          <w:color w:val="262626"/>
          <w:spacing w:val="-11"/>
          <w:sz w:val="20"/>
          <w:szCs w:val="20"/>
        </w:rPr>
        <w:t xml:space="preserve"> </w:t>
      </w:r>
      <w:r w:rsidRPr="0092066D">
        <w:rPr>
          <w:rFonts w:ascii="Calibri" w:eastAsia="Malgun Gothic" w:hAnsi="Calibri" w:cs="Times New Roman"/>
          <w:iCs/>
          <w:color w:val="262626"/>
          <w:sz w:val="20"/>
          <w:szCs w:val="20"/>
        </w:rPr>
        <w:t>and</w:t>
      </w:r>
      <w:r w:rsidRPr="0092066D">
        <w:rPr>
          <w:rFonts w:ascii="Calibri" w:eastAsia="Malgun Gothic" w:hAnsi="Calibri" w:cs="Times New Roman"/>
          <w:iCs/>
          <w:color w:val="262626"/>
          <w:spacing w:val="-13"/>
          <w:sz w:val="20"/>
          <w:szCs w:val="20"/>
        </w:rPr>
        <w:t xml:space="preserve"> </w:t>
      </w:r>
      <w:r w:rsidRPr="0092066D">
        <w:rPr>
          <w:rFonts w:ascii="Calibri" w:eastAsia="Malgun Gothic" w:hAnsi="Calibri" w:cs="Times New Roman"/>
          <w:iCs/>
          <w:color w:val="262626"/>
          <w:sz w:val="20"/>
          <w:szCs w:val="20"/>
        </w:rPr>
        <w:t>procedure for</w:t>
      </w:r>
      <w:r w:rsidRPr="0092066D">
        <w:rPr>
          <w:rFonts w:ascii="Calibri" w:eastAsia="Malgun Gothic" w:hAnsi="Calibri" w:cs="Times New Roman"/>
          <w:iCs/>
          <w:color w:val="262626"/>
          <w:spacing w:val="-11"/>
          <w:sz w:val="20"/>
          <w:szCs w:val="20"/>
        </w:rPr>
        <w:t xml:space="preserve"> </w:t>
      </w:r>
      <w:r w:rsidRPr="0092066D">
        <w:rPr>
          <w:rFonts w:ascii="Calibri" w:eastAsia="Malgun Gothic" w:hAnsi="Calibri" w:cs="Times New Roman"/>
          <w:iCs/>
          <w:color w:val="262626"/>
          <w:sz w:val="20"/>
          <w:szCs w:val="20"/>
        </w:rPr>
        <w:t>the</w:t>
      </w:r>
      <w:r w:rsidRPr="0092066D">
        <w:rPr>
          <w:rFonts w:ascii="Calibri" w:eastAsia="Malgun Gothic" w:hAnsi="Calibri" w:cs="Times New Roman"/>
          <w:iCs/>
          <w:color w:val="262626"/>
          <w:spacing w:val="-11"/>
          <w:sz w:val="20"/>
          <w:szCs w:val="20"/>
        </w:rPr>
        <w:t xml:space="preserve"> </w:t>
      </w:r>
      <w:r w:rsidRPr="0092066D">
        <w:rPr>
          <w:rFonts w:ascii="Calibri" w:eastAsia="Malgun Gothic" w:hAnsi="Calibri" w:cs="Times New Roman"/>
          <w:iCs/>
          <w:color w:val="262626"/>
          <w:sz w:val="20"/>
          <w:szCs w:val="20"/>
        </w:rPr>
        <w:t>protection</w:t>
      </w:r>
      <w:r w:rsidRPr="0092066D">
        <w:rPr>
          <w:rFonts w:ascii="Calibri" w:eastAsia="Malgun Gothic" w:hAnsi="Calibri" w:cs="Times New Roman"/>
          <w:iCs/>
          <w:color w:val="262626"/>
          <w:spacing w:val="-10"/>
          <w:sz w:val="20"/>
          <w:szCs w:val="20"/>
        </w:rPr>
        <w:t xml:space="preserve"> </w:t>
      </w:r>
      <w:r w:rsidRPr="0092066D">
        <w:rPr>
          <w:rFonts w:ascii="Calibri" w:eastAsia="Malgun Gothic" w:hAnsi="Calibri" w:cs="Times New Roman"/>
          <w:iCs/>
          <w:color w:val="262626"/>
          <w:sz w:val="20"/>
          <w:szCs w:val="20"/>
        </w:rPr>
        <w:t>of</w:t>
      </w:r>
      <w:r w:rsidRPr="0092066D">
        <w:rPr>
          <w:rFonts w:ascii="Calibri" w:eastAsia="Malgun Gothic" w:hAnsi="Calibri" w:cs="Times New Roman"/>
          <w:iCs/>
          <w:color w:val="262626"/>
          <w:spacing w:val="-10"/>
          <w:sz w:val="20"/>
          <w:szCs w:val="20"/>
        </w:rPr>
        <w:t xml:space="preserve"> </w:t>
      </w:r>
      <w:r w:rsidRPr="0092066D">
        <w:rPr>
          <w:rFonts w:ascii="Calibri" w:eastAsia="Malgun Gothic" w:hAnsi="Calibri" w:cs="Times New Roman"/>
          <w:iCs/>
          <w:color w:val="262626"/>
          <w:sz w:val="20"/>
          <w:szCs w:val="20"/>
        </w:rPr>
        <w:t>staff</w:t>
      </w:r>
      <w:r w:rsidRPr="0092066D">
        <w:rPr>
          <w:rFonts w:ascii="Calibri" w:eastAsia="Malgun Gothic" w:hAnsi="Calibri" w:cs="Times New Roman"/>
          <w:iCs/>
          <w:color w:val="262626"/>
          <w:spacing w:val="-12"/>
          <w:sz w:val="20"/>
          <w:szCs w:val="20"/>
        </w:rPr>
        <w:t xml:space="preserve"> </w:t>
      </w:r>
      <w:r w:rsidRPr="0092066D">
        <w:rPr>
          <w:rFonts w:ascii="Calibri" w:eastAsia="Malgun Gothic" w:hAnsi="Calibri" w:cs="Times New Roman"/>
          <w:iCs/>
          <w:color w:val="262626"/>
          <w:sz w:val="20"/>
          <w:szCs w:val="20"/>
        </w:rPr>
        <w:t>members</w:t>
      </w:r>
      <w:r w:rsidRPr="0092066D">
        <w:rPr>
          <w:rFonts w:ascii="Calibri" w:eastAsia="Malgun Gothic" w:hAnsi="Calibri" w:cs="Times New Roman"/>
          <w:iCs/>
          <w:color w:val="262626"/>
          <w:spacing w:val="-14"/>
          <w:sz w:val="20"/>
          <w:szCs w:val="20"/>
        </w:rPr>
        <w:t xml:space="preserve"> </w:t>
      </w:r>
      <w:r w:rsidRPr="0092066D">
        <w:rPr>
          <w:rFonts w:ascii="Calibri" w:eastAsia="Malgun Gothic" w:hAnsi="Calibri" w:cs="Times New Roman"/>
          <w:iCs/>
          <w:color w:val="262626"/>
          <w:sz w:val="20"/>
          <w:szCs w:val="20"/>
        </w:rPr>
        <w:t>from</w:t>
      </w:r>
      <w:r w:rsidRPr="0092066D">
        <w:rPr>
          <w:rFonts w:ascii="Calibri" w:eastAsia="Malgun Gothic" w:hAnsi="Calibri" w:cs="Times New Roman"/>
          <w:iCs/>
          <w:color w:val="262626"/>
          <w:spacing w:val="-11"/>
          <w:sz w:val="20"/>
          <w:szCs w:val="20"/>
        </w:rPr>
        <w:t xml:space="preserve"> </w:t>
      </w:r>
      <w:r w:rsidRPr="0092066D">
        <w:rPr>
          <w:rFonts w:ascii="Calibri" w:eastAsia="Malgun Gothic" w:hAnsi="Calibri" w:cs="Times New Roman"/>
          <w:iCs/>
          <w:color w:val="262626"/>
          <w:sz w:val="20"/>
          <w:szCs w:val="20"/>
        </w:rPr>
        <w:t>retaliation.</w:t>
      </w:r>
      <w:r w:rsidRPr="0092066D">
        <w:rPr>
          <w:rFonts w:ascii="Calibri" w:eastAsia="Malgun Gothic" w:hAnsi="Calibri" w:cs="Times New Roman"/>
          <w:iCs/>
          <w:color w:val="262626"/>
          <w:spacing w:val="22"/>
          <w:sz w:val="20"/>
          <w:szCs w:val="20"/>
        </w:rPr>
        <w:t xml:space="preserve"> </w:t>
      </w:r>
      <w:r w:rsidRPr="0092066D">
        <w:rPr>
          <w:rFonts w:ascii="Calibri" w:eastAsia="Malgun Gothic" w:hAnsi="Calibri" w:cs="Times New Roman"/>
          <w:iCs/>
          <w:color w:val="262626"/>
          <w:sz w:val="20"/>
          <w:szCs w:val="20"/>
        </w:rPr>
        <w:t>Staff</w:t>
      </w:r>
      <w:r w:rsidRPr="0092066D">
        <w:rPr>
          <w:rFonts w:ascii="Calibri" w:eastAsia="Malgun Gothic" w:hAnsi="Calibri" w:cs="Times New Roman"/>
          <w:iCs/>
          <w:color w:val="262626"/>
          <w:spacing w:val="-10"/>
          <w:sz w:val="20"/>
          <w:szCs w:val="20"/>
        </w:rPr>
        <w:t xml:space="preserve"> </w:t>
      </w:r>
      <w:r w:rsidRPr="0092066D">
        <w:rPr>
          <w:rFonts w:ascii="Calibri" w:eastAsia="Malgun Gothic" w:hAnsi="Calibri" w:cs="Times New Roman"/>
          <w:iCs/>
          <w:color w:val="262626"/>
          <w:sz w:val="20"/>
          <w:szCs w:val="20"/>
        </w:rPr>
        <w:t>members</w:t>
      </w:r>
      <w:r w:rsidRPr="0092066D">
        <w:rPr>
          <w:rFonts w:ascii="Calibri" w:eastAsia="Malgun Gothic" w:hAnsi="Calibri" w:cs="Times New Roman"/>
          <w:iCs/>
          <w:color w:val="262626"/>
          <w:spacing w:val="-11"/>
          <w:sz w:val="20"/>
          <w:szCs w:val="20"/>
        </w:rPr>
        <w:t xml:space="preserve"> </w:t>
      </w:r>
      <w:r w:rsidRPr="0092066D">
        <w:rPr>
          <w:rFonts w:ascii="Calibri" w:eastAsia="Malgun Gothic" w:hAnsi="Calibri" w:cs="Times New Roman"/>
          <w:iCs/>
          <w:color w:val="262626"/>
          <w:sz w:val="20"/>
          <w:szCs w:val="20"/>
        </w:rPr>
        <w:t>who</w:t>
      </w:r>
      <w:r w:rsidRPr="0092066D">
        <w:rPr>
          <w:rFonts w:ascii="Calibri" w:eastAsia="Malgun Gothic" w:hAnsi="Calibri" w:cs="Times New Roman"/>
          <w:iCs/>
          <w:color w:val="262626"/>
          <w:spacing w:val="-11"/>
          <w:sz w:val="20"/>
          <w:szCs w:val="20"/>
        </w:rPr>
        <w:t xml:space="preserve"> </w:t>
      </w:r>
      <w:r w:rsidRPr="0092066D">
        <w:rPr>
          <w:rFonts w:ascii="Calibri" w:eastAsia="Malgun Gothic" w:hAnsi="Calibri" w:cs="Times New Roman"/>
          <w:iCs/>
          <w:color w:val="262626"/>
          <w:sz w:val="20"/>
          <w:szCs w:val="20"/>
        </w:rPr>
        <w:t>believe</w:t>
      </w:r>
      <w:r w:rsidRPr="0092066D">
        <w:rPr>
          <w:rFonts w:ascii="Calibri" w:eastAsia="Malgun Gothic" w:hAnsi="Calibri" w:cs="Times New Roman"/>
          <w:iCs/>
          <w:color w:val="262626"/>
          <w:spacing w:val="-11"/>
          <w:sz w:val="20"/>
          <w:szCs w:val="20"/>
        </w:rPr>
        <w:t xml:space="preserve"> </w:t>
      </w:r>
      <w:r w:rsidRPr="0092066D">
        <w:rPr>
          <w:rFonts w:ascii="Calibri" w:eastAsia="Malgun Gothic" w:hAnsi="Calibri" w:cs="Times New Roman"/>
          <w:iCs/>
          <w:color w:val="262626"/>
          <w:sz w:val="20"/>
          <w:szCs w:val="20"/>
        </w:rPr>
        <w:t>that</w:t>
      </w:r>
      <w:r w:rsidRPr="0092066D">
        <w:rPr>
          <w:rFonts w:ascii="Calibri" w:eastAsia="Malgun Gothic" w:hAnsi="Calibri" w:cs="Times New Roman"/>
          <w:iCs/>
          <w:color w:val="262626"/>
          <w:spacing w:val="-10"/>
          <w:sz w:val="20"/>
          <w:szCs w:val="20"/>
        </w:rPr>
        <w:t xml:space="preserve"> </w:t>
      </w:r>
      <w:r w:rsidRPr="0092066D">
        <w:rPr>
          <w:rFonts w:ascii="Calibri" w:eastAsia="Malgun Gothic" w:hAnsi="Calibri" w:cs="Times New Roman"/>
          <w:iCs/>
          <w:color w:val="262626"/>
          <w:sz w:val="20"/>
          <w:szCs w:val="20"/>
        </w:rPr>
        <w:t xml:space="preserve">retaliatory action has been taken against them because they have reported allegations of </w:t>
      </w:r>
      <w:proofErr w:type="gramStart"/>
      <w:r w:rsidRPr="0092066D">
        <w:rPr>
          <w:rFonts w:ascii="Calibri" w:eastAsia="Malgun Gothic" w:hAnsi="Calibri" w:cs="Times New Roman"/>
          <w:iCs/>
          <w:color w:val="262626"/>
          <w:sz w:val="20"/>
          <w:szCs w:val="20"/>
        </w:rPr>
        <w:t>wrongdoing, or</w:t>
      </w:r>
      <w:proofErr w:type="gramEnd"/>
      <w:r w:rsidRPr="0092066D">
        <w:rPr>
          <w:rFonts w:ascii="Calibri" w:eastAsia="Malgun Gothic" w:hAnsi="Calibri" w:cs="Times New Roman"/>
          <w:iCs/>
          <w:color w:val="262626"/>
          <w:sz w:val="20"/>
          <w:szCs w:val="20"/>
        </w:rPr>
        <w:t xml:space="preserve"> have cooperated with a duly authorized audit or investigation, may forward all supporting information and documentation to the UN Ethics Office. This should be done promptly </w:t>
      </w:r>
      <w:proofErr w:type="gramStart"/>
      <w:r w:rsidRPr="0092066D">
        <w:rPr>
          <w:rFonts w:ascii="Calibri" w:eastAsia="Malgun Gothic" w:hAnsi="Calibri" w:cs="Times New Roman"/>
          <w:iCs/>
          <w:color w:val="262626"/>
          <w:sz w:val="20"/>
          <w:szCs w:val="20"/>
        </w:rPr>
        <w:t>and in any event,</w:t>
      </w:r>
      <w:proofErr w:type="gramEnd"/>
      <w:r w:rsidRPr="0092066D">
        <w:rPr>
          <w:rFonts w:ascii="Calibri" w:eastAsia="Malgun Gothic" w:hAnsi="Calibri" w:cs="Times New Roman"/>
          <w:iCs/>
          <w:color w:val="262626"/>
          <w:sz w:val="20"/>
          <w:szCs w:val="20"/>
        </w:rPr>
        <w:t xml:space="preserve"> no later than 60 calendar days after the alleged act or threat of retaliation has occurred. The complaint can be made in a variety of</w:t>
      </w:r>
      <w:r w:rsidRPr="0092066D">
        <w:rPr>
          <w:rFonts w:ascii="Calibri" w:eastAsia="Malgun Gothic" w:hAnsi="Calibri" w:cs="Times New Roman"/>
          <w:iCs/>
          <w:color w:val="262626"/>
          <w:spacing w:val="-16"/>
          <w:sz w:val="20"/>
          <w:szCs w:val="20"/>
        </w:rPr>
        <w:t xml:space="preserve"> </w:t>
      </w:r>
      <w:r w:rsidRPr="0092066D">
        <w:rPr>
          <w:rFonts w:ascii="Calibri" w:eastAsia="Malgun Gothic" w:hAnsi="Calibri" w:cs="Times New Roman"/>
          <w:iCs/>
          <w:color w:val="262626"/>
          <w:sz w:val="20"/>
          <w:szCs w:val="20"/>
        </w:rPr>
        <w:t>ways:</w:t>
      </w:r>
    </w:p>
    <w:p w14:paraId="2BE2E856" w14:textId="77777777" w:rsidR="004E6E8C" w:rsidRPr="0092066D" w:rsidRDefault="004E6E8C" w:rsidP="004E6E8C">
      <w:pPr>
        <w:tabs>
          <w:tab w:val="num" w:pos="2552"/>
        </w:tabs>
        <w:spacing w:before="60" w:after="60" w:line="264" w:lineRule="auto"/>
        <w:ind w:left="2552" w:hanging="397"/>
        <w:contextualSpacing/>
        <w:rPr>
          <w:rFonts w:ascii="Calibri" w:eastAsia="Calibri" w:hAnsi="Calibri" w:cs="Times New Roman"/>
          <w:color w:val="262626"/>
          <w:sz w:val="20"/>
          <w:szCs w:val="20"/>
        </w:rPr>
      </w:pPr>
      <w:r w:rsidRPr="0092066D">
        <w:rPr>
          <w:rFonts w:ascii="Calibri" w:eastAsia="Calibri" w:hAnsi="Calibri" w:cs="Times New Roman"/>
          <w:b/>
          <w:bCs/>
          <w:color w:val="262626"/>
          <w:sz w:val="20"/>
          <w:szCs w:val="20"/>
        </w:rPr>
        <w:t xml:space="preserve">Phone: </w:t>
      </w:r>
      <w:r w:rsidRPr="0092066D">
        <w:rPr>
          <w:rFonts w:ascii="Calibri" w:eastAsia="Calibri" w:hAnsi="Calibri" w:cs="Times New Roman"/>
          <w:color w:val="262626"/>
          <w:sz w:val="20"/>
          <w:szCs w:val="20"/>
        </w:rPr>
        <w:t>+1 917-367-9858</w:t>
      </w:r>
    </w:p>
    <w:p w14:paraId="3AF7F63F" w14:textId="77777777" w:rsidR="004E6E8C" w:rsidRPr="0092066D" w:rsidRDefault="004E6E8C" w:rsidP="004E6E8C">
      <w:pPr>
        <w:tabs>
          <w:tab w:val="num" w:pos="2552"/>
        </w:tabs>
        <w:spacing w:before="60" w:after="60" w:line="264" w:lineRule="auto"/>
        <w:ind w:left="2552" w:hanging="397"/>
        <w:contextualSpacing/>
        <w:rPr>
          <w:rFonts w:ascii="Calibri" w:eastAsia="Calibri" w:hAnsi="Calibri" w:cs="Times New Roman"/>
          <w:color w:val="262626"/>
          <w:sz w:val="20"/>
          <w:szCs w:val="20"/>
        </w:rPr>
      </w:pPr>
      <w:r w:rsidRPr="0092066D">
        <w:rPr>
          <w:rFonts w:ascii="Calibri" w:eastAsia="Calibri" w:hAnsi="Calibri" w:cs="Times New Roman"/>
          <w:b/>
          <w:bCs/>
          <w:color w:val="262626"/>
          <w:sz w:val="20"/>
          <w:szCs w:val="20"/>
        </w:rPr>
        <w:t>Email</w:t>
      </w:r>
      <w:r w:rsidRPr="0092066D">
        <w:rPr>
          <w:rFonts w:ascii="Calibri" w:eastAsia="Calibri" w:hAnsi="Calibri" w:cs="Times New Roman"/>
          <w:color w:val="262626"/>
          <w:sz w:val="20"/>
          <w:szCs w:val="20"/>
        </w:rPr>
        <w:t xml:space="preserve">: </w:t>
      </w:r>
      <w:hyperlink r:id="rId31">
        <w:r w:rsidRPr="0092066D">
          <w:rPr>
            <w:rFonts w:ascii="Calibri" w:eastAsia="Calibri" w:hAnsi="Calibri" w:cs="Times New Roman"/>
            <w:color w:val="0000FF"/>
            <w:sz w:val="20"/>
            <w:szCs w:val="20"/>
            <w:u w:val="single"/>
          </w:rPr>
          <w:t>ethicsoffice@un.org</w:t>
        </w:r>
      </w:hyperlink>
    </w:p>
    <w:p w14:paraId="55AEA1E8" w14:textId="77777777" w:rsidR="004E6E8C" w:rsidRPr="0092066D" w:rsidRDefault="004E6E8C" w:rsidP="008C5186">
      <w:pPr>
        <w:pStyle w:val="ListParagraph"/>
        <w:numPr>
          <w:ilvl w:val="3"/>
          <w:numId w:val="36"/>
        </w:numPr>
        <w:spacing w:before="120" w:after="120" w:line="264" w:lineRule="auto"/>
        <w:jc w:val="both"/>
        <w:outlineLvl w:val="1"/>
        <w:rPr>
          <w:rFonts w:ascii="Calibri" w:eastAsia="Malgun Gothic" w:hAnsi="Calibri" w:cs="Times New Roman"/>
          <w:iCs/>
          <w:color w:val="262626"/>
          <w:sz w:val="20"/>
          <w:szCs w:val="20"/>
        </w:rPr>
      </w:pPr>
      <w:r w:rsidRPr="0092066D">
        <w:rPr>
          <w:rFonts w:ascii="Calibri" w:eastAsia="Malgun Gothic" w:hAnsi="Calibri" w:cs="Times New Roman"/>
          <w:iCs/>
          <w:color w:val="262626"/>
          <w:sz w:val="20"/>
          <w:szCs w:val="20"/>
        </w:rPr>
        <w:t>If, in the opinion of the UN Ethics Office, there is a prima facie case of retaliation or threat of retaliation, the UN Ethics Office will refer the case to OIOS for investigation and will immediately notify the complainant in writing that a formal investigation has been initiated.</w:t>
      </w:r>
    </w:p>
    <w:p w14:paraId="27862503" w14:textId="77777777" w:rsidR="004E6E8C" w:rsidRPr="0092066D" w:rsidRDefault="004E6E8C" w:rsidP="004E6E8C">
      <w:pPr>
        <w:pBdr>
          <w:top w:val="single" w:sz="4" w:space="1" w:color="auto"/>
          <w:left w:val="single" w:sz="4" w:space="4" w:color="auto"/>
          <w:bottom w:val="single" w:sz="4" w:space="1" w:color="auto"/>
          <w:right w:val="single" w:sz="4" w:space="4" w:color="auto"/>
        </w:pBdr>
        <w:shd w:val="clear" w:color="auto" w:fill="F2F2F2"/>
        <w:rPr>
          <w:rFonts w:ascii="Calibri" w:eastAsia="Calibri" w:hAnsi="Calibri" w:cs="Times New Roman"/>
          <w:i/>
          <w:color w:val="262626"/>
          <w:sz w:val="20"/>
          <w:szCs w:val="20"/>
        </w:rPr>
      </w:pPr>
      <w:r w:rsidRPr="0092066D">
        <w:rPr>
          <w:rFonts w:ascii="Calibri" w:eastAsia="Calibri" w:hAnsi="Calibri" w:cs="Times New Roman"/>
          <w:i/>
          <w:color w:val="262626"/>
          <w:sz w:val="20"/>
          <w:szCs w:val="20"/>
        </w:rPr>
        <w:t xml:space="preserve">For further information on protection from retaliation, the UN Women Policy for Protection Against Retaliation, including Section 5.3-Reporting Retaliation to the UN Ethics Office. Full details are provided through the Ethics Office </w:t>
      </w:r>
      <w:proofErr w:type="gramStart"/>
      <w:r w:rsidRPr="0092066D">
        <w:rPr>
          <w:rFonts w:ascii="Calibri" w:eastAsia="Calibri" w:hAnsi="Calibri" w:cs="Times New Roman"/>
          <w:i/>
          <w:color w:val="262626"/>
          <w:sz w:val="20"/>
          <w:szCs w:val="20"/>
        </w:rPr>
        <w:t>web-site</w:t>
      </w:r>
      <w:proofErr w:type="gramEnd"/>
      <w:r w:rsidRPr="0092066D">
        <w:rPr>
          <w:rFonts w:ascii="Calibri" w:eastAsia="Calibri" w:hAnsi="Calibri" w:cs="Times New Roman"/>
          <w:i/>
          <w:color w:val="262626"/>
          <w:sz w:val="20"/>
          <w:szCs w:val="20"/>
        </w:rPr>
        <w:t xml:space="preserve"> on Protection against Retaliation.</w:t>
      </w:r>
    </w:p>
    <w:p w14:paraId="6046B4DC" w14:textId="77777777" w:rsidR="004E6E8C" w:rsidRPr="0092066D" w:rsidRDefault="004E6E8C" w:rsidP="008C5186">
      <w:pPr>
        <w:pStyle w:val="ListParagraph"/>
        <w:numPr>
          <w:ilvl w:val="1"/>
          <w:numId w:val="36"/>
        </w:numPr>
        <w:spacing w:before="120" w:after="120" w:line="264" w:lineRule="auto"/>
        <w:jc w:val="both"/>
        <w:outlineLvl w:val="1"/>
        <w:rPr>
          <w:rFonts w:ascii="Calibri" w:eastAsia="Malgun Gothic" w:hAnsi="Calibri" w:cs="Times New Roman"/>
          <w:b/>
          <w:color w:val="262626"/>
          <w:sz w:val="20"/>
          <w:szCs w:val="24"/>
        </w:rPr>
      </w:pPr>
      <w:r w:rsidRPr="0092066D">
        <w:rPr>
          <w:rFonts w:ascii="Calibri" w:eastAsia="Malgun Gothic" w:hAnsi="Calibri" w:cs="Times New Roman"/>
          <w:b/>
          <w:color w:val="262626"/>
          <w:sz w:val="20"/>
          <w:szCs w:val="24"/>
        </w:rPr>
        <w:t>Investigations</w:t>
      </w:r>
    </w:p>
    <w:p w14:paraId="139554C9" w14:textId="77777777" w:rsidR="004E6E8C" w:rsidRPr="0092066D" w:rsidRDefault="004E6E8C" w:rsidP="008C5186">
      <w:pPr>
        <w:pStyle w:val="ListParagraph"/>
        <w:numPr>
          <w:ilvl w:val="2"/>
          <w:numId w:val="36"/>
        </w:numPr>
        <w:spacing w:before="120" w:after="120" w:line="264" w:lineRule="auto"/>
        <w:jc w:val="both"/>
        <w:outlineLvl w:val="1"/>
        <w:rPr>
          <w:rFonts w:ascii="Calibri" w:eastAsia="Malgun Gothic" w:hAnsi="Calibri" w:cs="Times New Roman"/>
          <w:b/>
          <w:color w:val="262626"/>
          <w:sz w:val="20"/>
          <w:szCs w:val="24"/>
        </w:rPr>
      </w:pPr>
      <w:r w:rsidRPr="0092066D">
        <w:rPr>
          <w:rFonts w:ascii="Calibri" w:eastAsia="Malgun Gothic" w:hAnsi="Calibri" w:cs="Times New Roman"/>
          <w:color w:val="262626"/>
          <w:sz w:val="20"/>
        </w:rPr>
        <w:t>OIOS has discretionary authority to decide which matters to investigate. All reports received by OIOS will be assessed through an intake process. Where it is determined that the matter warrants an OIOS investigation it will be appropriately assigned.</w:t>
      </w:r>
    </w:p>
    <w:p w14:paraId="62E255F8" w14:textId="77777777" w:rsidR="004E6E8C" w:rsidRPr="0092066D" w:rsidRDefault="004E6E8C" w:rsidP="008C5186">
      <w:pPr>
        <w:pStyle w:val="ListParagraph"/>
        <w:numPr>
          <w:ilvl w:val="2"/>
          <w:numId w:val="36"/>
        </w:numPr>
        <w:spacing w:before="120" w:after="120" w:line="264" w:lineRule="auto"/>
        <w:jc w:val="both"/>
        <w:outlineLvl w:val="1"/>
        <w:rPr>
          <w:rFonts w:ascii="Calibri" w:eastAsia="Malgun Gothic" w:hAnsi="Calibri" w:cs="Times New Roman"/>
          <w:b/>
          <w:color w:val="262626"/>
          <w:sz w:val="20"/>
          <w:szCs w:val="24"/>
        </w:rPr>
      </w:pPr>
      <w:r w:rsidRPr="0092066D">
        <w:rPr>
          <w:rFonts w:ascii="Calibri" w:eastAsia="Malgun Gothic" w:hAnsi="Calibri" w:cs="Times New Roman"/>
          <w:color w:val="262626"/>
          <w:sz w:val="20"/>
        </w:rPr>
        <w:t>The</w:t>
      </w:r>
      <w:r w:rsidRPr="0092066D">
        <w:rPr>
          <w:rFonts w:ascii="Calibri" w:eastAsia="Malgun Gothic" w:hAnsi="Calibri" w:cs="Times New Roman"/>
          <w:color w:val="262626"/>
          <w:spacing w:val="-6"/>
          <w:sz w:val="20"/>
        </w:rPr>
        <w:t xml:space="preserve"> </w:t>
      </w:r>
      <w:r w:rsidRPr="0092066D">
        <w:rPr>
          <w:rFonts w:ascii="Calibri" w:eastAsia="Malgun Gothic" w:hAnsi="Calibri" w:cs="Times New Roman"/>
          <w:color w:val="262626"/>
          <w:sz w:val="20"/>
        </w:rPr>
        <w:t>investigation</w:t>
      </w:r>
      <w:r w:rsidRPr="0092066D">
        <w:rPr>
          <w:rFonts w:ascii="Calibri" w:eastAsia="Malgun Gothic" w:hAnsi="Calibri" w:cs="Times New Roman"/>
          <w:color w:val="262626"/>
          <w:spacing w:val="-5"/>
          <w:sz w:val="20"/>
        </w:rPr>
        <w:t xml:space="preserve"> </w:t>
      </w:r>
      <w:r w:rsidRPr="0092066D">
        <w:rPr>
          <w:rFonts w:ascii="Calibri" w:eastAsia="Malgun Gothic" w:hAnsi="Calibri" w:cs="Times New Roman"/>
          <w:color w:val="262626"/>
          <w:sz w:val="20"/>
        </w:rPr>
        <w:t>is</w:t>
      </w:r>
      <w:r w:rsidRPr="0092066D">
        <w:rPr>
          <w:rFonts w:ascii="Calibri" w:eastAsia="Malgun Gothic" w:hAnsi="Calibri" w:cs="Times New Roman"/>
          <w:color w:val="262626"/>
          <w:spacing w:val="-7"/>
          <w:sz w:val="20"/>
        </w:rPr>
        <w:t xml:space="preserve"> </w:t>
      </w:r>
      <w:r w:rsidRPr="0092066D">
        <w:rPr>
          <w:rFonts w:ascii="Calibri" w:eastAsia="Malgun Gothic" w:hAnsi="Calibri" w:cs="Times New Roman"/>
          <w:color w:val="262626"/>
          <w:sz w:val="20"/>
        </w:rPr>
        <w:t>the</w:t>
      </w:r>
      <w:r w:rsidRPr="0092066D">
        <w:rPr>
          <w:rFonts w:ascii="Calibri" w:eastAsia="Malgun Gothic" w:hAnsi="Calibri" w:cs="Times New Roman"/>
          <w:color w:val="262626"/>
          <w:spacing w:val="-8"/>
          <w:sz w:val="20"/>
        </w:rPr>
        <w:t xml:space="preserve"> </w:t>
      </w:r>
      <w:r w:rsidRPr="0092066D">
        <w:rPr>
          <w:rFonts w:ascii="Calibri" w:eastAsia="Malgun Gothic" w:hAnsi="Calibri" w:cs="Times New Roman"/>
          <w:color w:val="262626"/>
          <w:sz w:val="20"/>
        </w:rPr>
        <w:t>process</w:t>
      </w:r>
      <w:r w:rsidRPr="0092066D">
        <w:rPr>
          <w:rFonts w:ascii="Calibri" w:eastAsia="Malgun Gothic" w:hAnsi="Calibri" w:cs="Times New Roman"/>
          <w:color w:val="262626"/>
          <w:spacing w:val="-7"/>
          <w:sz w:val="20"/>
        </w:rPr>
        <w:t xml:space="preserve"> </w:t>
      </w:r>
      <w:r w:rsidRPr="0092066D">
        <w:rPr>
          <w:rFonts w:ascii="Calibri" w:eastAsia="Malgun Gothic" w:hAnsi="Calibri" w:cs="Times New Roman"/>
          <w:color w:val="262626"/>
          <w:sz w:val="20"/>
        </w:rPr>
        <w:t>of</w:t>
      </w:r>
      <w:r w:rsidRPr="0092066D">
        <w:rPr>
          <w:rFonts w:ascii="Calibri" w:eastAsia="Malgun Gothic" w:hAnsi="Calibri" w:cs="Times New Roman"/>
          <w:color w:val="262626"/>
          <w:spacing w:val="-5"/>
          <w:sz w:val="20"/>
        </w:rPr>
        <w:t xml:space="preserve"> </w:t>
      </w:r>
      <w:r w:rsidRPr="0092066D">
        <w:rPr>
          <w:rFonts w:ascii="Calibri" w:eastAsia="Malgun Gothic" w:hAnsi="Calibri" w:cs="Times New Roman"/>
          <w:color w:val="262626"/>
          <w:sz w:val="20"/>
        </w:rPr>
        <w:t>planning</w:t>
      </w:r>
      <w:r w:rsidRPr="0092066D">
        <w:rPr>
          <w:rFonts w:ascii="Calibri" w:eastAsia="Malgun Gothic" w:hAnsi="Calibri" w:cs="Times New Roman"/>
          <w:color w:val="262626"/>
          <w:spacing w:val="-7"/>
          <w:sz w:val="20"/>
        </w:rPr>
        <w:t xml:space="preserve"> </w:t>
      </w:r>
      <w:r w:rsidRPr="0092066D">
        <w:rPr>
          <w:rFonts w:ascii="Calibri" w:eastAsia="Malgun Gothic" w:hAnsi="Calibri" w:cs="Times New Roman"/>
          <w:color w:val="262626"/>
          <w:sz w:val="20"/>
        </w:rPr>
        <w:t>and</w:t>
      </w:r>
      <w:r w:rsidRPr="0092066D">
        <w:rPr>
          <w:rFonts w:ascii="Calibri" w:eastAsia="Malgun Gothic" w:hAnsi="Calibri" w:cs="Times New Roman"/>
          <w:color w:val="262626"/>
          <w:spacing w:val="-5"/>
          <w:sz w:val="20"/>
        </w:rPr>
        <w:t xml:space="preserve"> </w:t>
      </w:r>
      <w:r w:rsidRPr="0092066D">
        <w:rPr>
          <w:rFonts w:ascii="Calibri" w:eastAsia="Malgun Gothic" w:hAnsi="Calibri" w:cs="Times New Roman"/>
          <w:color w:val="262626"/>
          <w:sz w:val="20"/>
        </w:rPr>
        <w:t>conducting</w:t>
      </w:r>
      <w:r w:rsidRPr="0092066D">
        <w:rPr>
          <w:rFonts w:ascii="Calibri" w:eastAsia="Malgun Gothic" w:hAnsi="Calibri" w:cs="Times New Roman"/>
          <w:color w:val="262626"/>
          <w:spacing w:val="-7"/>
          <w:sz w:val="20"/>
        </w:rPr>
        <w:t xml:space="preserve"> </w:t>
      </w:r>
      <w:r w:rsidRPr="0092066D">
        <w:rPr>
          <w:rFonts w:ascii="Calibri" w:eastAsia="Malgun Gothic" w:hAnsi="Calibri" w:cs="Times New Roman"/>
          <w:color w:val="262626"/>
          <w:sz w:val="20"/>
        </w:rPr>
        <w:t>appropriate</w:t>
      </w:r>
      <w:r w:rsidRPr="0092066D">
        <w:rPr>
          <w:rFonts w:ascii="Calibri" w:eastAsia="Malgun Gothic" w:hAnsi="Calibri" w:cs="Times New Roman"/>
          <w:color w:val="262626"/>
          <w:spacing w:val="-6"/>
          <w:sz w:val="20"/>
        </w:rPr>
        <w:t xml:space="preserve"> </w:t>
      </w:r>
      <w:r w:rsidRPr="0092066D">
        <w:rPr>
          <w:rFonts w:ascii="Calibri" w:eastAsia="Malgun Gothic" w:hAnsi="Calibri" w:cs="Times New Roman"/>
          <w:color w:val="262626"/>
          <w:sz w:val="20"/>
        </w:rPr>
        <w:t>lines</w:t>
      </w:r>
      <w:r w:rsidRPr="0092066D">
        <w:rPr>
          <w:rFonts w:ascii="Calibri" w:eastAsia="Malgun Gothic" w:hAnsi="Calibri" w:cs="Times New Roman"/>
          <w:color w:val="262626"/>
          <w:spacing w:val="-7"/>
          <w:sz w:val="20"/>
        </w:rPr>
        <w:t xml:space="preserve"> </w:t>
      </w:r>
      <w:r w:rsidRPr="0092066D">
        <w:rPr>
          <w:rFonts w:ascii="Calibri" w:eastAsia="Malgun Gothic" w:hAnsi="Calibri" w:cs="Times New Roman"/>
          <w:color w:val="262626"/>
          <w:sz w:val="20"/>
        </w:rPr>
        <w:t>of</w:t>
      </w:r>
      <w:r w:rsidRPr="0092066D">
        <w:rPr>
          <w:rFonts w:ascii="Calibri" w:eastAsia="Malgun Gothic" w:hAnsi="Calibri" w:cs="Times New Roman"/>
          <w:color w:val="262626"/>
          <w:spacing w:val="-5"/>
          <w:sz w:val="20"/>
        </w:rPr>
        <w:t xml:space="preserve"> </w:t>
      </w:r>
      <w:r w:rsidRPr="0092066D">
        <w:rPr>
          <w:rFonts w:ascii="Calibri" w:eastAsia="Malgun Gothic" w:hAnsi="Calibri" w:cs="Times New Roman"/>
          <w:color w:val="262626"/>
          <w:sz w:val="20"/>
        </w:rPr>
        <w:t>inquiry</w:t>
      </w:r>
      <w:r w:rsidRPr="0092066D">
        <w:rPr>
          <w:rFonts w:ascii="Calibri" w:eastAsia="Malgun Gothic" w:hAnsi="Calibri" w:cs="Times New Roman"/>
          <w:color w:val="262626"/>
          <w:spacing w:val="-7"/>
          <w:sz w:val="20"/>
        </w:rPr>
        <w:t xml:space="preserve"> </w:t>
      </w:r>
      <w:r w:rsidRPr="0092066D">
        <w:rPr>
          <w:rFonts w:ascii="Calibri" w:eastAsia="Malgun Gothic" w:hAnsi="Calibri" w:cs="Times New Roman"/>
          <w:color w:val="262626"/>
          <w:sz w:val="20"/>
        </w:rPr>
        <w:t>to</w:t>
      </w:r>
      <w:r w:rsidRPr="0092066D">
        <w:rPr>
          <w:rFonts w:ascii="Calibri" w:eastAsia="Malgun Gothic" w:hAnsi="Calibri" w:cs="Times New Roman"/>
          <w:color w:val="262626"/>
          <w:spacing w:val="-6"/>
          <w:sz w:val="20"/>
        </w:rPr>
        <w:t xml:space="preserve"> </w:t>
      </w:r>
      <w:r w:rsidRPr="0092066D">
        <w:rPr>
          <w:rFonts w:ascii="Calibri" w:eastAsia="Malgun Gothic" w:hAnsi="Calibri" w:cs="Times New Roman"/>
          <w:color w:val="262626"/>
          <w:sz w:val="20"/>
        </w:rPr>
        <w:t>obtain the evidence required to objectively determine the factual basis of allegations. This will</w:t>
      </w:r>
      <w:r w:rsidRPr="0092066D">
        <w:rPr>
          <w:rFonts w:ascii="Calibri" w:eastAsia="Malgun Gothic" w:hAnsi="Calibri" w:cs="Times New Roman"/>
          <w:color w:val="262626"/>
          <w:spacing w:val="6"/>
          <w:sz w:val="20"/>
        </w:rPr>
        <w:t xml:space="preserve"> </w:t>
      </w:r>
      <w:r w:rsidRPr="0092066D">
        <w:rPr>
          <w:rFonts w:ascii="Calibri" w:eastAsia="Malgun Gothic" w:hAnsi="Calibri" w:cs="Times New Roman"/>
          <w:color w:val="262626"/>
          <w:sz w:val="20"/>
        </w:rPr>
        <w:t xml:space="preserve">include: (i) interviewing people with relevant information and recording their testimony; (ii) obtaining documents and other evidence; (iii) conducting financial and IT analysis; (iv) evaluating </w:t>
      </w:r>
      <w:r w:rsidRPr="0092066D">
        <w:rPr>
          <w:rFonts w:ascii="Calibri" w:eastAsia="Malgun Gothic" w:hAnsi="Calibri" w:cs="Times New Roman"/>
          <w:color w:val="262626"/>
          <w:sz w:val="20"/>
        </w:rPr>
        <w:lastRenderedPageBreak/>
        <w:t>information and evidence; and (v) reporting and making recommendations. OIOS will conduct investigations in accordance with its Investigation Manual.</w:t>
      </w:r>
    </w:p>
    <w:p w14:paraId="2008F8B7" w14:textId="77777777" w:rsidR="004E6E8C" w:rsidRPr="0092066D" w:rsidRDefault="004E6E8C" w:rsidP="004E6E8C">
      <w:pPr>
        <w:widowControl w:val="0"/>
        <w:pBdr>
          <w:top w:val="single" w:sz="4" w:space="1" w:color="auto"/>
          <w:left w:val="single" w:sz="4" w:space="4" w:color="auto"/>
          <w:bottom w:val="single" w:sz="4" w:space="1" w:color="auto"/>
          <w:right w:val="single" w:sz="4" w:space="4" w:color="auto"/>
        </w:pBdr>
        <w:shd w:val="clear" w:color="auto" w:fill="F2F2F2"/>
        <w:tabs>
          <w:tab w:val="right" w:pos="1418"/>
        </w:tabs>
        <w:autoSpaceDE w:val="0"/>
        <w:autoSpaceDN w:val="0"/>
        <w:spacing w:before="128" w:after="120" w:line="264" w:lineRule="auto"/>
        <w:ind w:left="120" w:right="393"/>
        <w:jc w:val="both"/>
        <w:rPr>
          <w:rFonts w:ascii="Calibri" w:eastAsia="Calibri" w:hAnsi="Calibri" w:cs="Calibri"/>
          <w:i/>
          <w:color w:val="404040"/>
          <w:sz w:val="20"/>
          <w:szCs w:val="20"/>
        </w:rPr>
      </w:pPr>
      <w:r w:rsidRPr="0092066D">
        <w:rPr>
          <w:rFonts w:ascii="Calibri" w:eastAsia="Calibri" w:hAnsi="Calibri" w:cs="Calibri"/>
          <w:i/>
          <w:color w:val="404040"/>
          <w:sz w:val="20"/>
          <w:szCs w:val="20"/>
        </w:rPr>
        <w:t xml:space="preserve">For further information on OIOS investigations procedures, please consult the OIOS Investigations Manual, the UN Women Legal </w:t>
      </w:r>
      <w:proofErr w:type="gramStart"/>
      <w:r w:rsidRPr="0092066D">
        <w:rPr>
          <w:rFonts w:ascii="Calibri" w:eastAsia="Calibri" w:hAnsi="Calibri" w:cs="Calibri"/>
          <w:i/>
          <w:color w:val="262626"/>
          <w:sz w:val="20"/>
          <w:szCs w:val="20"/>
        </w:rPr>
        <w:t>Policy</w:t>
      </w:r>
      <w:proofErr w:type="gramEnd"/>
      <w:r w:rsidRPr="0092066D">
        <w:rPr>
          <w:rFonts w:ascii="Calibri" w:eastAsia="Calibri" w:hAnsi="Calibri" w:cs="Calibri"/>
          <w:i/>
          <w:color w:val="262626"/>
          <w:sz w:val="20"/>
          <w:szCs w:val="20"/>
        </w:rPr>
        <w:t xml:space="preserve"> </w:t>
      </w:r>
      <w:r w:rsidRPr="0092066D">
        <w:rPr>
          <w:rFonts w:ascii="Calibri" w:eastAsia="Calibri" w:hAnsi="Calibri" w:cs="Calibri"/>
          <w:i/>
          <w:color w:val="404040"/>
          <w:sz w:val="20"/>
          <w:szCs w:val="20"/>
        </w:rPr>
        <w:t>and the UN Women Accountability website.</w:t>
      </w:r>
    </w:p>
    <w:p w14:paraId="133A545B" w14:textId="77777777" w:rsidR="004E6E8C" w:rsidRPr="0092066D" w:rsidRDefault="004E6E8C" w:rsidP="008C5186">
      <w:pPr>
        <w:pStyle w:val="ListParagraph"/>
        <w:numPr>
          <w:ilvl w:val="1"/>
          <w:numId w:val="36"/>
        </w:numPr>
        <w:spacing w:before="120" w:after="120" w:line="264" w:lineRule="auto"/>
        <w:jc w:val="both"/>
        <w:outlineLvl w:val="1"/>
        <w:rPr>
          <w:rFonts w:ascii="Calibri" w:eastAsia="Malgun Gothic" w:hAnsi="Calibri" w:cs="Times New Roman"/>
          <w:color w:val="262626"/>
          <w:sz w:val="20"/>
          <w:szCs w:val="24"/>
        </w:rPr>
      </w:pPr>
      <w:r w:rsidRPr="0092066D">
        <w:rPr>
          <w:rFonts w:ascii="Calibri" w:eastAsia="Malgun Gothic" w:hAnsi="Calibri" w:cs="Times New Roman"/>
          <w:b/>
          <w:color w:val="262626"/>
          <w:sz w:val="20"/>
          <w:szCs w:val="24"/>
        </w:rPr>
        <w:t>Actions based on</w:t>
      </w:r>
      <w:r w:rsidRPr="0092066D">
        <w:rPr>
          <w:rFonts w:ascii="Calibri" w:eastAsia="Malgun Gothic" w:hAnsi="Calibri" w:cs="Times New Roman"/>
          <w:color w:val="262626"/>
          <w:sz w:val="20"/>
          <w:szCs w:val="24"/>
        </w:rPr>
        <w:t xml:space="preserve"> </w:t>
      </w:r>
      <w:r w:rsidRPr="0092066D">
        <w:rPr>
          <w:rFonts w:ascii="Calibri" w:eastAsia="Malgun Gothic" w:hAnsi="Calibri" w:cs="Times New Roman"/>
          <w:b/>
          <w:color w:val="262626"/>
          <w:sz w:val="20"/>
          <w:szCs w:val="24"/>
        </w:rPr>
        <w:t>investigations</w:t>
      </w:r>
    </w:p>
    <w:p w14:paraId="3FC2F2A9" w14:textId="77777777" w:rsidR="004E6E8C" w:rsidRPr="0092066D" w:rsidRDefault="004E6E8C" w:rsidP="008C5186">
      <w:pPr>
        <w:pStyle w:val="ListParagraph"/>
        <w:numPr>
          <w:ilvl w:val="2"/>
          <w:numId w:val="36"/>
        </w:numPr>
        <w:spacing w:before="120" w:after="120" w:line="264" w:lineRule="auto"/>
        <w:jc w:val="both"/>
        <w:outlineLvl w:val="1"/>
        <w:rPr>
          <w:rFonts w:ascii="Calibri" w:eastAsia="Malgun Gothic" w:hAnsi="Calibri" w:cs="Times New Roman"/>
          <w:color w:val="262626"/>
          <w:sz w:val="20"/>
          <w:szCs w:val="24"/>
        </w:rPr>
      </w:pPr>
      <w:r w:rsidRPr="0092066D">
        <w:rPr>
          <w:rFonts w:ascii="Calibri" w:eastAsia="Malgun Gothic" w:hAnsi="Calibri" w:cs="Times New Roman"/>
          <w:color w:val="262626"/>
          <w:sz w:val="20"/>
        </w:rPr>
        <w:t>Upon completion of the internal reporting of an investigation process and upon receipt of information on the results of the investigation(s), UN Women will determine what further action shall be taken. For staff members, further action may include disciplinary, non-disciplinary, and/or administrative measures, in accordance with the Legal Policy. For other parties covered under this Policy, including non-staff personnel, implementing partners, and vendors, further action may be taken in accordance with the contractual arrangements between UN Women and the party, and may result in termination of the contract.</w:t>
      </w:r>
    </w:p>
    <w:p w14:paraId="34E421CD" w14:textId="77777777" w:rsidR="004E6E8C" w:rsidRPr="0092066D" w:rsidRDefault="004E6E8C" w:rsidP="008C5186">
      <w:pPr>
        <w:pStyle w:val="ListParagraph"/>
        <w:numPr>
          <w:ilvl w:val="2"/>
          <w:numId w:val="36"/>
        </w:numPr>
        <w:spacing w:before="120" w:after="120" w:line="264" w:lineRule="auto"/>
        <w:jc w:val="both"/>
        <w:outlineLvl w:val="1"/>
        <w:rPr>
          <w:rFonts w:ascii="Calibri" w:eastAsia="Malgun Gothic" w:hAnsi="Calibri" w:cs="Times New Roman"/>
          <w:color w:val="262626"/>
          <w:sz w:val="20"/>
          <w:szCs w:val="24"/>
        </w:rPr>
      </w:pPr>
      <w:r w:rsidRPr="0092066D">
        <w:rPr>
          <w:rFonts w:ascii="Calibri" w:eastAsia="Malgun Gothic" w:hAnsi="Calibri" w:cs="Times New Roman"/>
          <w:color w:val="262626"/>
          <w:sz w:val="20"/>
        </w:rPr>
        <w:t xml:space="preserve">If there is evidence of improper use of funds as determined after an investigation, UN Women will use its best efforts, consistent with its regulations, rules, </w:t>
      </w:r>
      <w:proofErr w:type="gramStart"/>
      <w:r w:rsidRPr="0092066D">
        <w:rPr>
          <w:rFonts w:ascii="Calibri" w:eastAsia="Malgun Gothic" w:hAnsi="Calibri" w:cs="Times New Roman"/>
          <w:color w:val="262626"/>
          <w:sz w:val="20"/>
        </w:rPr>
        <w:t>policies</w:t>
      </w:r>
      <w:proofErr w:type="gramEnd"/>
      <w:r w:rsidRPr="0092066D">
        <w:rPr>
          <w:rFonts w:ascii="Calibri" w:eastAsia="Malgun Gothic" w:hAnsi="Calibri" w:cs="Times New Roman"/>
          <w:color w:val="262626"/>
          <w:sz w:val="20"/>
        </w:rPr>
        <w:t xml:space="preserve"> and procedures to recover any</w:t>
      </w:r>
      <w:r w:rsidRPr="0092066D">
        <w:rPr>
          <w:rFonts w:ascii="Calibri" w:eastAsia="Malgun Gothic" w:hAnsi="Calibri" w:cs="Times New Roman"/>
          <w:color w:val="262626"/>
          <w:spacing w:val="-5"/>
          <w:sz w:val="20"/>
        </w:rPr>
        <w:t xml:space="preserve"> </w:t>
      </w:r>
      <w:r w:rsidRPr="0092066D">
        <w:rPr>
          <w:rFonts w:ascii="Calibri" w:eastAsia="Malgun Gothic" w:hAnsi="Calibri" w:cs="Times New Roman"/>
          <w:color w:val="262626"/>
          <w:sz w:val="20"/>
        </w:rPr>
        <w:t>funds</w:t>
      </w:r>
      <w:r w:rsidRPr="0092066D">
        <w:rPr>
          <w:rFonts w:ascii="Calibri" w:eastAsia="Malgun Gothic" w:hAnsi="Calibri" w:cs="Times New Roman"/>
          <w:color w:val="262626"/>
          <w:spacing w:val="-7"/>
          <w:sz w:val="20"/>
        </w:rPr>
        <w:t xml:space="preserve"> </w:t>
      </w:r>
      <w:r w:rsidRPr="0092066D">
        <w:rPr>
          <w:rFonts w:ascii="Calibri" w:eastAsia="Malgun Gothic" w:hAnsi="Calibri" w:cs="Times New Roman"/>
          <w:color w:val="262626"/>
          <w:sz w:val="20"/>
        </w:rPr>
        <w:t>misused.</w:t>
      </w:r>
      <w:r w:rsidRPr="0092066D">
        <w:rPr>
          <w:rFonts w:ascii="Calibri" w:eastAsia="Malgun Gothic" w:hAnsi="Calibri" w:cs="Times New Roman"/>
          <w:color w:val="262626"/>
          <w:spacing w:val="-5"/>
          <w:sz w:val="20"/>
        </w:rPr>
        <w:t xml:space="preserve"> </w:t>
      </w:r>
      <w:r w:rsidRPr="0092066D">
        <w:rPr>
          <w:rFonts w:ascii="Calibri" w:eastAsia="Malgun Gothic" w:hAnsi="Calibri" w:cs="Times New Roman"/>
          <w:color w:val="262626"/>
          <w:sz w:val="20"/>
        </w:rPr>
        <w:t>This</w:t>
      </w:r>
      <w:r w:rsidRPr="0092066D">
        <w:rPr>
          <w:rFonts w:ascii="Calibri" w:eastAsia="Malgun Gothic" w:hAnsi="Calibri" w:cs="Times New Roman"/>
          <w:color w:val="262626"/>
          <w:spacing w:val="-7"/>
          <w:sz w:val="20"/>
        </w:rPr>
        <w:t xml:space="preserve"> </w:t>
      </w:r>
      <w:r w:rsidRPr="0092066D">
        <w:rPr>
          <w:rFonts w:ascii="Calibri" w:eastAsia="Malgun Gothic" w:hAnsi="Calibri" w:cs="Times New Roman"/>
          <w:color w:val="262626"/>
          <w:sz w:val="20"/>
        </w:rPr>
        <w:t>may</w:t>
      </w:r>
      <w:r w:rsidRPr="0092066D">
        <w:rPr>
          <w:rFonts w:ascii="Calibri" w:eastAsia="Malgun Gothic" w:hAnsi="Calibri" w:cs="Times New Roman"/>
          <w:color w:val="262626"/>
          <w:spacing w:val="-5"/>
          <w:sz w:val="20"/>
        </w:rPr>
        <w:t xml:space="preserve"> </w:t>
      </w:r>
      <w:r w:rsidRPr="0092066D">
        <w:rPr>
          <w:rFonts w:ascii="Calibri" w:eastAsia="Malgun Gothic" w:hAnsi="Calibri" w:cs="Times New Roman"/>
          <w:color w:val="262626"/>
          <w:sz w:val="20"/>
        </w:rPr>
        <w:t>include</w:t>
      </w:r>
      <w:r w:rsidRPr="0092066D">
        <w:rPr>
          <w:rFonts w:ascii="Calibri" w:eastAsia="Malgun Gothic" w:hAnsi="Calibri" w:cs="Times New Roman"/>
          <w:color w:val="262626"/>
          <w:spacing w:val="-3"/>
          <w:sz w:val="20"/>
        </w:rPr>
        <w:t xml:space="preserve"> </w:t>
      </w:r>
      <w:r w:rsidRPr="0092066D">
        <w:rPr>
          <w:rFonts w:ascii="Calibri" w:eastAsia="Malgun Gothic" w:hAnsi="Calibri" w:cs="Times New Roman"/>
          <w:color w:val="262626"/>
          <w:sz w:val="20"/>
        </w:rPr>
        <w:t>administrative</w:t>
      </w:r>
      <w:r w:rsidRPr="0092066D">
        <w:rPr>
          <w:rFonts w:ascii="Calibri" w:eastAsia="Malgun Gothic" w:hAnsi="Calibri" w:cs="Times New Roman"/>
          <w:color w:val="262626"/>
          <w:spacing w:val="-3"/>
          <w:sz w:val="20"/>
        </w:rPr>
        <w:t xml:space="preserve"> </w:t>
      </w:r>
      <w:r w:rsidRPr="0092066D">
        <w:rPr>
          <w:rFonts w:ascii="Calibri" w:eastAsia="Malgun Gothic" w:hAnsi="Calibri" w:cs="Times New Roman"/>
          <w:color w:val="262626"/>
          <w:sz w:val="20"/>
        </w:rPr>
        <w:t>action</w:t>
      </w:r>
      <w:r w:rsidRPr="0092066D">
        <w:rPr>
          <w:rFonts w:ascii="Calibri" w:eastAsia="Malgun Gothic" w:hAnsi="Calibri" w:cs="Times New Roman"/>
          <w:color w:val="262626"/>
          <w:spacing w:val="-5"/>
          <w:sz w:val="20"/>
        </w:rPr>
        <w:t xml:space="preserve"> </w:t>
      </w:r>
      <w:r w:rsidRPr="0092066D">
        <w:rPr>
          <w:rFonts w:ascii="Calibri" w:eastAsia="Malgun Gothic" w:hAnsi="Calibri" w:cs="Times New Roman"/>
          <w:color w:val="262626"/>
          <w:sz w:val="20"/>
        </w:rPr>
        <w:t>to</w:t>
      </w:r>
      <w:r w:rsidRPr="0092066D">
        <w:rPr>
          <w:rFonts w:ascii="Calibri" w:eastAsia="Malgun Gothic" w:hAnsi="Calibri" w:cs="Times New Roman"/>
          <w:color w:val="262626"/>
          <w:spacing w:val="-6"/>
          <w:sz w:val="20"/>
        </w:rPr>
        <w:t xml:space="preserve"> </w:t>
      </w:r>
      <w:r w:rsidRPr="0092066D">
        <w:rPr>
          <w:rFonts w:ascii="Calibri" w:eastAsia="Malgun Gothic" w:hAnsi="Calibri" w:cs="Times New Roman"/>
          <w:color w:val="262626"/>
          <w:sz w:val="20"/>
        </w:rPr>
        <w:t>recover</w:t>
      </w:r>
      <w:r w:rsidRPr="0092066D">
        <w:rPr>
          <w:rFonts w:ascii="Calibri" w:eastAsia="Malgun Gothic" w:hAnsi="Calibri" w:cs="Times New Roman"/>
          <w:color w:val="262626"/>
          <w:spacing w:val="-6"/>
          <w:sz w:val="20"/>
        </w:rPr>
        <w:t xml:space="preserve"> </w:t>
      </w:r>
      <w:r w:rsidRPr="0092066D">
        <w:rPr>
          <w:rFonts w:ascii="Calibri" w:eastAsia="Malgun Gothic" w:hAnsi="Calibri" w:cs="Times New Roman"/>
          <w:color w:val="262626"/>
          <w:sz w:val="20"/>
        </w:rPr>
        <w:t>funds</w:t>
      </w:r>
      <w:r w:rsidRPr="0092066D">
        <w:rPr>
          <w:rFonts w:ascii="Calibri" w:eastAsia="Malgun Gothic" w:hAnsi="Calibri" w:cs="Times New Roman"/>
          <w:color w:val="262626"/>
          <w:spacing w:val="-4"/>
          <w:sz w:val="20"/>
        </w:rPr>
        <w:t xml:space="preserve"> </w:t>
      </w:r>
      <w:r w:rsidRPr="0092066D">
        <w:rPr>
          <w:rFonts w:ascii="Calibri" w:eastAsia="Malgun Gothic" w:hAnsi="Calibri" w:cs="Times New Roman"/>
          <w:color w:val="262626"/>
          <w:sz w:val="20"/>
        </w:rPr>
        <w:t>from</w:t>
      </w:r>
      <w:r w:rsidRPr="0092066D">
        <w:rPr>
          <w:rFonts w:ascii="Calibri" w:eastAsia="Malgun Gothic" w:hAnsi="Calibri" w:cs="Times New Roman"/>
          <w:color w:val="262626"/>
          <w:spacing w:val="-4"/>
          <w:sz w:val="20"/>
        </w:rPr>
        <w:t xml:space="preserve"> </w:t>
      </w:r>
      <w:r w:rsidRPr="0092066D">
        <w:rPr>
          <w:rFonts w:ascii="Calibri" w:eastAsia="Malgun Gothic" w:hAnsi="Calibri" w:cs="Times New Roman"/>
          <w:color w:val="262626"/>
          <w:sz w:val="20"/>
        </w:rPr>
        <w:t>staff</w:t>
      </w:r>
      <w:r w:rsidRPr="0092066D">
        <w:rPr>
          <w:rFonts w:ascii="Calibri" w:eastAsia="Malgun Gothic" w:hAnsi="Calibri" w:cs="Times New Roman"/>
          <w:color w:val="262626"/>
          <w:spacing w:val="-3"/>
          <w:sz w:val="20"/>
        </w:rPr>
        <w:t xml:space="preserve"> </w:t>
      </w:r>
      <w:r w:rsidRPr="0092066D">
        <w:rPr>
          <w:rFonts w:ascii="Calibri" w:eastAsia="Malgun Gothic" w:hAnsi="Calibri" w:cs="Times New Roman"/>
          <w:color w:val="262626"/>
          <w:sz w:val="20"/>
        </w:rPr>
        <w:t>members, referral</w:t>
      </w:r>
      <w:r w:rsidRPr="0092066D">
        <w:rPr>
          <w:rFonts w:ascii="Calibri" w:eastAsia="Malgun Gothic" w:hAnsi="Calibri" w:cs="Times New Roman"/>
          <w:color w:val="262626"/>
          <w:spacing w:val="-6"/>
          <w:sz w:val="20"/>
        </w:rPr>
        <w:t xml:space="preserve"> </w:t>
      </w:r>
      <w:r w:rsidRPr="0092066D">
        <w:rPr>
          <w:rFonts w:ascii="Calibri" w:eastAsia="Malgun Gothic" w:hAnsi="Calibri" w:cs="Times New Roman"/>
          <w:color w:val="262626"/>
          <w:sz w:val="20"/>
        </w:rPr>
        <w:t>of</w:t>
      </w:r>
      <w:r w:rsidRPr="0092066D">
        <w:rPr>
          <w:rFonts w:ascii="Calibri" w:eastAsia="Malgun Gothic" w:hAnsi="Calibri" w:cs="Times New Roman"/>
          <w:color w:val="262626"/>
          <w:spacing w:val="-8"/>
          <w:sz w:val="20"/>
        </w:rPr>
        <w:t xml:space="preserve"> </w:t>
      </w:r>
      <w:r w:rsidRPr="0092066D">
        <w:rPr>
          <w:rFonts w:ascii="Calibri" w:eastAsia="Malgun Gothic" w:hAnsi="Calibri" w:cs="Times New Roman"/>
          <w:color w:val="262626"/>
          <w:sz w:val="20"/>
        </w:rPr>
        <w:t>the</w:t>
      </w:r>
      <w:r w:rsidRPr="0092066D">
        <w:rPr>
          <w:rFonts w:ascii="Calibri" w:eastAsia="Malgun Gothic" w:hAnsi="Calibri" w:cs="Times New Roman"/>
          <w:color w:val="262626"/>
          <w:spacing w:val="-8"/>
          <w:sz w:val="20"/>
        </w:rPr>
        <w:t xml:space="preserve"> </w:t>
      </w:r>
      <w:r w:rsidRPr="0092066D">
        <w:rPr>
          <w:rFonts w:ascii="Calibri" w:eastAsia="Malgun Gothic" w:hAnsi="Calibri" w:cs="Times New Roman"/>
          <w:color w:val="262626"/>
          <w:sz w:val="20"/>
        </w:rPr>
        <w:t>matter</w:t>
      </w:r>
      <w:r w:rsidRPr="0092066D">
        <w:rPr>
          <w:rFonts w:ascii="Calibri" w:eastAsia="Malgun Gothic" w:hAnsi="Calibri" w:cs="Times New Roman"/>
          <w:color w:val="262626"/>
          <w:spacing w:val="-6"/>
          <w:sz w:val="20"/>
        </w:rPr>
        <w:t xml:space="preserve"> </w:t>
      </w:r>
      <w:r w:rsidRPr="0092066D">
        <w:rPr>
          <w:rFonts w:ascii="Calibri" w:eastAsia="Malgun Gothic" w:hAnsi="Calibri" w:cs="Times New Roman"/>
          <w:color w:val="262626"/>
          <w:sz w:val="20"/>
        </w:rPr>
        <w:t>to</w:t>
      </w:r>
      <w:r w:rsidRPr="0092066D">
        <w:rPr>
          <w:rFonts w:ascii="Calibri" w:eastAsia="Malgun Gothic" w:hAnsi="Calibri" w:cs="Times New Roman"/>
          <w:color w:val="262626"/>
          <w:spacing w:val="-8"/>
          <w:sz w:val="20"/>
        </w:rPr>
        <w:t xml:space="preserve"> </w:t>
      </w:r>
      <w:r w:rsidRPr="0092066D">
        <w:rPr>
          <w:rFonts w:ascii="Calibri" w:eastAsia="Malgun Gothic" w:hAnsi="Calibri" w:cs="Times New Roman"/>
          <w:color w:val="262626"/>
          <w:sz w:val="20"/>
        </w:rPr>
        <w:t>the</w:t>
      </w:r>
      <w:r w:rsidRPr="0092066D">
        <w:rPr>
          <w:rFonts w:ascii="Calibri" w:eastAsia="Malgun Gothic" w:hAnsi="Calibri" w:cs="Times New Roman"/>
          <w:color w:val="262626"/>
          <w:spacing w:val="-6"/>
          <w:sz w:val="20"/>
        </w:rPr>
        <w:t xml:space="preserve"> </w:t>
      </w:r>
      <w:r w:rsidRPr="0092066D">
        <w:rPr>
          <w:rFonts w:ascii="Calibri" w:eastAsia="Malgun Gothic" w:hAnsi="Calibri" w:cs="Times New Roman"/>
          <w:color w:val="262626"/>
          <w:sz w:val="20"/>
        </w:rPr>
        <w:t>appropriate</w:t>
      </w:r>
      <w:r w:rsidRPr="0092066D">
        <w:rPr>
          <w:rFonts w:ascii="Calibri" w:eastAsia="Malgun Gothic" w:hAnsi="Calibri" w:cs="Times New Roman"/>
          <w:color w:val="262626"/>
          <w:spacing w:val="-8"/>
          <w:sz w:val="20"/>
        </w:rPr>
        <w:t xml:space="preserve"> </w:t>
      </w:r>
      <w:r w:rsidRPr="0092066D">
        <w:rPr>
          <w:rFonts w:ascii="Calibri" w:eastAsia="Malgun Gothic" w:hAnsi="Calibri" w:cs="Times New Roman"/>
          <w:color w:val="262626"/>
          <w:sz w:val="20"/>
        </w:rPr>
        <w:t>national</w:t>
      </w:r>
      <w:r w:rsidRPr="0092066D">
        <w:rPr>
          <w:rFonts w:ascii="Calibri" w:eastAsia="Malgun Gothic" w:hAnsi="Calibri" w:cs="Times New Roman"/>
          <w:color w:val="262626"/>
          <w:spacing w:val="-9"/>
          <w:sz w:val="20"/>
        </w:rPr>
        <w:t xml:space="preserve"> </w:t>
      </w:r>
      <w:r w:rsidRPr="0092066D">
        <w:rPr>
          <w:rFonts w:ascii="Calibri" w:eastAsia="Malgun Gothic" w:hAnsi="Calibri" w:cs="Times New Roman"/>
          <w:color w:val="262626"/>
          <w:sz w:val="20"/>
        </w:rPr>
        <w:t>authorities</w:t>
      </w:r>
      <w:r w:rsidRPr="0092066D">
        <w:rPr>
          <w:rFonts w:ascii="Calibri" w:eastAsia="Malgun Gothic" w:hAnsi="Calibri" w:cs="Times New Roman"/>
          <w:color w:val="262626"/>
          <w:spacing w:val="-7"/>
          <w:sz w:val="20"/>
        </w:rPr>
        <w:t xml:space="preserve"> </w:t>
      </w:r>
      <w:r w:rsidRPr="0092066D">
        <w:rPr>
          <w:rFonts w:ascii="Calibri" w:eastAsia="Malgun Gothic" w:hAnsi="Calibri" w:cs="Times New Roman"/>
          <w:color w:val="262626"/>
          <w:sz w:val="20"/>
        </w:rPr>
        <w:t>of</w:t>
      </w:r>
      <w:r w:rsidRPr="0092066D">
        <w:rPr>
          <w:rFonts w:ascii="Calibri" w:eastAsia="Malgun Gothic" w:hAnsi="Calibri" w:cs="Times New Roman"/>
          <w:color w:val="262626"/>
          <w:spacing w:val="-8"/>
          <w:sz w:val="20"/>
        </w:rPr>
        <w:t xml:space="preserve"> </w:t>
      </w:r>
      <w:r w:rsidRPr="0092066D">
        <w:rPr>
          <w:rFonts w:ascii="Calibri" w:eastAsia="Malgun Gothic" w:hAnsi="Calibri" w:cs="Times New Roman"/>
          <w:color w:val="262626"/>
          <w:sz w:val="20"/>
        </w:rPr>
        <w:t>the</w:t>
      </w:r>
      <w:r w:rsidRPr="0092066D">
        <w:rPr>
          <w:rFonts w:ascii="Calibri" w:eastAsia="Malgun Gothic" w:hAnsi="Calibri" w:cs="Times New Roman"/>
          <w:color w:val="262626"/>
          <w:spacing w:val="-6"/>
          <w:sz w:val="20"/>
        </w:rPr>
        <w:t xml:space="preserve"> </w:t>
      </w:r>
      <w:r w:rsidRPr="0092066D">
        <w:rPr>
          <w:rFonts w:ascii="Calibri" w:eastAsia="Malgun Gothic" w:hAnsi="Calibri" w:cs="Times New Roman"/>
          <w:color w:val="262626"/>
          <w:sz w:val="20"/>
        </w:rPr>
        <w:t>Member</w:t>
      </w:r>
      <w:r w:rsidRPr="0092066D">
        <w:rPr>
          <w:rFonts w:ascii="Calibri" w:eastAsia="Malgun Gothic" w:hAnsi="Calibri" w:cs="Times New Roman"/>
          <w:color w:val="262626"/>
          <w:spacing w:val="-6"/>
          <w:sz w:val="20"/>
        </w:rPr>
        <w:t xml:space="preserve"> </w:t>
      </w:r>
      <w:r w:rsidRPr="0092066D">
        <w:rPr>
          <w:rFonts w:ascii="Calibri" w:eastAsia="Malgun Gothic" w:hAnsi="Calibri" w:cs="Times New Roman"/>
          <w:color w:val="262626"/>
          <w:sz w:val="20"/>
        </w:rPr>
        <w:t>State</w:t>
      </w:r>
      <w:r w:rsidRPr="0092066D">
        <w:rPr>
          <w:rFonts w:ascii="Calibri" w:eastAsia="Malgun Gothic" w:hAnsi="Calibri" w:cs="Times New Roman"/>
          <w:color w:val="262626"/>
          <w:spacing w:val="-6"/>
          <w:sz w:val="20"/>
        </w:rPr>
        <w:t xml:space="preserve"> </w:t>
      </w:r>
      <w:r w:rsidRPr="0092066D">
        <w:rPr>
          <w:rFonts w:ascii="Calibri" w:eastAsia="Malgun Gothic" w:hAnsi="Calibri" w:cs="Times New Roman"/>
          <w:color w:val="262626"/>
          <w:sz w:val="20"/>
        </w:rPr>
        <w:t>in</w:t>
      </w:r>
      <w:r w:rsidRPr="0092066D">
        <w:rPr>
          <w:rFonts w:ascii="Calibri" w:eastAsia="Malgun Gothic" w:hAnsi="Calibri" w:cs="Times New Roman"/>
          <w:color w:val="262626"/>
          <w:spacing w:val="-5"/>
          <w:sz w:val="20"/>
        </w:rPr>
        <w:t xml:space="preserve"> </w:t>
      </w:r>
      <w:r w:rsidRPr="0092066D">
        <w:rPr>
          <w:rFonts w:ascii="Calibri" w:eastAsia="Malgun Gothic" w:hAnsi="Calibri" w:cs="Times New Roman"/>
          <w:color w:val="262626"/>
          <w:sz w:val="20"/>
        </w:rPr>
        <w:t>accordance with General Assembly resolution 62/63, or, in relation to implementing partners and vendors, acting in accordance with the terms of the relevant contract or</w:t>
      </w:r>
      <w:r w:rsidRPr="0092066D">
        <w:rPr>
          <w:rFonts w:ascii="Calibri" w:eastAsia="Malgun Gothic" w:hAnsi="Calibri" w:cs="Times New Roman"/>
          <w:color w:val="262626"/>
          <w:spacing w:val="-20"/>
          <w:sz w:val="20"/>
        </w:rPr>
        <w:t xml:space="preserve"> </w:t>
      </w:r>
      <w:r w:rsidRPr="0092066D">
        <w:rPr>
          <w:rFonts w:ascii="Calibri" w:eastAsia="Malgun Gothic" w:hAnsi="Calibri" w:cs="Times New Roman"/>
          <w:color w:val="262626"/>
          <w:sz w:val="20"/>
        </w:rPr>
        <w:t>agreement.</w:t>
      </w:r>
    </w:p>
    <w:p w14:paraId="2EF1783C" w14:textId="77777777" w:rsidR="004E6E8C" w:rsidRPr="0092066D" w:rsidRDefault="004E6E8C" w:rsidP="004E6E8C">
      <w:pPr>
        <w:pBdr>
          <w:top w:val="single" w:sz="4" w:space="1" w:color="auto"/>
          <w:left w:val="single" w:sz="4" w:space="4" w:color="auto"/>
          <w:bottom w:val="single" w:sz="4" w:space="1" w:color="auto"/>
          <w:right w:val="single" w:sz="4" w:space="4" w:color="auto"/>
        </w:pBdr>
        <w:shd w:val="clear" w:color="auto" w:fill="F2F2F2"/>
        <w:rPr>
          <w:rFonts w:ascii="Calibri" w:eastAsia="Calibri" w:hAnsi="Calibri" w:cs="Times New Roman"/>
          <w:i/>
          <w:color w:val="262626"/>
          <w:sz w:val="20"/>
          <w:szCs w:val="20"/>
        </w:rPr>
      </w:pPr>
      <w:r w:rsidRPr="0092066D">
        <w:rPr>
          <w:rFonts w:ascii="Calibri" w:eastAsia="Calibri" w:hAnsi="Calibri" w:cs="Times New Roman"/>
          <w:i/>
          <w:color w:val="262626"/>
          <w:sz w:val="20"/>
          <w:szCs w:val="20"/>
        </w:rPr>
        <w:t>For further information on disciplinary, non-disciplinary, or administrative measures resulting from investigations, please consult Section 5.4-Disciplinary proceedings of the UN Women Legal Policy for staff members or the respective contractual agreement for non-staff personnel, implementing partners, and vendors.</w:t>
      </w:r>
    </w:p>
    <w:p w14:paraId="009E6992" w14:textId="77777777" w:rsidR="004E6E8C" w:rsidRPr="0092066D" w:rsidRDefault="004E6E8C" w:rsidP="004E6E8C">
      <w:pPr>
        <w:pStyle w:val="ListParagraph"/>
        <w:spacing w:before="120" w:after="120" w:line="264" w:lineRule="auto"/>
        <w:ind w:left="792"/>
        <w:jc w:val="both"/>
        <w:outlineLvl w:val="1"/>
        <w:rPr>
          <w:rFonts w:ascii="Calibri" w:eastAsia="Malgun Gothic" w:hAnsi="Calibri" w:cs="Times New Roman"/>
          <w:color w:val="262626"/>
          <w:sz w:val="20"/>
          <w:szCs w:val="24"/>
        </w:rPr>
      </w:pPr>
    </w:p>
    <w:p w14:paraId="5844BC5C" w14:textId="77777777" w:rsidR="004E6E8C" w:rsidRPr="0092066D" w:rsidRDefault="004E6E8C" w:rsidP="008C5186">
      <w:pPr>
        <w:pStyle w:val="ListParagraph"/>
        <w:numPr>
          <w:ilvl w:val="1"/>
          <w:numId w:val="36"/>
        </w:numPr>
        <w:spacing w:before="120" w:after="120" w:line="264" w:lineRule="auto"/>
        <w:jc w:val="both"/>
        <w:outlineLvl w:val="1"/>
        <w:rPr>
          <w:rFonts w:ascii="Calibri" w:eastAsia="Malgun Gothic" w:hAnsi="Calibri" w:cs="Times New Roman"/>
          <w:color w:val="262626"/>
          <w:sz w:val="20"/>
          <w:szCs w:val="24"/>
        </w:rPr>
      </w:pPr>
      <w:r w:rsidRPr="0092066D">
        <w:rPr>
          <w:rFonts w:ascii="Calibri" w:eastAsia="Malgun Gothic" w:hAnsi="Calibri" w:cs="Times New Roman"/>
          <w:b/>
          <w:color w:val="262626"/>
          <w:sz w:val="20"/>
          <w:szCs w:val="24"/>
        </w:rPr>
        <w:t>Disclosing cases of</w:t>
      </w:r>
      <w:r w:rsidRPr="0092066D">
        <w:rPr>
          <w:rFonts w:ascii="Calibri" w:eastAsia="Malgun Gothic" w:hAnsi="Calibri" w:cs="Times New Roman"/>
          <w:color w:val="262626"/>
          <w:sz w:val="20"/>
          <w:szCs w:val="24"/>
        </w:rPr>
        <w:t xml:space="preserve"> </w:t>
      </w:r>
      <w:r w:rsidRPr="0092066D">
        <w:rPr>
          <w:rFonts w:ascii="Calibri" w:eastAsia="Malgun Gothic" w:hAnsi="Calibri" w:cs="Times New Roman"/>
          <w:b/>
          <w:color w:val="262626"/>
          <w:sz w:val="20"/>
          <w:szCs w:val="24"/>
        </w:rPr>
        <w:t>fraud</w:t>
      </w:r>
    </w:p>
    <w:p w14:paraId="5FFB09B6" w14:textId="77777777" w:rsidR="004E6E8C" w:rsidRPr="0092066D" w:rsidRDefault="004E6E8C" w:rsidP="008C5186">
      <w:pPr>
        <w:pStyle w:val="ListParagraph"/>
        <w:numPr>
          <w:ilvl w:val="2"/>
          <w:numId w:val="36"/>
        </w:numPr>
        <w:spacing w:before="120" w:after="120" w:line="264" w:lineRule="auto"/>
        <w:jc w:val="both"/>
        <w:outlineLvl w:val="1"/>
        <w:rPr>
          <w:rFonts w:ascii="Calibri" w:eastAsia="Malgun Gothic" w:hAnsi="Calibri" w:cs="Times New Roman"/>
          <w:color w:val="262626"/>
          <w:sz w:val="20"/>
          <w:szCs w:val="24"/>
        </w:rPr>
      </w:pPr>
      <w:r w:rsidRPr="0092066D">
        <w:rPr>
          <w:rFonts w:ascii="Calibri" w:eastAsia="Malgun Gothic" w:hAnsi="Calibri" w:cs="Times New Roman"/>
          <w:color w:val="262626"/>
          <w:sz w:val="20"/>
        </w:rPr>
        <w:t>Fraud and other cases of misconduct investigated by OIOS on behalf of UN Women will be reported to the Executive Board through its established reporting mechanisms, as follows:</w:t>
      </w:r>
    </w:p>
    <w:p w14:paraId="3CB06CD3" w14:textId="77777777" w:rsidR="004E6E8C" w:rsidRPr="0092066D" w:rsidRDefault="004E6E8C" w:rsidP="008C5186">
      <w:pPr>
        <w:pStyle w:val="ListParagraph"/>
        <w:numPr>
          <w:ilvl w:val="3"/>
          <w:numId w:val="36"/>
        </w:numPr>
        <w:spacing w:before="120" w:after="120" w:line="264" w:lineRule="auto"/>
        <w:ind w:hanging="378"/>
        <w:jc w:val="both"/>
        <w:outlineLvl w:val="1"/>
        <w:rPr>
          <w:rFonts w:ascii="Calibri" w:eastAsia="Malgun Gothic" w:hAnsi="Calibri" w:cs="Times New Roman"/>
          <w:color w:val="262626"/>
          <w:sz w:val="20"/>
          <w:szCs w:val="24"/>
        </w:rPr>
      </w:pPr>
      <w:r w:rsidRPr="0092066D">
        <w:rPr>
          <w:rFonts w:ascii="Calibri" w:eastAsia="Malgun Gothic" w:hAnsi="Calibri" w:cs="Times New Roman"/>
          <w:iCs/>
          <w:color w:val="262626"/>
          <w:sz w:val="20"/>
          <w:szCs w:val="20"/>
        </w:rPr>
        <w:t>Cases of fraud and presumptive fraud are publicly reported to UN Women’s Executive Board by the United Nations Board of Auditors through the Report of the Board of Auditors (Section C. Disclosures by management, point 3. Cases of fraud and presumptive fraud). Note that the proposed definition of presumptive fraud is as follows: "Allegations that have been deemed to warrant an investigation and, if substantiated, would establish the existence of fraud resulting in loss of resources to the Organization".</w:t>
      </w:r>
    </w:p>
    <w:p w14:paraId="574BAF18" w14:textId="77777777" w:rsidR="004E6E8C" w:rsidRPr="0092066D" w:rsidRDefault="004E6E8C" w:rsidP="008C5186">
      <w:pPr>
        <w:pStyle w:val="ListParagraph"/>
        <w:numPr>
          <w:ilvl w:val="3"/>
          <w:numId w:val="36"/>
        </w:numPr>
        <w:spacing w:before="120" w:after="120" w:line="264" w:lineRule="auto"/>
        <w:ind w:hanging="378"/>
        <w:jc w:val="both"/>
        <w:outlineLvl w:val="1"/>
        <w:rPr>
          <w:rFonts w:ascii="Calibri" w:eastAsia="Malgun Gothic" w:hAnsi="Calibri" w:cs="Times New Roman"/>
          <w:color w:val="262626"/>
          <w:sz w:val="20"/>
          <w:szCs w:val="24"/>
        </w:rPr>
      </w:pPr>
      <w:r w:rsidRPr="0092066D">
        <w:rPr>
          <w:rFonts w:ascii="Calibri" w:eastAsia="Malgun Gothic" w:hAnsi="Calibri" w:cs="Times New Roman"/>
          <w:iCs/>
          <w:color w:val="262626"/>
          <w:sz w:val="20"/>
          <w:szCs w:val="20"/>
        </w:rPr>
        <w:t xml:space="preserve">An annual report on internal investigation activities is also provided annually to the Executive Board. As requested by the Executive Board in its decision UNW/2015/4, this report includes complaints received broken down by category including fraud, disposition of cases, and any financial loss as well as information on the actions taken and UN Women management’s response to substantiated allegations of misconduct including fraud. </w:t>
      </w:r>
    </w:p>
    <w:p w14:paraId="0D8920C3" w14:textId="77777777" w:rsidR="004E6E8C" w:rsidRPr="0092066D" w:rsidRDefault="004E6E8C" w:rsidP="008C5186">
      <w:pPr>
        <w:pStyle w:val="ListParagraph"/>
        <w:numPr>
          <w:ilvl w:val="3"/>
          <w:numId w:val="36"/>
        </w:numPr>
        <w:spacing w:before="120" w:after="120" w:line="264" w:lineRule="auto"/>
        <w:ind w:hanging="378"/>
        <w:jc w:val="both"/>
        <w:outlineLvl w:val="1"/>
        <w:rPr>
          <w:rFonts w:ascii="Calibri" w:eastAsia="Malgun Gothic" w:hAnsi="Calibri" w:cs="Times New Roman"/>
          <w:color w:val="262626"/>
          <w:sz w:val="20"/>
          <w:szCs w:val="24"/>
        </w:rPr>
      </w:pPr>
      <w:r w:rsidRPr="0092066D">
        <w:rPr>
          <w:rFonts w:ascii="Calibri" w:eastAsia="Malgun Gothic" w:hAnsi="Calibri" w:cs="Times New Roman"/>
          <w:iCs/>
          <w:color w:val="262626"/>
          <w:sz w:val="20"/>
          <w:szCs w:val="20"/>
        </w:rPr>
        <w:t xml:space="preserve">Pursuant to the UN–Women Legal Framework, “in the interests of transparency, the Executive Director shall inform the UN–Women Executive Board of disciplinary decisions taken in the course of the preceding </w:t>
      </w:r>
      <w:proofErr w:type="gramStart"/>
      <w:r w:rsidRPr="0092066D">
        <w:rPr>
          <w:rFonts w:ascii="Calibri" w:eastAsia="Malgun Gothic" w:hAnsi="Calibri" w:cs="Times New Roman"/>
          <w:iCs/>
          <w:color w:val="262626"/>
          <w:sz w:val="20"/>
          <w:szCs w:val="20"/>
        </w:rPr>
        <w:t>year, and</w:t>
      </w:r>
      <w:proofErr w:type="gramEnd"/>
      <w:r w:rsidRPr="0092066D">
        <w:rPr>
          <w:rFonts w:ascii="Calibri" w:eastAsia="Malgun Gothic" w:hAnsi="Calibri" w:cs="Times New Roman"/>
          <w:iCs/>
          <w:color w:val="262626"/>
          <w:sz w:val="20"/>
          <w:szCs w:val="20"/>
        </w:rPr>
        <w:t xml:space="preserve"> publish an annual report of cases of misconduct (without the individuals’ names) that have resulted in the imposition of disciplinary measures.”</w:t>
      </w:r>
    </w:p>
    <w:p w14:paraId="60BA81AD" w14:textId="77777777" w:rsidR="004E6E8C" w:rsidRPr="0092066D" w:rsidRDefault="004E6E8C" w:rsidP="008C5186">
      <w:pPr>
        <w:pStyle w:val="ListParagraph"/>
        <w:numPr>
          <w:ilvl w:val="2"/>
          <w:numId w:val="36"/>
        </w:numPr>
        <w:spacing w:before="120" w:after="120" w:line="264" w:lineRule="auto"/>
        <w:jc w:val="both"/>
        <w:outlineLvl w:val="1"/>
        <w:rPr>
          <w:rFonts w:ascii="Calibri" w:eastAsia="Malgun Gothic" w:hAnsi="Calibri" w:cs="Times New Roman"/>
          <w:color w:val="262626"/>
          <w:sz w:val="20"/>
        </w:rPr>
      </w:pPr>
      <w:r w:rsidRPr="0092066D">
        <w:rPr>
          <w:rFonts w:ascii="Calibri" w:eastAsia="Malgun Gothic" w:hAnsi="Calibri" w:cs="Times New Roman"/>
          <w:color w:val="262626"/>
          <w:sz w:val="20"/>
        </w:rPr>
        <w:t xml:space="preserve">Investigation activities and disciplinary decisions relating to allegations of sexual exploitation and abuse may require additional reporting as mandated by the Secretary General of the United Nations. The Director, Investigations Division, OIOS, may provide additional reports to the Executive Board, and may also provide in person briefings </w:t>
      </w:r>
      <w:proofErr w:type="gramStart"/>
      <w:r w:rsidRPr="0092066D">
        <w:rPr>
          <w:rFonts w:ascii="Calibri" w:eastAsia="Malgun Gothic" w:hAnsi="Calibri" w:cs="Times New Roman"/>
          <w:color w:val="262626"/>
          <w:sz w:val="20"/>
        </w:rPr>
        <w:t>during the course of</w:t>
      </w:r>
      <w:proofErr w:type="gramEnd"/>
      <w:r w:rsidRPr="0092066D">
        <w:rPr>
          <w:rFonts w:ascii="Calibri" w:eastAsia="Malgun Gothic" w:hAnsi="Calibri" w:cs="Times New Roman"/>
          <w:color w:val="262626"/>
          <w:sz w:val="20"/>
        </w:rPr>
        <w:t xml:space="preserve"> the year, as he or she deems appropriate, or in response to requests for such a briefing from the President of the Executive Board.</w:t>
      </w:r>
    </w:p>
    <w:p w14:paraId="6E0DA376" w14:textId="77777777" w:rsidR="004E6E8C" w:rsidRPr="0092066D" w:rsidRDefault="004E6E8C" w:rsidP="008C5186">
      <w:pPr>
        <w:pStyle w:val="ListParagraph"/>
        <w:numPr>
          <w:ilvl w:val="2"/>
          <w:numId w:val="36"/>
        </w:numPr>
        <w:spacing w:before="120" w:after="120" w:line="264" w:lineRule="auto"/>
        <w:jc w:val="both"/>
        <w:outlineLvl w:val="1"/>
        <w:rPr>
          <w:rFonts w:ascii="Calibri" w:eastAsia="Malgun Gothic" w:hAnsi="Calibri" w:cs="Times New Roman"/>
          <w:color w:val="262626"/>
          <w:sz w:val="20"/>
        </w:rPr>
      </w:pPr>
      <w:r w:rsidRPr="0092066D">
        <w:rPr>
          <w:rFonts w:ascii="Calibri" w:eastAsia="Malgun Gothic" w:hAnsi="Calibri" w:cs="Times New Roman"/>
          <w:color w:val="262626"/>
          <w:sz w:val="20"/>
        </w:rPr>
        <w:lastRenderedPageBreak/>
        <w:t xml:space="preserve">Information relating to allegations of fraud and other misconduct, subsequent investigations and post-investigation actions is to be treated confidentially and with utmost discretion </w:t>
      </w:r>
      <w:proofErr w:type="gramStart"/>
      <w:r w:rsidRPr="0092066D">
        <w:rPr>
          <w:rFonts w:ascii="Calibri" w:eastAsia="Malgun Gothic" w:hAnsi="Calibri" w:cs="Times New Roman"/>
          <w:color w:val="262626"/>
          <w:sz w:val="20"/>
        </w:rPr>
        <w:t>in order to</w:t>
      </w:r>
      <w:proofErr w:type="gramEnd"/>
      <w:r w:rsidRPr="0092066D">
        <w:rPr>
          <w:rFonts w:ascii="Calibri" w:eastAsia="Malgun Gothic" w:hAnsi="Calibri" w:cs="Times New Roman"/>
          <w:color w:val="262626"/>
          <w:sz w:val="20"/>
        </w:rPr>
        <w:t xml:space="preserve"> ensure </w:t>
      </w:r>
      <w:r w:rsidRPr="0092066D">
        <w:rPr>
          <w:rFonts w:ascii="Calibri" w:eastAsia="Malgun Gothic" w:hAnsi="Calibri" w:cs="Times New Roman"/>
          <w:i/>
          <w:color w:val="262626"/>
          <w:sz w:val="20"/>
        </w:rPr>
        <w:t>inter alia</w:t>
      </w:r>
      <w:r w:rsidRPr="0092066D">
        <w:rPr>
          <w:rFonts w:ascii="Calibri" w:eastAsia="Malgun Gothic" w:hAnsi="Calibri" w:cs="Times New Roman"/>
          <w:color w:val="262626"/>
          <w:sz w:val="20"/>
        </w:rPr>
        <w:t xml:space="preserve"> the probity and confidentiality of any investigation, to </w:t>
      </w:r>
      <w:proofErr w:type="spellStart"/>
      <w:r w:rsidRPr="0092066D">
        <w:rPr>
          <w:rFonts w:ascii="Calibri" w:eastAsia="Malgun Gothic" w:hAnsi="Calibri" w:cs="Times New Roman"/>
          <w:color w:val="262626"/>
          <w:sz w:val="20"/>
        </w:rPr>
        <w:t>maximise</w:t>
      </w:r>
      <w:proofErr w:type="spellEnd"/>
      <w:r w:rsidRPr="0092066D">
        <w:rPr>
          <w:rFonts w:ascii="Calibri" w:eastAsia="Malgun Gothic" w:hAnsi="Calibri" w:cs="Times New Roman"/>
          <w:color w:val="262626"/>
          <w:sz w:val="20"/>
        </w:rPr>
        <w:t xml:space="preserve"> the prospect of recovery of funds, to ensure the safety and security of persons or assets, and to respect the due process rights of all involved. Any consideration of disclosure to third parties shall </w:t>
      </w:r>
      <w:proofErr w:type="gramStart"/>
      <w:r w:rsidRPr="0092066D">
        <w:rPr>
          <w:rFonts w:ascii="Calibri" w:eastAsia="Malgun Gothic" w:hAnsi="Calibri" w:cs="Times New Roman"/>
          <w:color w:val="262626"/>
          <w:sz w:val="20"/>
        </w:rPr>
        <w:t>give consideration to</w:t>
      </w:r>
      <w:proofErr w:type="gramEnd"/>
      <w:r w:rsidRPr="0092066D">
        <w:rPr>
          <w:rFonts w:ascii="Calibri" w:eastAsia="Malgun Gothic" w:hAnsi="Calibri" w:cs="Times New Roman"/>
          <w:color w:val="262626"/>
          <w:sz w:val="20"/>
        </w:rPr>
        <w:t xml:space="preserve"> these principles, in consultation with OIOS as appropriate.</w:t>
      </w:r>
    </w:p>
    <w:p w14:paraId="1C44C900" w14:textId="77777777" w:rsidR="004E6E8C" w:rsidRPr="0092066D" w:rsidRDefault="004E6E8C" w:rsidP="008C5186">
      <w:pPr>
        <w:pStyle w:val="ListParagraph"/>
        <w:numPr>
          <w:ilvl w:val="2"/>
          <w:numId w:val="36"/>
        </w:numPr>
        <w:tabs>
          <w:tab w:val="num" w:pos="2155"/>
        </w:tabs>
        <w:spacing w:before="120" w:after="120" w:line="264" w:lineRule="auto"/>
        <w:jc w:val="both"/>
        <w:outlineLvl w:val="1"/>
        <w:rPr>
          <w:rFonts w:ascii="Calibri" w:eastAsia="Malgun Gothic" w:hAnsi="Calibri" w:cs="Times New Roman"/>
          <w:color w:val="262626"/>
          <w:sz w:val="20"/>
        </w:rPr>
      </w:pPr>
      <w:r w:rsidRPr="0092066D">
        <w:rPr>
          <w:rFonts w:ascii="Calibri" w:eastAsia="Malgun Gothic" w:hAnsi="Calibri" w:cs="Times New Roman"/>
          <w:color w:val="262626"/>
          <w:sz w:val="20"/>
        </w:rPr>
        <w:t xml:space="preserve">Where OIOS informs UN Women of an investigation into allegations of fraud that are identifiable as allegations relating to any activities funded in whole or in part with specific financial contribution or to specific activities, UN Women may </w:t>
      </w:r>
      <w:proofErr w:type="gramStart"/>
      <w:r w:rsidRPr="0092066D">
        <w:rPr>
          <w:rFonts w:ascii="Calibri" w:eastAsia="Malgun Gothic" w:hAnsi="Calibri" w:cs="Times New Roman"/>
          <w:color w:val="262626"/>
          <w:sz w:val="20"/>
        </w:rPr>
        <w:t>give consideration to</w:t>
      </w:r>
      <w:proofErr w:type="gramEnd"/>
      <w:r w:rsidRPr="0092066D">
        <w:rPr>
          <w:rFonts w:ascii="Calibri" w:eastAsia="Malgun Gothic" w:hAnsi="Calibri" w:cs="Times New Roman"/>
          <w:color w:val="262626"/>
          <w:sz w:val="20"/>
        </w:rPr>
        <w:t xml:space="preserve"> the disclosure of information regarding the allegations to third parties, including to the funding source, with due regard to the principles in paragraph 5.7.3 above. </w:t>
      </w:r>
    </w:p>
    <w:p w14:paraId="15DFC478" w14:textId="77777777" w:rsidR="004E6E8C" w:rsidRPr="0092066D" w:rsidRDefault="004E6E8C" w:rsidP="008C5186">
      <w:pPr>
        <w:pStyle w:val="ListParagraph"/>
        <w:numPr>
          <w:ilvl w:val="2"/>
          <w:numId w:val="36"/>
        </w:numPr>
        <w:tabs>
          <w:tab w:val="num" w:pos="2155"/>
        </w:tabs>
        <w:spacing w:before="120" w:after="120" w:line="264" w:lineRule="auto"/>
        <w:jc w:val="both"/>
        <w:outlineLvl w:val="1"/>
        <w:rPr>
          <w:rFonts w:ascii="Calibri" w:eastAsia="Malgun Gothic" w:hAnsi="Calibri" w:cs="Times New Roman"/>
          <w:color w:val="262626"/>
          <w:sz w:val="20"/>
        </w:rPr>
      </w:pPr>
      <w:r w:rsidRPr="0092066D">
        <w:rPr>
          <w:rFonts w:ascii="Calibri" w:eastAsia="Malgun Gothic" w:hAnsi="Calibri" w:cs="Times New Roman"/>
          <w:color w:val="262626"/>
          <w:sz w:val="20"/>
        </w:rPr>
        <w:t xml:space="preserve">Any such disclosures further to paragraph 5.7.4 shall be made by the Director, IEAS, through the appropriate counter-part unit of the recipient of the information, which has appropriate mechanisms in place to ensure compliance with the principles in paragraph 5.7.3 above. </w:t>
      </w:r>
    </w:p>
    <w:p w14:paraId="4480DD4D" w14:textId="77777777" w:rsidR="004E6E8C" w:rsidRPr="0092066D" w:rsidRDefault="004E6E8C" w:rsidP="004E6E8C">
      <w:pPr>
        <w:pStyle w:val="ListParagraph"/>
        <w:spacing w:before="120" w:after="120" w:line="264" w:lineRule="auto"/>
        <w:ind w:left="1224"/>
        <w:jc w:val="both"/>
        <w:outlineLvl w:val="1"/>
        <w:rPr>
          <w:rFonts w:ascii="Calibri" w:eastAsia="Malgun Gothic" w:hAnsi="Calibri" w:cs="Times New Roman"/>
          <w:color w:val="262626"/>
          <w:sz w:val="20"/>
        </w:rPr>
      </w:pPr>
    </w:p>
    <w:p w14:paraId="1EB6A52C" w14:textId="77777777" w:rsidR="004E6E8C" w:rsidRPr="0092066D" w:rsidRDefault="004E6E8C" w:rsidP="008C5186">
      <w:pPr>
        <w:pStyle w:val="ListParagraph"/>
        <w:numPr>
          <w:ilvl w:val="2"/>
          <w:numId w:val="36"/>
        </w:numPr>
        <w:tabs>
          <w:tab w:val="num" w:pos="2155"/>
        </w:tabs>
        <w:spacing w:before="120" w:after="120" w:line="264" w:lineRule="auto"/>
        <w:jc w:val="both"/>
        <w:outlineLvl w:val="1"/>
        <w:rPr>
          <w:rFonts w:ascii="Calibri" w:eastAsia="Malgun Gothic" w:hAnsi="Calibri" w:cs="Times New Roman"/>
          <w:color w:val="262626"/>
          <w:sz w:val="20"/>
        </w:rPr>
      </w:pPr>
      <w:r w:rsidRPr="0092066D">
        <w:rPr>
          <w:rFonts w:ascii="Calibri" w:eastAsia="Malgun Gothic" w:hAnsi="Calibri" w:cs="Times New Roman"/>
          <w:color w:val="262626"/>
          <w:sz w:val="20"/>
        </w:rPr>
        <w:t>The report of the outcome of an investigation of any allegations of fraud and other misconduct is a confidential document which forms part of the United Nations archives; neither the report of the investigation, nor any summary of the report, will be disclosed unless it is in the context of a request for judicial cooperation and referral to national authorities. Any such requests for judicial cooperation shall be directed through the UN Women Legal Adviser at Headquarters, in consultation with the Office of Legal Affairs of the Secretariat, which has sole authority on behalf of the Secretary-General for determining such matters.</w:t>
      </w:r>
    </w:p>
    <w:p w14:paraId="5FEB466D" w14:textId="77777777" w:rsidR="004E6E8C" w:rsidRPr="0092066D" w:rsidRDefault="004E6E8C" w:rsidP="004E6E8C">
      <w:pPr>
        <w:pStyle w:val="ListParagraph"/>
        <w:tabs>
          <w:tab w:val="num" w:pos="1247"/>
          <w:tab w:val="num" w:pos="2155"/>
        </w:tabs>
        <w:spacing w:before="120" w:after="120" w:line="264" w:lineRule="auto"/>
        <w:ind w:left="1224"/>
        <w:jc w:val="both"/>
        <w:outlineLvl w:val="1"/>
        <w:rPr>
          <w:rFonts w:ascii="Calibri" w:eastAsia="Malgun Gothic" w:hAnsi="Calibri" w:cs="Times New Roman"/>
          <w:color w:val="262626"/>
          <w:sz w:val="20"/>
        </w:rPr>
      </w:pPr>
    </w:p>
    <w:p w14:paraId="5FF99B56" w14:textId="77777777" w:rsidR="004E6E8C" w:rsidRPr="0092066D" w:rsidRDefault="004E6E8C" w:rsidP="008C5186">
      <w:pPr>
        <w:pStyle w:val="ListParagraph"/>
        <w:keepNext/>
        <w:keepLines/>
        <w:numPr>
          <w:ilvl w:val="0"/>
          <w:numId w:val="36"/>
        </w:numPr>
        <w:spacing w:before="240" w:after="120" w:line="264" w:lineRule="auto"/>
        <w:outlineLvl w:val="0"/>
        <w:rPr>
          <w:rFonts w:ascii="Calibri Light" w:eastAsia="Malgun Gothic" w:hAnsi="Calibri Light" w:cs="Times New Roman"/>
          <w:b/>
          <w:color w:val="2F5496"/>
          <w:sz w:val="28"/>
          <w:szCs w:val="28"/>
        </w:rPr>
      </w:pPr>
      <w:bookmarkStart w:id="13" w:name="_Toc516567175"/>
      <w:r w:rsidRPr="0092066D">
        <w:rPr>
          <w:rFonts w:ascii="Calibri Light" w:eastAsia="Malgun Gothic" w:hAnsi="Calibri Light" w:cs="Times New Roman"/>
          <w:b/>
          <w:color w:val="2F5496"/>
          <w:sz w:val="28"/>
          <w:szCs w:val="28"/>
        </w:rPr>
        <w:t>Other Provisions</w:t>
      </w:r>
      <w:bookmarkEnd w:id="13"/>
    </w:p>
    <w:p w14:paraId="05C926FC" w14:textId="77777777" w:rsidR="004E6E8C" w:rsidRPr="0092066D" w:rsidRDefault="004E6E8C" w:rsidP="008C5186">
      <w:pPr>
        <w:pStyle w:val="ListParagraph"/>
        <w:numPr>
          <w:ilvl w:val="1"/>
          <w:numId w:val="36"/>
        </w:numPr>
        <w:spacing w:before="120" w:after="120" w:line="264" w:lineRule="auto"/>
        <w:jc w:val="both"/>
        <w:outlineLvl w:val="1"/>
        <w:rPr>
          <w:rFonts w:ascii="Calibri" w:eastAsia="Malgun Gothic" w:hAnsi="Calibri" w:cs="Times New Roman"/>
          <w:color w:val="262626"/>
          <w:sz w:val="20"/>
          <w:szCs w:val="24"/>
        </w:rPr>
      </w:pPr>
      <w:r w:rsidRPr="0092066D">
        <w:rPr>
          <w:rFonts w:ascii="Calibri" w:eastAsia="Malgun Gothic" w:hAnsi="Calibri" w:cs="Times New Roman"/>
          <w:color w:val="262626"/>
          <w:sz w:val="20"/>
          <w:szCs w:val="24"/>
        </w:rPr>
        <w:t>Not applicable.</w:t>
      </w:r>
    </w:p>
    <w:p w14:paraId="10E944E0" w14:textId="77777777" w:rsidR="004E6E8C" w:rsidRPr="0092066D" w:rsidRDefault="004E6E8C" w:rsidP="004E6E8C">
      <w:pPr>
        <w:pStyle w:val="ListParagraph"/>
        <w:spacing w:before="120" w:after="120" w:line="264" w:lineRule="auto"/>
        <w:ind w:left="792"/>
        <w:jc w:val="both"/>
        <w:outlineLvl w:val="1"/>
        <w:rPr>
          <w:rFonts w:ascii="Calibri" w:eastAsia="Malgun Gothic" w:hAnsi="Calibri" w:cs="Times New Roman"/>
          <w:color w:val="262626"/>
          <w:sz w:val="20"/>
          <w:szCs w:val="24"/>
        </w:rPr>
      </w:pPr>
    </w:p>
    <w:p w14:paraId="6004091C" w14:textId="77777777" w:rsidR="004E6E8C" w:rsidRPr="0092066D" w:rsidRDefault="004E6E8C" w:rsidP="008C5186">
      <w:pPr>
        <w:pStyle w:val="ListParagraph"/>
        <w:keepNext/>
        <w:keepLines/>
        <w:numPr>
          <w:ilvl w:val="0"/>
          <w:numId w:val="36"/>
        </w:numPr>
        <w:spacing w:before="240" w:after="120" w:line="264" w:lineRule="auto"/>
        <w:outlineLvl w:val="0"/>
        <w:rPr>
          <w:rFonts w:ascii="Calibri Light" w:eastAsia="Malgun Gothic" w:hAnsi="Calibri Light" w:cs="Times New Roman"/>
          <w:b/>
          <w:color w:val="2F5496"/>
          <w:sz w:val="28"/>
          <w:szCs w:val="28"/>
        </w:rPr>
      </w:pPr>
      <w:bookmarkStart w:id="14" w:name="_Toc516567176"/>
      <w:r w:rsidRPr="0092066D">
        <w:rPr>
          <w:rFonts w:ascii="Calibri Light" w:eastAsia="Malgun Gothic" w:hAnsi="Calibri Light" w:cs="Times New Roman"/>
          <w:b/>
          <w:color w:val="2F5496"/>
          <w:sz w:val="28"/>
          <w:szCs w:val="28"/>
        </w:rPr>
        <w:t>Entry into Force and Other Transitional Measures</w:t>
      </w:r>
      <w:bookmarkEnd w:id="14"/>
    </w:p>
    <w:p w14:paraId="15DE58CE" w14:textId="77777777" w:rsidR="004E6E8C" w:rsidRPr="0092066D" w:rsidRDefault="004E6E8C" w:rsidP="008C5186">
      <w:pPr>
        <w:pStyle w:val="ListParagraph"/>
        <w:numPr>
          <w:ilvl w:val="1"/>
          <w:numId w:val="36"/>
        </w:numPr>
        <w:spacing w:before="120" w:after="120" w:line="264" w:lineRule="auto"/>
        <w:jc w:val="both"/>
        <w:outlineLvl w:val="1"/>
        <w:rPr>
          <w:rFonts w:ascii="Calibri" w:eastAsia="Malgun Gothic" w:hAnsi="Calibri" w:cs="Times New Roman"/>
          <w:color w:val="262626"/>
          <w:sz w:val="20"/>
          <w:szCs w:val="24"/>
        </w:rPr>
      </w:pPr>
      <w:r w:rsidRPr="0092066D">
        <w:rPr>
          <w:rFonts w:ascii="Calibri" w:eastAsia="Malgun Gothic" w:hAnsi="Calibri" w:cs="Times New Roman"/>
          <w:color w:val="262626"/>
          <w:sz w:val="20"/>
          <w:szCs w:val="24"/>
        </w:rPr>
        <w:t>The present Policy enters into force on 20 June 2018.</w:t>
      </w:r>
    </w:p>
    <w:p w14:paraId="0E01A451" w14:textId="77777777" w:rsidR="004E6E8C" w:rsidRPr="0092066D" w:rsidRDefault="004E6E8C" w:rsidP="004E6E8C">
      <w:pPr>
        <w:pStyle w:val="ListParagraph"/>
        <w:spacing w:before="120" w:after="120" w:line="264" w:lineRule="auto"/>
        <w:ind w:left="792"/>
        <w:jc w:val="both"/>
        <w:outlineLvl w:val="1"/>
        <w:rPr>
          <w:rFonts w:ascii="Calibri" w:eastAsia="Malgun Gothic" w:hAnsi="Calibri" w:cs="Times New Roman"/>
          <w:color w:val="262626"/>
          <w:sz w:val="20"/>
          <w:szCs w:val="24"/>
        </w:rPr>
      </w:pPr>
    </w:p>
    <w:p w14:paraId="700963DB" w14:textId="77777777" w:rsidR="004E6E8C" w:rsidRPr="0092066D" w:rsidRDefault="004E6E8C" w:rsidP="008C5186">
      <w:pPr>
        <w:pStyle w:val="ListParagraph"/>
        <w:keepNext/>
        <w:keepLines/>
        <w:numPr>
          <w:ilvl w:val="0"/>
          <w:numId w:val="36"/>
        </w:numPr>
        <w:spacing w:before="240" w:after="120" w:line="264" w:lineRule="auto"/>
        <w:outlineLvl w:val="0"/>
        <w:rPr>
          <w:rFonts w:ascii="Calibri Light" w:eastAsia="Malgun Gothic" w:hAnsi="Calibri Light" w:cs="Times New Roman"/>
          <w:b/>
          <w:color w:val="2F5496"/>
          <w:sz w:val="28"/>
          <w:szCs w:val="28"/>
        </w:rPr>
      </w:pPr>
      <w:bookmarkStart w:id="15" w:name="_Toc516567177"/>
      <w:r w:rsidRPr="0092066D">
        <w:rPr>
          <w:rFonts w:ascii="Calibri Light" w:eastAsia="Malgun Gothic" w:hAnsi="Calibri Light" w:cs="Times New Roman"/>
          <w:b/>
          <w:color w:val="2F5496"/>
          <w:sz w:val="28"/>
          <w:szCs w:val="28"/>
        </w:rPr>
        <w:t>Relevant documents</w:t>
      </w:r>
      <w:bookmarkEnd w:id="15"/>
    </w:p>
    <w:p w14:paraId="3348BDBF" w14:textId="77777777" w:rsidR="004E6E8C" w:rsidRPr="0092066D" w:rsidRDefault="004E6E8C" w:rsidP="008C5186">
      <w:pPr>
        <w:pStyle w:val="ListParagraph"/>
        <w:numPr>
          <w:ilvl w:val="1"/>
          <w:numId w:val="36"/>
        </w:numPr>
        <w:spacing w:before="120" w:after="120" w:line="264" w:lineRule="auto"/>
        <w:jc w:val="both"/>
        <w:outlineLvl w:val="1"/>
        <w:rPr>
          <w:rFonts w:ascii="Calibri" w:eastAsia="Malgun Gothic" w:hAnsi="Calibri" w:cs="Times New Roman"/>
          <w:color w:val="262626"/>
          <w:sz w:val="20"/>
          <w:szCs w:val="24"/>
        </w:rPr>
      </w:pPr>
      <w:r w:rsidRPr="0092066D">
        <w:rPr>
          <w:rFonts w:ascii="Calibri" w:eastAsia="Malgun Gothic" w:hAnsi="Calibri" w:cs="Times New Roman"/>
          <w:color w:val="262626"/>
          <w:sz w:val="20"/>
          <w:szCs w:val="24"/>
        </w:rPr>
        <w:t>See Annex I.</w:t>
      </w:r>
    </w:p>
    <w:p w14:paraId="08A42587" w14:textId="77777777" w:rsidR="004E6E8C" w:rsidRPr="0092066D" w:rsidRDefault="004E6E8C" w:rsidP="004E6E8C">
      <w:pPr>
        <w:rPr>
          <w:rFonts w:ascii="Calibri" w:eastAsia="Calibri" w:hAnsi="Calibri" w:cs="Times New Roman"/>
          <w:sz w:val="20"/>
          <w:szCs w:val="20"/>
        </w:rPr>
      </w:pPr>
    </w:p>
    <w:p w14:paraId="1C40570E" w14:textId="77777777" w:rsidR="004E6E8C" w:rsidRPr="0092066D" w:rsidRDefault="004E6E8C" w:rsidP="008C5186">
      <w:pPr>
        <w:pStyle w:val="ListParagraph"/>
        <w:keepNext/>
        <w:keepLines/>
        <w:numPr>
          <w:ilvl w:val="0"/>
          <w:numId w:val="36"/>
        </w:numPr>
        <w:spacing w:before="240" w:after="120" w:line="264" w:lineRule="auto"/>
        <w:outlineLvl w:val="0"/>
        <w:rPr>
          <w:rFonts w:ascii="Calibri Light" w:eastAsia="Malgun Gothic" w:hAnsi="Calibri Light" w:cs="Times New Roman"/>
          <w:b/>
          <w:color w:val="2F5496"/>
          <w:sz w:val="28"/>
          <w:szCs w:val="28"/>
        </w:rPr>
      </w:pPr>
      <w:r w:rsidRPr="0092066D">
        <w:rPr>
          <w:rFonts w:ascii="Calibri Light" w:eastAsia="Malgun Gothic" w:hAnsi="Calibri Light" w:cs="Times New Roman"/>
          <w:b/>
          <w:color w:val="2F5496"/>
          <w:sz w:val="28"/>
          <w:szCs w:val="28"/>
        </w:rPr>
        <w:br w:type="page"/>
      </w:r>
      <w:bookmarkStart w:id="16" w:name="_Toc516567178"/>
      <w:r w:rsidRPr="0092066D">
        <w:rPr>
          <w:rFonts w:ascii="Calibri Light" w:eastAsia="Malgun Gothic" w:hAnsi="Calibri Light" w:cs="Times New Roman"/>
          <w:b/>
          <w:color w:val="2F5496"/>
          <w:sz w:val="28"/>
          <w:szCs w:val="28"/>
        </w:rPr>
        <w:lastRenderedPageBreak/>
        <w:t>Annex I: Reference Matrix for Dealing with Fraud</w:t>
      </w:r>
      <w:bookmarkEnd w:id="16"/>
    </w:p>
    <w:tbl>
      <w:tblPr>
        <w:tblStyle w:val="TableGrid10"/>
        <w:tblW w:w="9640" w:type="dxa"/>
        <w:tblInd w:w="-289" w:type="dxa"/>
        <w:tblLook w:val="04A0" w:firstRow="1" w:lastRow="0" w:firstColumn="1" w:lastColumn="0" w:noHBand="0" w:noVBand="1"/>
      </w:tblPr>
      <w:tblGrid>
        <w:gridCol w:w="1620"/>
        <w:gridCol w:w="4476"/>
        <w:gridCol w:w="1629"/>
        <w:gridCol w:w="1915"/>
      </w:tblGrid>
      <w:tr w:rsidR="004E6E8C" w:rsidRPr="00BD32CB" w14:paraId="075C86B6" w14:textId="77777777" w:rsidTr="00AB7764">
        <w:trPr>
          <w:trHeight w:val="350"/>
          <w:tblHeader/>
        </w:trPr>
        <w:tc>
          <w:tcPr>
            <w:tcW w:w="1620" w:type="dxa"/>
            <w:shd w:val="clear" w:color="auto" w:fill="DBDBDB"/>
          </w:tcPr>
          <w:p w14:paraId="6B58719A" w14:textId="77777777" w:rsidR="004E6E8C" w:rsidRPr="00BD32CB" w:rsidRDefault="004E6E8C" w:rsidP="00AB7764">
            <w:pPr>
              <w:rPr>
                <w:b/>
                <w:color w:val="262626"/>
                <w:sz w:val="16"/>
                <w:szCs w:val="16"/>
              </w:rPr>
            </w:pPr>
            <w:r w:rsidRPr="00BD32CB">
              <w:rPr>
                <w:b/>
                <w:color w:val="262626"/>
                <w:sz w:val="16"/>
                <w:szCs w:val="16"/>
              </w:rPr>
              <w:t>Area</w:t>
            </w:r>
          </w:p>
        </w:tc>
        <w:tc>
          <w:tcPr>
            <w:tcW w:w="4476" w:type="dxa"/>
            <w:shd w:val="clear" w:color="auto" w:fill="DBDBDB"/>
          </w:tcPr>
          <w:p w14:paraId="3B0AFFA8" w14:textId="77777777" w:rsidR="004E6E8C" w:rsidRPr="00BD32CB" w:rsidRDefault="004E6E8C" w:rsidP="00AB7764">
            <w:pPr>
              <w:rPr>
                <w:b/>
                <w:color w:val="262626"/>
                <w:sz w:val="16"/>
                <w:szCs w:val="16"/>
              </w:rPr>
            </w:pPr>
            <w:r w:rsidRPr="00BD32CB">
              <w:rPr>
                <w:b/>
                <w:color w:val="262626"/>
                <w:sz w:val="16"/>
                <w:szCs w:val="16"/>
              </w:rPr>
              <w:t>Regulatory Instrument</w:t>
            </w:r>
          </w:p>
        </w:tc>
        <w:tc>
          <w:tcPr>
            <w:tcW w:w="1629" w:type="dxa"/>
            <w:shd w:val="clear" w:color="auto" w:fill="DBDBDB"/>
          </w:tcPr>
          <w:p w14:paraId="2FFE9A49" w14:textId="77777777" w:rsidR="004E6E8C" w:rsidRPr="00BD32CB" w:rsidRDefault="004E6E8C" w:rsidP="00AB7764">
            <w:pPr>
              <w:rPr>
                <w:b/>
                <w:color w:val="262626"/>
                <w:sz w:val="16"/>
                <w:szCs w:val="16"/>
              </w:rPr>
            </w:pPr>
            <w:r w:rsidRPr="00BD32CB">
              <w:rPr>
                <w:b/>
                <w:color w:val="262626"/>
                <w:sz w:val="16"/>
                <w:szCs w:val="16"/>
              </w:rPr>
              <w:t>Process/Controls</w:t>
            </w:r>
          </w:p>
        </w:tc>
        <w:tc>
          <w:tcPr>
            <w:tcW w:w="1915" w:type="dxa"/>
            <w:shd w:val="clear" w:color="auto" w:fill="DBDBDB"/>
          </w:tcPr>
          <w:p w14:paraId="5571BC95" w14:textId="77777777" w:rsidR="004E6E8C" w:rsidRPr="00BD32CB" w:rsidRDefault="004E6E8C" w:rsidP="00AB7764">
            <w:pPr>
              <w:rPr>
                <w:b/>
                <w:color w:val="262626"/>
                <w:sz w:val="16"/>
                <w:szCs w:val="16"/>
              </w:rPr>
            </w:pPr>
            <w:r w:rsidRPr="00BD32CB">
              <w:rPr>
                <w:b/>
                <w:color w:val="262626"/>
                <w:sz w:val="16"/>
                <w:szCs w:val="16"/>
              </w:rPr>
              <w:t>Focal Point</w:t>
            </w:r>
          </w:p>
        </w:tc>
      </w:tr>
      <w:tr w:rsidR="004E6E8C" w:rsidRPr="00BD32CB" w14:paraId="04F8360E" w14:textId="77777777" w:rsidTr="004E6E8C">
        <w:trPr>
          <w:trHeight w:val="2398"/>
        </w:trPr>
        <w:tc>
          <w:tcPr>
            <w:tcW w:w="1620" w:type="dxa"/>
          </w:tcPr>
          <w:p w14:paraId="03A89AC9" w14:textId="77777777" w:rsidR="004E6E8C" w:rsidRPr="00BD32CB" w:rsidRDefault="004E6E8C" w:rsidP="00AB7764">
            <w:pPr>
              <w:spacing w:line="360" w:lineRule="auto"/>
              <w:rPr>
                <w:color w:val="262626"/>
                <w:sz w:val="16"/>
                <w:szCs w:val="16"/>
              </w:rPr>
            </w:pPr>
            <w:r w:rsidRPr="00BD32CB">
              <w:rPr>
                <w:color w:val="262626"/>
                <w:sz w:val="16"/>
                <w:szCs w:val="16"/>
              </w:rPr>
              <w:t>Financial Management</w:t>
            </w:r>
          </w:p>
        </w:tc>
        <w:tc>
          <w:tcPr>
            <w:tcW w:w="4476" w:type="dxa"/>
          </w:tcPr>
          <w:p w14:paraId="7646BA01" w14:textId="77777777" w:rsidR="004E6E8C" w:rsidRPr="00BD32CB" w:rsidRDefault="004E6E8C" w:rsidP="00AB7764">
            <w:pPr>
              <w:spacing w:line="360" w:lineRule="auto"/>
              <w:rPr>
                <w:color w:val="262626"/>
                <w:sz w:val="16"/>
                <w:szCs w:val="16"/>
              </w:rPr>
            </w:pPr>
            <w:r w:rsidRPr="00BD32CB">
              <w:rPr>
                <w:color w:val="262626"/>
                <w:sz w:val="16"/>
                <w:szCs w:val="16"/>
              </w:rPr>
              <w:t xml:space="preserve">Financial Regulations and Rules of the United Nations (as </w:t>
            </w:r>
            <w:proofErr w:type="gramStart"/>
            <w:r w:rsidRPr="00BD32CB">
              <w:rPr>
                <w:color w:val="262626"/>
                <w:sz w:val="16"/>
                <w:szCs w:val="16"/>
              </w:rPr>
              <w:t>at</w:t>
            </w:r>
            <w:proofErr w:type="gramEnd"/>
            <w:r w:rsidRPr="00BD32CB">
              <w:rPr>
                <w:color w:val="262626"/>
                <w:sz w:val="16"/>
                <w:szCs w:val="16"/>
              </w:rPr>
              <w:t xml:space="preserve"> 1 May 2018 ST/GB/2003/7 and</w:t>
            </w:r>
            <w:r w:rsidRPr="00BD32CB">
              <w:rPr>
                <w:color w:val="262626"/>
                <w:sz w:val="16"/>
                <w:szCs w:val="16"/>
                <w:u w:val="single"/>
              </w:rPr>
              <w:t>,</w:t>
            </w:r>
            <w:r w:rsidRPr="00BD32CB">
              <w:rPr>
                <w:color w:val="262626"/>
                <w:sz w:val="16"/>
                <w:szCs w:val="16"/>
              </w:rPr>
              <w:t xml:space="preserve"> ST/SGB/2003/7/Amend.1</w:t>
            </w:r>
            <w:r w:rsidRPr="00BD32CB">
              <w:rPr>
                <w:color w:val="262626"/>
                <w:sz w:val="16"/>
                <w:szCs w:val="16"/>
                <w:u w:val="single"/>
              </w:rPr>
              <w:t>)</w:t>
            </w:r>
          </w:p>
          <w:p w14:paraId="125A9FEB" w14:textId="77777777" w:rsidR="004E6E8C" w:rsidRPr="00BD32CB" w:rsidRDefault="004E6E8C" w:rsidP="00AB7764">
            <w:pPr>
              <w:spacing w:line="360" w:lineRule="auto"/>
              <w:rPr>
                <w:color w:val="262626"/>
                <w:sz w:val="16"/>
                <w:szCs w:val="16"/>
              </w:rPr>
            </w:pPr>
            <w:r w:rsidRPr="00BD32CB">
              <w:rPr>
                <w:color w:val="262626"/>
                <w:sz w:val="16"/>
                <w:szCs w:val="16"/>
              </w:rPr>
              <w:t xml:space="preserve"> UN Women Financial Regulations and Rules (as </w:t>
            </w:r>
            <w:proofErr w:type="gramStart"/>
            <w:r w:rsidRPr="00BD32CB">
              <w:rPr>
                <w:color w:val="262626"/>
                <w:sz w:val="16"/>
                <w:szCs w:val="16"/>
              </w:rPr>
              <w:t>at</w:t>
            </w:r>
            <w:proofErr w:type="gramEnd"/>
            <w:r w:rsidRPr="00BD32CB">
              <w:rPr>
                <w:color w:val="262626"/>
                <w:sz w:val="16"/>
                <w:szCs w:val="16"/>
              </w:rPr>
              <w:t xml:space="preserve"> 1 May 2018 UNW/2012/6</w:t>
            </w:r>
            <w:r w:rsidRPr="00BD32CB">
              <w:rPr>
                <w:color w:val="262626"/>
                <w:sz w:val="16"/>
                <w:szCs w:val="16"/>
                <w:u w:val="single"/>
              </w:rPr>
              <w:t>)</w:t>
            </w:r>
            <w:r w:rsidRPr="00BD32CB">
              <w:rPr>
                <w:color w:val="262626"/>
                <w:sz w:val="16"/>
                <w:szCs w:val="16"/>
              </w:rPr>
              <w:t xml:space="preserve"> </w:t>
            </w:r>
          </w:p>
          <w:p w14:paraId="39B5AF0C" w14:textId="77777777" w:rsidR="004E6E8C" w:rsidRPr="00BD32CB" w:rsidRDefault="004E6E8C" w:rsidP="00AB7764">
            <w:pPr>
              <w:widowControl w:val="0"/>
              <w:autoSpaceDE w:val="0"/>
              <w:autoSpaceDN w:val="0"/>
              <w:spacing w:before="1" w:line="360" w:lineRule="auto"/>
              <w:ind w:right="639"/>
              <w:rPr>
                <w:rFonts w:cs="Calibri"/>
                <w:color w:val="262626"/>
                <w:sz w:val="16"/>
                <w:szCs w:val="16"/>
              </w:rPr>
            </w:pPr>
            <w:r w:rsidRPr="00BD32CB">
              <w:rPr>
                <w:rFonts w:cs="Calibri"/>
                <w:color w:val="262626"/>
                <w:sz w:val="16"/>
                <w:szCs w:val="16"/>
              </w:rPr>
              <w:t>UN Women, Petty Cash Policy</w:t>
            </w:r>
          </w:p>
          <w:p w14:paraId="0A092D70" w14:textId="77777777" w:rsidR="004E6E8C" w:rsidRPr="00BD32CB" w:rsidRDefault="004E6E8C" w:rsidP="00AB7764">
            <w:pPr>
              <w:widowControl w:val="0"/>
              <w:autoSpaceDE w:val="0"/>
              <w:autoSpaceDN w:val="0"/>
              <w:spacing w:before="1" w:line="360" w:lineRule="auto"/>
              <w:ind w:right="639"/>
              <w:rPr>
                <w:rFonts w:cs="Calibri"/>
                <w:color w:val="262626"/>
                <w:sz w:val="16"/>
                <w:szCs w:val="16"/>
              </w:rPr>
            </w:pPr>
            <w:r w:rsidRPr="00BD32CB">
              <w:rPr>
                <w:rFonts w:cs="Calibri"/>
                <w:color w:val="262626"/>
                <w:sz w:val="16"/>
                <w:szCs w:val="16"/>
              </w:rPr>
              <w:t>UN Women, Revenue Management Policy</w:t>
            </w:r>
          </w:p>
          <w:p w14:paraId="1D20DF81" w14:textId="77777777" w:rsidR="004E6E8C" w:rsidRPr="00BD32CB" w:rsidRDefault="004E6E8C" w:rsidP="00AB7764">
            <w:pPr>
              <w:spacing w:line="360" w:lineRule="auto"/>
              <w:rPr>
                <w:color w:val="262626"/>
                <w:sz w:val="16"/>
                <w:szCs w:val="16"/>
              </w:rPr>
            </w:pPr>
            <w:r w:rsidRPr="00BD32CB">
              <w:rPr>
                <w:rFonts w:cs="Calibri"/>
                <w:color w:val="262626"/>
                <w:sz w:val="16"/>
                <w:szCs w:val="16"/>
              </w:rPr>
              <w:t xml:space="preserve">UN Women, Cash </w:t>
            </w:r>
            <w:proofErr w:type="gramStart"/>
            <w:r w:rsidRPr="00BD32CB">
              <w:rPr>
                <w:rFonts w:cs="Calibri"/>
                <w:color w:val="262626"/>
                <w:sz w:val="16"/>
                <w:szCs w:val="16"/>
              </w:rPr>
              <w:t>Advances</w:t>
            </w:r>
            <w:proofErr w:type="gramEnd"/>
            <w:r w:rsidRPr="00BD32CB">
              <w:rPr>
                <w:rFonts w:cs="Calibri"/>
                <w:color w:val="262626"/>
                <w:sz w:val="16"/>
                <w:szCs w:val="16"/>
              </w:rPr>
              <w:t xml:space="preserve"> and other Cash Transfers to Partners Policy  </w:t>
            </w:r>
          </w:p>
        </w:tc>
        <w:tc>
          <w:tcPr>
            <w:tcW w:w="1629" w:type="dxa"/>
          </w:tcPr>
          <w:p w14:paraId="112B2C16" w14:textId="77777777" w:rsidR="004E6E8C" w:rsidRPr="00BD32CB" w:rsidRDefault="004E6E8C" w:rsidP="00AB7764">
            <w:pPr>
              <w:spacing w:line="360" w:lineRule="auto"/>
              <w:rPr>
                <w:color w:val="262626"/>
                <w:sz w:val="16"/>
                <w:szCs w:val="16"/>
              </w:rPr>
            </w:pPr>
            <w:r w:rsidRPr="00BD32CB">
              <w:rPr>
                <w:color w:val="262626"/>
                <w:sz w:val="16"/>
                <w:szCs w:val="16"/>
              </w:rPr>
              <w:t>Segregation of duties</w:t>
            </w:r>
          </w:p>
          <w:p w14:paraId="404701C3" w14:textId="77777777" w:rsidR="004E6E8C" w:rsidRPr="00BD32CB" w:rsidRDefault="004E6E8C" w:rsidP="00AB7764">
            <w:pPr>
              <w:spacing w:line="360" w:lineRule="auto"/>
              <w:rPr>
                <w:color w:val="262626"/>
                <w:sz w:val="16"/>
                <w:szCs w:val="16"/>
              </w:rPr>
            </w:pPr>
            <w:r w:rsidRPr="00BD32CB">
              <w:rPr>
                <w:color w:val="262626"/>
                <w:sz w:val="16"/>
                <w:szCs w:val="16"/>
              </w:rPr>
              <w:t>Transaction approval system</w:t>
            </w:r>
          </w:p>
          <w:p w14:paraId="7F1B7166" w14:textId="77777777" w:rsidR="004E6E8C" w:rsidRPr="00BD32CB" w:rsidRDefault="004E6E8C" w:rsidP="00AB7764">
            <w:pPr>
              <w:spacing w:line="360" w:lineRule="auto"/>
              <w:rPr>
                <w:color w:val="262626"/>
                <w:sz w:val="16"/>
                <w:szCs w:val="16"/>
              </w:rPr>
            </w:pPr>
            <w:r w:rsidRPr="00BD32CB">
              <w:rPr>
                <w:color w:val="262626"/>
                <w:sz w:val="16"/>
                <w:szCs w:val="16"/>
              </w:rPr>
              <w:t>Reconciliation of accounts</w:t>
            </w:r>
          </w:p>
        </w:tc>
        <w:tc>
          <w:tcPr>
            <w:tcW w:w="1915" w:type="dxa"/>
          </w:tcPr>
          <w:p w14:paraId="5ADA54E8" w14:textId="77777777" w:rsidR="004E6E8C" w:rsidRPr="00BD32CB" w:rsidRDefault="004E6E8C" w:rsidP="00AB7764">
            <w:pPr>
              <w:spacing w:line="360" w:lineRule="auto"/>
              <w:rPr>
                <w:color w:val="262626"/>
                <w:sz w:val="16"/>
                <w:szCs w:val="16"/>
              </w:rPr>
            </w:pPr>
            <w:r w:rsidRPr="00BD32CB">
              <w:rPr>
                <w:color w:val="262626"/>
                <w:sz w:val="16"/>
                <w:szCs w:val="16"/>
              </w:rPr>
              <w:t>Chief of Accounts, Division of Management and Administration (DMA)</w:t>
            </w:r>
          </w:p>
        </w:tc>
      </w:tr>
      <w:tr w:rsidR="004E6E8C" w:rsidRPr="00BD32CB" w14:paraId="6783C5DF" w14:textId="77777777" w:rsidTr="00AB7764">
        <w:tc>
          <w:tcPr>
            <w:tcW w:w="1620" w:type="dxa"/>
          </w:tcPr>
          <w:p w14:paraId="413E6E88" w14:textId="77777777" w:rsidR="004E6E8C" w:rsidRPr="00BD32CB" w:rsidRDefault="004E6E8C" w:rsidP="00AB7764">
            <w:pPr>
              <w:spacing w:line="360" w:lineRule="auto"/>
              <w:rPr>
                <w:color w:val="262626"/>
                <w:sz w:val="16"/>
                <w:szCs w:val="16"/>
              </w:rPr>
            </w:pPr>
            <w:r w:rsidRPr="00BD32CB">
              <w:rPr>
                <w:color w:val="262626"/>
                <w:sz w:val="16"/>
                <w:szCs w:val="16"/>
              </w:rPr>
              <w:t>Programme Management</w:t>
            </w:r>
          </w:p>
        </w:tc>
        <w:tc>
          <w:tcPr>
            <w:tcW w:w="4476" w:type="dxa"/>
          </w:tcPr>
          <w:p w14:paraId="13234122" w14:textId="77777777" w:rsidR="004E6E8C" w:rsidRPr="00BD32CB" w:rsidRDefault="004E6E8C" w:rsidP="00AB7764">
            <w:pPr>
              <w:widowControl w:val="0"/>
              <w:autoSpaceDE w:val="0"/>
              <w:autoSpaceDN w:val="0"/>
              <w:spacing w:line="360" w:lineRule="auto"/>
              <w:ind w:right="103"/>
              <w:rPr>
                <w:rFonts w:cs="Calibri"/>
                <w:color w:val="262626"/>
                <w:sz w:val="16"/>
                <w:szCs w:val="16"/>
              </w:rPr>
            </w:pPr>
            <w:r w:rsidRPr="00BD32CB">
              <w:rPr>
                <w:rFonts w:cs="Calibri"/>
                <w:color w:val="262626"/>
                <w:sz w:val="16"/>
                <w:szCs w:val="16"/>
              </w:rPr>
              <w:t xml:space="preserve">UN Women, Programme Formulation </w:t>
            </w:r>
            <w:proofErr w:type="gramStart"/>
            <w:r w:rsidRPr="00BD32CB">
              <w:rPr>
                <w:rFonts w:cs="Calibri"/>
                <w:color w:val="262626"/>
                <w:sz w:val="16"/>
                <w:szCs w:val="16"/>
              </w:rPr>
              <w:t>Policy;</w:t>
            </w:r>
            <w:proofErr w:type="gramEnd"/>
          </w:p>
          <w:p w14:paraId="4A867424" w14:textId="77777777" w:rsidR="004E6E8C" w:rsidRPr="00BD32CB" w:rsidRDefault="004E6E8C" w:rsidP="00AB7764">
            <w:pPr>
              <w:widowControl w:val="0"/>
              <w:autoSpaceDE w:val="0"/>
              <w:autoSpaceDN w:val="0"/>
              <w:spacing w:line="360" w:lineRule="auto"/>
              <w:ind w:right="103"/>
              <w:rPr>
                <w:rFonts w:cs="Calibri"/>
                <w:color w:val="262626"/>
                <w:sz w:val="16"/>
                <w:szCs w:val="16"/>
              </w:rPr>
            </w:pPr>
            <w:r w:rsidRPr="00BD32CB">
              <w:rPr>
                <w:rFonts w:cs="Calibri"/>
                <w:color w:val="262626"/>
                <w:sz w:val="16"/>
                <w:szCs w:val="16"/>
              </w:rPr>
              <w:t xml:space="preserve">Programme Cycle </w:t>
            </w:r>
            <w:proofErr w:type="gramStart"/>
            <w:r w:rsidRPr="00BD32CB">
              <w:rPr>
                <w:rFonts w:cs="Calibri"/>
                <w:color w:val="262626"/>
                <w:sz w:val="16"/>
                <w:szCs w:val="16"/>
              </w:rPr>
              <w:t>Procedure;</w:t>
            </w:r>
            <w:proofErr w:type="gramEnd"/>
          </w:p>
          <w:p w14:paraId="23226B29" w14:textId="77777777" w:rsidR="004E6E8C" w:rsidRPr="00BD32CB" w:rsidRDefault="004E6E8C" w:rsidP="00AB7764">
            <w:pPr>
              <w:widowControl w:val="0"/>
              <w:autoSpaceDE w:val="0"/>
              <w:autoSpaceDN w:val="0"/>
              <w:spacing w:line="360" w:lineRule="auto"/>
              <w:ind w:right="103"/>
              <w:rPr>
                <w:rFonts w:cs="Calibri"/>
                <w:color w:val="262626"/>
                <w:sz w:val="16"/>
                <w:szCs w:val="16"/>
              </w:rPr>
            </w:pPr>
            <w:r w:rsidRPr="00BD32CB">
              <w:rPr>
                <w:rFonts w:cs="Calibri"/>
                <w:color w:val="262626"/>
                <w:sz w:val="16"/>
                <w:szCs w:val="16"/>
              </w:rPr>
              <w:t xml:space="preserve">Programme Appraisal and Approval </w:t>
            </w:r>
            <w:proofErr w:type="gramStart"/>
            <w:r w:rsidRPr="00BD32CB">
              <w:rPr>
                <w:rFonts w:cs="Calibri"/>
                <w:color w:val="262626"/>
                <w:sz w:val="16"/>
                <w:szCs w:val="16"/>
              </w:rPr>
              <w:t>Policy;</w:t>
            </w:r>
            <w:proofErr w:type="gramEnd"/>
          </w:p>
          <w:p w14:paraId="7A75D4D0" w14:textId="77777777" w:rsidR="004E6E8C" w:rsidRPr="00BD32CB" w:rsidRDefault="004E6E8C" w:rsidP="00AB7764">
            <w:pPr>
              <w:widowControl w:val="0"/>
              <w:autoSpaceDE w:val="0"/>
              <w:autoSpaceDN w:val="0"/>
              <w:spacing w:line="360" w:lineRule="auto"/>
              <w:ind w:right="103"/>
              <w:rPr>
                <w:rFonts w:cs="Calibri"/>
                <w:color w:val="262626"/>
                <w:sz w:val="16"/>
                <w:szCs w:val="16"/>
              </w:rPr>
            </w:pPr>
            <w:r w:rsidRPr="00BD32CB">
              <w:rPr>
                <w:rFonts w:cs="Calibri"/>
                <w:color w:val="262626"/>
                <w:sz w:val="16"/>
                <w:szCs w:val="16"/>
              </w:rPr>
              <w:t xml:space="preserve">Procedure for Programme Appraisal and </w:t>
            </w:r>
            <w:proofErr w:type="gramStart"/>
            <w:r w:rsidRPr="00BD32CB">
              <w:rPr>
                <w:rFonts w:cs="Calibri"/>
                <w:color w:val="262626"/>
                <w:sz w:val="16"/>
                <w:szCs w:val="16"/>
              </w:rPr>
              <w:t>Approval;</w:t>
            </w:r>
            <w:proofErr w:type="gramEnd"/>
          </w:p>
          <w:p w14:paraId="1572365D" w14:textId="77777777" w:rsidR="004E6E8C" w:rsidRPr="00BD32CB" w:rsidRDefault="004E6E8C" w:rsidP="00AB7764">
            <w:pPr>
              <w:widowControl w:val="0"/>
              <w:autoSpaceDE w:val="0"/>
              <w:autoSpaceDN w:val="0"/>
              <w:spacing w:line="360" w:lineRule="auto"/>
              <w:ind w:right="103"/>
              <w:rPr>
                <w:rFonts w:cs="Calibri"/>
                <w:color w:val="262626"/>
                <w:sz w:val="16"/>
                <w:szCs w:val="16"/>
              </w:rPr>
            </w:pPr>
            <w:r w:rsidRPr="00BD32CB">
              <w:rPr>
                <w:rFonts w:cs="Calibri"/>
                <w:color w:val="262626"/>
                <w:sz w:val="16"/>
                <w:szCs w:val="16"/>
              </w:rPr>
              <w:t xml:space="preserve">Programme Implementation and Management </w:t>
            </w:r>
            <w:proofErr w:type="gramStart"/>
            <w:r w:rsidRPr="00BD32CB">
              <w:rPr>
                <w:rFonts w:cs="Calibri"/>
                <w:color w:val="262626"/>
                <w:sz w:val="16"/>
                <w:szCs w:val="16"/>
              </w:rPr>
              <w:t>Policy;</w:t>
            </w:r>
            <w:proofErr w:type="gramEnd"/>
          </w:p>
          <w:p w14:paraId="599C3891" w14:textId="77777777" w:rsidR="004E6E8C" w:rsidRPr="00BD32CB" w:rsidRDefault="004E6E8C" w:rsidP="00AB7764">
            <w:pPr>
              <w:widowControl w:val="0"/>
              <w:autoSpaceDE w:val="0"/>
              <w:autoSpaceDN w:val="0"/>
              <w:spacing w:line="360" w:lineRule="auto"/>
              <w:ind w:right="103"/>
              <w:rPr>
                <w:rFonts w:cs="Calibri"/>
                <w:color w:val="262626"/>
                <w:sz w:val="16"/>
                <w:szCs w:val="16"/>
              </w:rPr>
            </w:pPr>
            <w:r w:rsidRPr="00BD32CB">
              <w:rPr>
                <w:rFonts w:cs="Calibri"/>
                <w:color w:val="262626"/>
                <w:sz w:val="16"/>
                <w:szCs w:val="16"/>
              </w:rPr>
              <w:t xml:space="preserve">Programme Implementation and Management </w:t>
            </w:r>
            <w:proofErr w:type="gramStart"/>
            <w:r w:rsidRPr="00BD32CB">
              <w:rPr>
                <w:rFonts w:cs="Calibri"/>
                <w:color w:val="262626"/>
                <w:sz w:val="16"/>
                <w:szCs w:val="16"/>
              </w:rPr>
              <w:t>Procedure;</w:t>
            </w:r>
            <w:proofErr w:type="gramEnd"/>
          </w:p>
          <w:p w14:paraId="59330803" w14:textId="77777777" w:rsidR="004E6E8C" w:rsidRPr="00BD32CB" w:rsidRDefault="004E6E8C" w:rsidP="00AB7764">
            <w:pPr>
              <w:widowControl w:val="0"/>
              <w:autoSpaceDE w:val="0"/>
              <w:autoSpaceDN w:val="0"/>
              <w:spacing w:line="360" w:lineRule="auto"/>
              <w:ind w:right="103"/>
              <w:rPr>
                <w:rFonts w:cs="Calibri"/>
                <w:color w:val="262626"/>
                <w:sz w:val="16"/>
                <w:szCs w:val="16"/>
              </w:rPr>
            </w:pPr>
            <w:r w:rsidRPr="00BD32CB">
              <w:rPr>
                <w:rFonts w:cs="Calibri"/>
                <w:color w:val="262626"/>
                <w:sz w:val="16"/>
                <w:szCs w:val="16"/>
              </w:rPr>
              <w:t>Programme Monitoring, Reporting, and Oversight Policy</w:t>
            </w:r>
          </w:p>
          <w:p w14:paraId="15C7462A" w14:textId="77777777" w:rsidR="004E6E8C" w:rsidRPr="00BD32CB" w:rsidRDefault="004E6E8C" w:rsidP="00AB7764">
            <w:pPr>
              <w:spacing w:line="360" w:lineRule="auto"/>
              <w:rPr>
                <w:color w:val="262626"/>
                <w:sz w:val="16"/>
                <w:szCs w:val="16"/>
              </w:rPr>
            </w:pPr>
            <w:r w:rsidRPr="00BD32CB">
              <w:rPr>
                <w:rFonts w:cs="Calibri"/>
                <w:color w:val="262626"/>
                <w:sz w:val="16"/>
                <w:szCs w:val="16"/>
              </w:rPr>
              <w:t>UN Women Capacity Assessments of NGOs Procedure</w:t>
            </w:r>
          </w:p>
        </w:tc>
        <w:tc>
          <w:tcPr>
            <w:tcW w:w="1629" w:type="dxa"/>
          </w:tcPr>
          <w:p w14:paraId="18DB8264" w14:textId="77777777" w:rsidR="004E6E8C" w:rsidRPr="00BD32CB" w:rsidRDefault="004E6E8C" w:rsidP="00AB7764">
            <w:pPr>
              <w:spacing w:line="360" w:lineRule="auto"/>
              <w:rPr>
                <w:color w:val="262626"/>
                <w:sz w:val="16"/>
                <w:szCs w:val="16"/>
              </w:rPr>
            </w:pPr>
            <w:r w:rsidRPr="00BD32CB">
              <w:rPr>
                <w:color w:val="262626"/>
                <w:sz w:val="16"/>
                <w:szCs w:val="16"/>
              </w:rPr>
              <w:t>Programme formulation</w:t>
            </w:r>
          </w:p>
          <w:p w14:paraId="3825F498" w14:textId="77777777" w:rsidR="004E6E8C" w:rsidRPr="00BD32CB" w:rsidRDefault="004E6E8C" w:rsidP="00AB7764">
            <w:pPr>
              <w:spacing w:line="360" w:lineRule="auto"/>
              <w:rPr>
                <w:color w:val="262626"/>
                <w:sz w:val="16"/>
                <w:szCs w:val="16"/>
              </w:rPr>
            </w:pPr>
            <w:r w:rsidRPr="00BD32CB">
              <w:rPr>
                <w:color w:val="262626"/>
                <w:sz w:val="16"/>
                <w:szCs w:val="16"/>
              </w:rPr>
              <w:t>Capacity assessment</w:t>
            </w:r>
          </w:p>
        </w:tc>
        <w:tc>
          <w:tcPr>
            <w:tcW w:w="1915" w:type="dxa"/>
          </w:tcPr>
          <w:p w14:paraId="232542E3" w14:textId="77777777" w:rsidR="004E6E8C" w:rsidRPr="00BD32CB" w:rsidRDefault="004E6E8C" w:rsidP="00AB7764">
            <w:pPr>
              <w:spacing w:line="360" w:lineRule="auto"/>
              <w:rPr>
                <w:color w:val="262626"/>
                <w:sz w:val="16"/>
                <w:szCs w:val="16"/>
              </w:rPr>
            </w:pPr>
            <w:r w:rsidRPr="00BD32CB">
              <w:rPr>
                <w:color w:val="262626"/>
                <w:sz w:val="16"/>
                <w:szCs w:val="16"/>
              </w:rPr>
              <w:t>Director, Programme Division</w:t>
            </w:r>
          </w:p>
        </w:tc>
      </w:tr>
      <w:tr w:rsidR="004E6E8C" w:rsidRPr="00BD32CB" w14:paraId="4604323B" w14:textId="77777777" w:rsidTr="00AB7764">
        <w:trPr>
          <w:trHeight w:val="730"/>
        </w:trPr>
        <w:tc>
          <w:tcPr>
            <w:tcW w:w="1620" w:type="dxa"/>
          </w:tcPr>
          <w:p w14:paraId="454AD9D2" w14:textId="77777777" w:rsidR="004E6E8C" w:rsidRPr="00BD32CB" w:rsidRDefault="004E6E8C" w:rsidP="00AB7764">
            <w:pPr>
              <w:spacing w:line="360" w:lineRule="auto"/>
              <w:rPr>
                <w:color w:val="262626"/>
                <w:sz w:val="16"/>
                <w:szCs w:val="16"/>
              </w:rPr>
            </w:pPr>
            <w:r w:rsidRPr="00BD32CB">
              <w:rPr>
                <w:color w:val="262626"/>
                <w:sz w:val="16"/>
                <w:szCs w:val="16"/>
              </w:rPr>
              <w:t>Procurement</w:t>
            </w:r>
          </w:p>
        </w:tc>
        <w:tc>
          <w:tcPr>
            <w:tcW w:w="4476" w:type="dxa"/>
          </w:tcPr>
          <w:p w14:paraId="63933703" w14:textId="77777777" w:rsidR="004E6E8C" w:rsidRPr="00BD32CB" w:rsidRDefault="004E6E8C" w:rsidP="00AB7764">
            <w:pPr>
              <w:spacing w:line="360" w:lineRule="auto"/>
              <w:rPr>
                <w:color w:val="262626"/>
                <w:sz w:val="16"/>
                <w:szCs w:val="16"/>
              </w:rPr>
            </w:pPr>
            <w:r w:rsidRPr="00BD32CB">
              <w:rPr>
                <w:color w:val="262626"/>
                <w:sz w:val="16"/>
                <w:szCs w:val="16"/>
              </w:rPr>
              <w:t xml:space="preserve">UN Women, Contract and Procurement Management Policy; </w:t>
            </w:r>
            <w:r w:rsidRPr="00BD32CB">
              <w:rPr>
                <w:sz w:val="16"/>
                <w:szCs w:val="16"/>
              </w:rPr>
              <w:t>Vendor Protest Procedures</w:t>
            </w:r>
          </w:p>
        </w:tc>
        <w:tc>
          <w:tcPr>
            <w:tcW w:w="1629" w:type="dxa"/>
          </w:tcPr>
          <w:p w14:paraId="21B2533F" w14:textId="77777777" w:rsidR="004E6E8C" w:rsidRPr="00BD32CB" w:rsidRDefault="004E6E8C" w:rsidP="00AB7764">
            <w:pPr>
              <w:spacing w:line="360" w:lineRule="auto"/>
              <w:rPr>
                <w:color w:val="262626"/>
                <w:sz w:val="16"/>
                <w:szCs w:val="16"/>
              </w:rPr>
            </w:pPr>
            <w:r w:rsidRPr="00BD32CB">
              <w:rPr>
                <w:color w:val="262626"/>
                <w:sz w:val="16"/>
                <w:szCs w:val="16"/>
              </w:rPr>
              <w:t>Competitive bidding</w:t>
            </w:r>
          </w:p>
        </w:tc>
        <w:tc>
          <w:tcPr>
            <w:tcW w:w="1915" w:type="dxa"/>
          </w:tcPr>
          <w:p w14:paraId="5130539B" w14:textId="77777777" w:rsidR="004E6E8C" w:rsidRPr="00BD32CB" w:rsidRDefault="004E6E8C" w:rsidP="00AB7764">
            <w:pPr>
              <w:spacing w:line="360" w:lineRule="auto"/>
              <w:rPr>
                <w:color w:val="262626"/>
                <w:sz w:val="16"/>
                <w:szCs w:val="16"/>
              </w:rPr>
            </w:pPr>
            <w:r w:rsidRPr="00BD32CB">
              <w:rPr>
                <w:color w:val="262626"/>
                <w:sz w:val="16"/>
                <w:szCs w:val="16"/>
              </w:rPr>
              <w:t>Chief of Procurement, DMA</w:t>
            </w:r>
          </w:p>
        </w:tc>
      </w:tr>
      <w:tr w:rsidR="004E6E8C" w:rsidRPr="00BD32CB" w14:paraId="3E647394" w14:textId="77777777" w:rsidTr="00AB7764">
        <w:trPr>
          <w:trHeight w:val="698"/>
        </w:trPr>
        <w:tc>
          <w:tcPr>
            <w:tcW w:w="1620" w:type="dxa"/>
          </w:tcPr>
          <w:p w14:paraId="2A07E1DE" w14:textId="77777777" w:rsidR="004E6E8C" w:rsidRPr="00BD32CB" w:rsidRDefault="004E6E8C" w:rsidP="00AB7764">
            <w:pPr>
              <w:spacing w:line="360" w:lineRule="auto"/>
              <w:rPr>
                <w:color w:val="262626"/>
                <w:sz w:val="16"/>
                <w:szCs w:val="16"/>
              </w:rPr>
            </w:pPr>
            <w:r w:rsidRPr="00BD32CB">
              <w:rPr>
                <w:color w:val="262626"/>
                <w:sz w:val="16"/>
                <w:szCs w:val="16"/>
              </w:rPr>
              <w:t>Asset Management</w:t>
            </w:r>
          </w:p>
        </w:tc>
        <w:tc>
          <w:tcPr>
            <w:tcW w:w="4476" w:type="dxa"/>
          </w:tcPr>
          <w:p w14:paraId="0B70D2B9" w14:textId="77777777" w:rsidR="004E6E8C" w:rsidRPr="00BD32CB" w:rsidRDefault="004E6E8C" w:rsidP="00AB7764">
            <w:pPr>
              <w:spacing w:line="360" w:lineRule="auto"/>
              <w:rPr>
                <w:color w:val="262626"/>
                <w:sz w:val="16"/>
                <w:szCs w:val="16"/>
              </w:rPr>
            </w:pPr>
            <w:r w:rsidRPr="00BD32CB">
              <w:rPr>
                <w:color w:val="262626"/>
                <w:sz w:val="16"/>
                <w:szCs w:val="16"/>
              </w:rPr>
              <w:t>UN Women, Asset Management Policy</w:t>
            </w:r>
          </w:p>
          <w:p w14:paraId="0250CB38" w14:textId="77777777" w:rsidR="004E6E8C" w:rsidRPr="00BD32CB" w:rsidRDefault="004E6E8C" w:rsidP="00AB7764">
            <w:pPr>
              <w:spacing w:line="360" w:lineRule="auto"/>
              <w:rPr>
                <w:color w:val="262626"/>
                <w:sz w:val="16"/>
                <w:szCs w:val="16"/>
              </w:rPr>
            </w:pPr>
            <w:r w:rsidRPr="00BD32CB">
              <w:rPr>
                <w:color w:val="262626"/>
                <w:sz w:val="16"/>
                <w:szCs w:val="16"/>
              </w:rPr>
              <w:t>UN Women, Vehicle Management Policy</w:t>
            </w:r>
          </w:p>
        </w:tc>
        <w:tc>
          <w:tcPr>
            <w:tcW w:w="1629" w:type="dxa"/>
          </w:tcPr>
          <w:p w14:paraId="7090C5CF" w14:textId="77777777" w:rsidR="004E6E8C" w:rsidRPr="00BD32CB" w:rsidRDefault="004E6E8C" w:rsidP="00AB7764">
            <w:pPr>
              <w:spacing w:line="360" w:lineRule="auto"/>
              <w:rPr>
                <w:color w:val="262626"/>
                <w:sz w:val="16"/>
                <w:szCs w:val="16"/>
              </w:rPr>
            </w:pPr>
            <w:r w:rsidRPr="00BD32CB">
              <w:rPr>
                <w:color w:val="262626"/>
                <w:sz w:val="16"/>
                <w:szCs w:val="16"/>
              </w:rPr>
              <w:t>Physical verification</w:t>
            </w:r>
          </w:p>
        </w:tc>
        <w:tc>
          <w:tcPr>
            <w:tcW w:w="1915" w:type="dxa"/>
          </w:tcPr>
          <w:p w14:paraId="7D018551" w14:textId="77777777" w:rsidR="004E6E8C" w:rsidRPr="00BD32CB" w:rsidRDefault="004E6E8C" w:rsidP="00AB7764">
            <w:pPr>
              <w:spacing w:line="360" w:lineRule="auto"/>
              <w:rPr>
                <w:color w:val="262626"/>
                <w:sz w:val="16"/>
                <w:szCs w:val="16"/>
              </w:rPr>
            </w:pPr>
            <w:r w:rsidRPr="00BD32CB">
              <w:rPr>
                <w:color w:val="262626"/>
                <w:sz w:val="16"/>
                <w:szCs w:val="16"/>
              </w:rPr>
              <w:t>Administrative and Facilities Specialist, DMA</w:t>
            </w:r>
          </w:p>
        </w:tc>
      </w:tr>
      <w:tr w:rsidR="004E6E8C" w:rsidRPr="00BD32CB" w14:paraId="752CB1D6" w14:textId="77777777" w:rsidTr="00AB7764">
        <w:trPr>
          <w:trHeight w:val="991"/>
        </w:trPr>
        <w:tc>
          <w:tcPr>
            <w:tcW w:w="1620" w:type="dxa"/>
          </w:tcPr>
          <w:p w14:paraId="2EB2D80C" w14:textId="77777777" w:rsidR="004E6E8C" w:rsidRPr="00BD32CB" w:rsidRDefault="004E6E8C" w:rsidP="00AB7764">
            <w:pPr>
              <w:spacing w:line="360" w:lineRule="auto"/>
              <w:rPr>
                <w:color w:val="262626"/>
                <w:sz w:val="16"/>
                <w:szCs w:val="16"/>
              </w:rPr>
            </w:pPr>
            <w:r w:rsidRPr="00BD32CB">
              <w:rPr>
                <w:color w:val="262626"/>
                <w:sz w:val="16"/>
                <w:szCs w:val="16"/>
              </w:rPr>
              <w:t>Partnerships</w:t>
            </w:r>
          </w:p>
        </w:tc>
        <w:tc>
          <w:tcPr>
            <w:tcW w:w="4476" w:type="dxa"/>
          </w:tcPr>
          <w:p w14:paraId="1E1711B0" w14:textId="77777777" w:rsidR="004E6E8C" w:rsidRPr="00BD32CB" w:rsidRDefault="004E6E8C" w:rsidP="00AB7764">
            <w:pPr>
              <w:widowControl w:val="0"/>
              <w:autoSpaceDE w:val="0"/>
              <w:autoSpaceDN w:val="0"/>
              <w:spacing w:before="1" w:line="360" w:lineRule="auto"/>
              <w:ind w:right="639"/>
              <w:rPr>
                <w:rFonts w:cs="Calibri"/>
                <w:color w:val="262626"/>
                <w:sz w:val="16"/>
                <w:szCs w:val="16"/>
              </w:rPr>
            </w:pPr>
            <w:r w:rsidRPr="00BD32CB">
              <w:rPr>
                <w:rFonts w:cs="Calibri"/>
                <w:color w:val="262626"/>
                <w:sz w:val="16"/>
                <w:szCs w:val="16"/>
              </w:rPr>
              <w:t>UN Women, Audit Approach Policy</w:t>
            </w:r>
          </w:p>
          <w:p w14:paraId="760E51CB" w14:textId="77777777" w:rsidR="004E6E8C" w:rsidRPr="00BD32CB" w:rsidRDefault="004E6E8C" w:rsidP="00AB7764">
            <w:pPr>
              <w:widowControl w:val="0"/>
              <w:autoSpaceDE w:val="0"/>
              <w:autoSpaceDN w:val="0"/>
              <w:spacing w:before="1" w:line="360" w:lineRule="auto"/>
              <w:ind w:right="639"/>
              <w:rPr>
                <w:rFonts w:cs="Calibri"/>
                <w:color w:val="262626"/>
                <w:sz w:val="16"/>
                <w:szCs w:val="16"/>
              </w:rPr>
            </w:pPr>
            <w:r w:rsidRPr="00BD32CB">
              <w:rPr>
                <w:rFonts w:cs="Calibri"/>
                <w:color w:val="262626"/>
                <w:sz w:val="16"/>
                <w:szCs w:val="16"/>
              </w:rPr>
              <w:t>UN Women, Audit Approach Procedure</w:t>
            </w:r>
          </w:p>
          <w:p w14:paraId="1E64D62E" w14:textId="77777777" w:rsidR="004E6E8C" w:rsidRPr="00BD32CB" w:rsidRDefault="004E6E8C" w:rsidP="00AB7764">
            <w:pPr>
              <w:spacing w:line="360" w:lineRule="auto"/>
              <w:rPr>
                <w:color w:val="262626"/>
                <w:sz w:val="16"/>
                <w:szCs w:val="16"/>
              </w:rPr>
            </w:pPr>
            <w:r w:rsidRPr="00BD32CB">
              <w:rPr>
                <w:color w:val="262626"/>
                <w:sz w:val="16"/>
                <w:szCs w:val="16"/>
              </w:rPr>
              <w:t xml:space="preserve">UN Women </w:t>
            </w:r>
            <w:r w:rsidRPr="00BD32CB">
              <w:rPr>
                <w:sz w:val="16"/>
                <w:szCs w:val="16"/>
              </w:rPr>
              <w:t>approved agreement templates</w:t>
            </w:r>
          </w:p>
        </w:tc>
        <w:tc>
          <w:tcPr>
            <w:tcW w:w="1629" w:type="dxa"/>
          </w:tcPr>
          <w:p w14:paraId="1D7958E3" w14:textId="77777777" w:rsidR="004E6E8C" w:rsidRPr="00BD32CB" w:rsidRDefault="004E6E8C" w:rsidP="00AB7764">
            <w:pPr>
              <w:spacing w:line="360" w:lineRule="auto"/>
              <w:rPr>
                <w:color w:val="262626"/>
                <w:sz w:val="16"/>
                <w:szCs w:val="16"/>
              </w:rPr>
            </w:pPr>
            <w:r w:rsidRPr="00BD32CB">
              <w:rPr>
                <w:color w:val="262626"/>
                <w:sz w:val="16"/>
                <w:szCs w:val="16"/>
              </w:rPr>
              <w:t>Project agreement</w:t>
            </w:r>
          </w:p>
          <w:p w14:paraId="5353BC74" w14:textId="77777777" w:rsidR="004E6E8C" w:rsidRPr="00BD32CB" w:rsidRDefault="004E6E8C" w:rsidP="00AB7764">
            <w:pPr>
              <w:spacing w:line="360" w:lineRule="auto"/>
              <w:rPr>
                <w:color w:val="262626"/>
                <w:sz w:val="16"/>
                <w:szCs w:val="16"/>
              </w:rPr>
            </w:pPr>
            <w:r w:rsidRPr="00BD32CB">
              <w:rPr>
                <w:color w:val="262626"/>
                <w:sz w:val="16"/>
                <w:szCs w:val="16"/>
              </w:rPr>
              <w:t>Project audit</w:t>
            </w:r>
          </w:p>
        </w:tc>
        <w:tc>
          <w:tcPr>
            <w:tcW w:w="1915" w:type="dxa"/>
          </w:tcPr>
          <w:p w14:paraId="4E718CA0" w14:textId="77777777" w:rsidR="004E6E8C" w:rsidRPr="00BD32CB" w:rsidRDefault="004E6E8C" w:rsidP="00AB7764">
            <w:pPr>
              <w:spacing w:line="360" w:lineRule="auto"/>
              <w:rPr>
                <w:color w:val="262626"/>
                <w:sz w:val="16"/>
                <w:szCs w:val="16"/>
              </w:rPr>
            </w:pPr>
            <w:r w:rsidRPr="00BD32CB">
              <w:rPr>
                <w:color w:val="262626"/>
                <w:sz w:val="16"/>
                <w:szCs w:val="16"/>
              </w:rPr>
              <w:t>Director, IEAS</w:t>
            </w:r>
          </w:p>
        </w:tc>
      </w:tr>
      <w:tr w:rsidR="004E6E8C" w:rsidRPr="00BD32CB" w14:paraId="3736C1F5" w14:textId="77777777" w:rsidTr="00AB7764">
        <w:trPr>
          <w:trHeight w:val="1160"/>
        </w:trPr>
        <w:tc>
          <w:tcPr>
            <w:tcW w:w="1620" w:type="dxa"/>
          </w:tcPr>
          <w:p w14:paraId="4EAF452B" w14:textId="77777777" w:rsidR="004E6E8C" w:rsidRPr="00BD32CB" w:rsidRDefault="004E6E8C" w:rsidP="00AB7764">
            <w:pPr>
              <w:spacing w:line="360" w:lineRule="auto"/>
              <w:rPr>
                <w:color w:val="262626"/>
                <w:sz w:val="16"/>
                <w:szCs w:val="16"/>
              </w:rPr>
            </w:pPr>
            <w:r w:rsidRPr="00BD32CB">
              <w:rPr>
                <w:color w:val="262626"/>
                <w:sz w:val="16"/>
                <w:szCs w:val="16"/>
              </w:rPr>
              <w:t>Staff Conduct</w:t>
            </w:r>
          </w:p>
        </w:tc>
        <w:tc>
          <w:tcPr>
            <w:tcW w:w="4476" w:type="dxa"/>
          </w:tcPr>
          <w:p w14:paraId="34FD6826" w14:textId="77777777" w:rsidR="004E6E8C" w:rsidRPr="00BD32CB" w:rsidRDefault="004E6E8C" w:rsidP="00AB7764">
            <w:pPr>
              <w:spacing w:line="360" w:lineRule="auto"/>
              <w:rPr>
                <w:color w:val="262626"/>
                <w:sz w:val="16"/>
                <w:szCs w:val="16"/>
              </w:rPr>
            </w:pPr>
            <w:r w:rsidRPr="00BD32CB">
              <w:rPr>
                <w:sz w:val="16"/>
                <w:szCs w:val="16"/>
              </w:rPr>
              <w:t>UN Charter</w:t>
            </w:r>
          </w:p>
          <w:p w14:paraId="7891585C" w14:textId="77777777" w:rsidR="004E6E8C" w:rsidRPr="00BD32CB" w:rsidRDefault="004E6E8C" w:rsidP="00AB7764">
            <w:pPr>
              <w:spacing w:line="360" w:lineRule="auto"/>
              <w:rPr>
                <w:color w:val="262626"/>
                <w:sz w:val="16"/>
                <w:szCs w:val="16"/>
              </w:rPr>
            </w:pPr>
            <w:r w:rsidRPr="00BD32CB">
              <w:rPr>
                <w:color w:val="262626"/>
                <w:sz w:val="16"/>
                <w:szCs w:val="16"/>
              </w:rPr>
              <w:t xml:space="preserve">Staff Rules and Staff Regulation of the United Nations (as </w:t>
            </w:r>
            <w:proofErr w:type="gramStart"/>
            <w:r w:rsidRPr="00BD32CB">
              <w:rPr>
                <w:color w:val="262626"/>
                <w:sz w:val="16"/>
                <w:szCs w:val="16"/>
              </w:rPr>
              <w:t>at</w:t>
            </w:r>
            <w:proofErr w:type="gramEnd"/>
            <w:r w:rsidRPr="00BD32CB">
              <w:rPr>
                <w:color w:val="262626"/>
                <w:sz w:val="16"/>
                <w:szCs w:val="16"/>
              </w:rPr>
              <w:t xml:space="preserve"> 1 May 2018 </w:t>
            </w:r>
            <w:r w:rsidRPr="00BD32CB">
              <w:rPr>
                <w:sz w:val="16"/>
                <w:szCs w:val="16"/>
              </w:rPr>
              <w:t>ST/SGB/2018/1</w:t>
            </w:r>
            <w:r w:rsidRPr="00BD32CB">
              <w:rPr>
                <w:color w:val="262626"/>
                <w:sz w:val="16"/>
                <w:szCs w:val="16"/>
              </w:rPr>
              <w:t>)</w:t>
            </w:r>
          </w:p>
          <w:p w14:paraId="7AF7CA76" w14:textId="77777777" w:rsidR="004E6E8C" w:rsidRPr="00BD32CB" w:rsidRDefault="004E6E8C" w:rsidP="00AB7764">
            <w:pPr>
              <w:spacing w:line="360" w:lineRule="auto"/>
              <w:rPr>
                <w:color w:val="262626"/>
                <w:sz w:val="16"/>
                <w:szCs w:val="16"/>
              </w:rPr>
            </w:pPr>
            <w:r w:rsidRPr="00BD32CB">
              <w:rPr>
                <w:color w:val="262626"/>
                <w:sz w:val="16"/>
                <w:szCs w:val="16"/>
              </w:rPr>
              <w:t xml:space="preserve">ICSC </w:t>
            </w:r>
            <w:r w:rsidRPr="00BD32CB">
              <w:rPr>
                <w:sz w:val="16"/>
                <w:szCs w:val="16"/>
              </w:rPr>
              <w:t>Standards of Conduct for the International Civil Service</w:t>
            </w:r>
            <w:r w:rsidRPr="00BD32CB">
              <w:rPr>
                <w:color w:val="262626"/>
                <w:sz w:val="16"/>
                <w:szCs w:val="16"/>
              </w:rPr>
              <w:t xml:space="preserve"> (2013)</w:t>
            </w:r>
          </w:p>
        </w:tc>
        <w:tc>
          <w:tcPr>
            <w:tcW w:w="1629" w:type="dxa"/>
          </w:tcPr>
          <w:p w14:paraId="0F1F199D" w14:textId="77777777" w:rsidR="004E6E8C" w:rsidRPr="00BD32CB" w:rsidRDefault="004E6E8C" w:rsidP="00AB7764">
            <w:pPr>
              <w:spacing w:line="360" w:lineRule="auto"/>
              <w:rPr>
                <w:color w:val="262626"/>
                <w:sz w:val="16"/>
                <w:szCs w:val="16"/>
              </w:rPr>
            </w:pPr>
            <w:r w:rsidRPr="00BD32CB">
              <w:rPr>
                <w:color w:val="262626"/>
                <w:sz w:val="16"/>
                <w:szCs w:val="16"/>
              </w:rPr>
              <w:t>Staff regulations and rules</w:t>
            </w:r>
          </w:p>
        </w:tc>
        <w:tc>
          <w:tcPr>
            <w:tcW w:w="1915" w:type="dxa"/>
          </w:tcPr>
          <w:p w14:paraId="3726628B" w14:textId="77777777" w:rsidR="004E6E8C" w:rsidRPr="00BD32CB" w:rsidRDefault="004E6E8C" w:rsidP="00AB7764">
            <w:pPr>
              <w:spacing w:line="360" w:lineRule="auto"/>
              <w:rPr>
                <w:color w:val="262626"/>
                <w:sz w:val="16"/>
                <w:szCs w:val="16"/>
              </w:rPr>
            </w:pPr>
            <w:r w:rsidRPr="00BD32CB">
              <w:rPr>
                <w:color w:val="262626"/>
                <w:sz w:val="16"/>
                <w:szCs w:val="16"/>
              </w:rPr>
              <w:t>Director, DMA</w:t>
            </w:r>
          </w:p>
          <w:p w14:paraId="569F4569" w14:textId="77777777" w:rsidR="004E6E8C" w:rsidRPr="00BD32CB" w:rsidRDefault="004E6E8C" w:rsidP="00AB7764">
            <w:pPr>
              <w:spacing w:line="360" w:lineRule="auto"/>
              <w:rPr>
                <w:color w:val="262626"/>
                <w:sz w:val="16"/>
                <w:szCs w:val="16"/>
              </w:rPr>
            </w:pPr>
            <w:r w:rsidRPr="00BD32CB">
              <w:rPr>
                <w:color w:val="262626"/>
                <w:sz w:val="16"/>
                <w:szCs w:val="16"/>
              </w:rPr>
              <w:t>Director, Human Resources</w:t>
            </w:r>
          </w:p>
        </w:tc>
      </w:tr>
      <w:tr w:rsidR="004E6E8C" w:rsidRPr="00BD32CB" w14:paraId="1DF04E77" w14:textId="77777777" w:rsidTr="00AB7764">
        <w:trPr>
          <w:trHeight w:val="590"/>
        </w:trPr>
        <w:tc>
          <w:tcPr>
            <w:tcW w:w="1620" w:type="dxa"/>
          </w:tcPr>
          <w:p w14:paraId="4ABBB4A9" w14:textId="77777777" w:rsidR="004E6E8C" w:rsidRPr="00BD32CB" w:rsidRDefault="004E6E8C" w:rsidP="00AB7764">
            <w:pPr>
              <w:spacing w:line="360" w:lineRule="auto"/>
              <w:rPr>
                <w:color w:val="262626"/>
                <w:sz w:val="16"/>
                <w:szCs w:val="16"/>
              </w:rPr>
            </w:pPr>
            <w:r w:rsidRPr="00BD32CB">
              <w:rPr>
                <w:color w:val="262626"/>
                <w:sz w:val="16"/>
                <w:szCs w:val="16"/>
              </w:rPr>
              <w:t>Protection</w:t>
            </w:r>
          </w:p>
        </w:tc>
        <w:tc>
          <w:tcPr>
            <w:tcW w:w="4476" w:type="dxa"/>
          </w:tcPr>
          <w:p w14:paraId="1E0E9D60" w14:textId="77777777" w:rsidR="004E6E8C" w:rsidRPr="00BD32CB" w:rsidRDefault="004E6E8C" w:rsidP="00AB7764">
            <w:pPr>
              <w:spacing w:line="360" w:lineRule="auto"/>
              <w:rPr>
                <w:color w:val="262626"/>
                <w:sz w:val="16"/>
                <w:szCs w:val="16"/>
              </w:rPr>
            </w:pPr>
            <w:r w:rsidRPr="00BD32CB">
              <w:rPr>
                <w:color w:val="262626"/>
                <w:sz w:val="16"/>
                <w:szCs w:val="16"/>
              </w:rPr>
              <w:t xml:space="preserve">UN Women Policy for Protection Against Retaliation </w:t>
            </w:r>
          </w:p>
          <w:p w14:paraId="31B82785" w14:textId="77777777" w:rsidR="004E6E8C" w:rsidRPr="00BD32CB" w:rsidRDefault="004E6E8C" w:rsidP="00AB7764">
            <w:pPr>
              <w:spacing w:line="360" w:lineRule="auto"/>
              <w:rPr>
                <w:color w:val="262626"/>
                <w:sz w:val="16"/>
                <w:szCs w:val="16"/>
              </w:rPr>
            </w:pPr>
          </w:p>
        </w:tc>
        <w:tc>
          <w:tcPr>
            <w:tcW w:w="1629" w:type="dxa"/>
          </w:tcPr>
          <w:p w14:paraId="00D0E346" w14:textId="77777777" w:rsidR="004E6E8C" w:rsidRPr="00BD32CB" w:rsidRDefault="004E6E8C" w:rsidP="00AB7764">
            <w:pPr>
              <w:spacing w:line="360" w:lineRule="auto"/>
              <w:rPr>
                <w:color w:val="262626"/>
                <w:sz w:val="16"/>
                <w:szCs w:val="16"/>
              </w:rPr>
            </w:pPr>
            <w:r w:rsidRPr="00BD32CB">
              <w:rPr>
                <w:color w:val="262626"/>
                <w:sz w:val="16"/>
                <w:szCs w:val="16"/>
              </w:rPr>
              <w:t>Protection</w:t>
            </w:r>
          </w:p>
        </w:tc>
        <w:tc>
          <w:tcPr>
            <w:tcW w:w="1915" w:type="dxa"/>
          </w:tcPr>
          <w:p w14:paraId="68ABB29E" w14:textId="77777777" w:rsidR="004E6E8C" w:rsidRPr="00BD32CB" w:rsidRDefault="004E6E8C" w:rsidP="00AB7764">
            <w:pPr>
              <w:spacing w:line="360" w:lineRule="auto"/>
              <w:rPr>
                <w:color w:val="262626"/>
                <w:sz w:val="16"/>
                <w:szCs w:val="16"/>
              </w:rPr>
            </w:pPr>
            <w:r w:rsidRPr="00BD32CB">
              <w:rPr>
                <w:color w:val="262626"/>
                <w:sz w:val="16"/>
                <w:szCs w:val="16"/>
              </w:rPr>
              <w:t>Director, Human Resources</w:t>
            </w:r>
          </w:p>
        </w:tc>
      </w:tr>
      <w:tr w:rsidR="004E6E8C" w:rsidRPr="00BD32CB" w14:paraId="317FB6E1" w14:textId="77777777" w:rsidTr="00AB7764">
        <w:trPr>
          <w:trHeight w:val="890"/>
        </w:trPr>
        <w:tc>
          <w:tcPr>
            <w:tcW w:w="1620" w:type="dxa"/>
          </w:tcPr>
          <w:p w14:paraId="26FEDBDC" w14:textId="77777777" w:rsidR="004E6E8C" w:rsidRPr="00BD32CB" w:rsidRDefault="004E6E8C" w:rsidP="00AB7764">
            <w:pPr>
              <w:spacing w:line="360" w:lineRule="auto"/>
              <w:rPr>
                <w:color w:val="262626"/>
                <w:sz w:val="16"/>
                <w:szCs w:val="16"/>
              </w:rPr>
            </w:pPr>
            <w:r w:rsidRPr="00BD32CB">
              <w:rPr>
                <w:color w:val="262626"/>
                <w:sz w:val="16"/>
                <w:szCs w:val="16"/>
              </w:rPr>
              <w:t>Reporting and investigating misconduct, and disciplinary process</w:t>
            </w:r>
          </w:p>
        </w:tc>
        <w:tc>
          <w:tcPr>
            <w:tcW w:w="4476" w:type="dxa"/>
          </w:tcPr>
          <w:p w14:paraId="1A455C58" w14:textId="77777777" w:rsidR="004E6E8C" w:rsidRPr="00BD32CB" w:rsidRDefault="004E6E8C" w:rsidP="00AB7764">
            <w:pPr>
              <w:spacing w:line="360" w:lineRule="auto"/>
              <w:rPr>
                <w:color w:val="262626"/>
                <w:sz w:val="16"/>
                <w:szCs w:val="16"/>
              </w:rPr>
            </w:pPr>
            <w:r w:rsidRPr="00BD32CB">
              <w:rPr>
                <w:color w:val="262626"/>
                <w:sz w:val="16"/>
                <w:szCs w:val="16"/>
              </w:rPr>
              <w:t xml:space="preserve">Article X and Chapter X of the Staff Rules and Staff Regulation of the United Nations (as </w:t>
            </w:r>
            <w:proofErr w:type="gramStart"/>
            <w:r w:rsidRPr="00BD32CB">
              <w:rPr>
                <w:color w:val="262626"/>
                <w:sz w:val="16"/>
                <w:szCs w:val="16"/>
              </w:rPr>
              <w:t>at</w:t>
            </w:r>
            <w:proofErr w:type="gramEnd"/>
            <w:r w:rsidRPr="00BD32CB">
              <w:rPr>
                <w:color w:val="262626"/>
                <w:sz w:val="16"/>
                <w:szCs w:val="16"/>
              </w:rPr>
              <w:t xml:space="preserve"> 1 May 2018 ST/SGB/2018/1)</w:t>
            </w:r>
          </w:p>
          <w:p w14:paraId="71F45224" w14:textId="77777777" w:rsidR="004E6E8C" w:rsidRPr="00BD32CB" w:rsidRDefault="004E6E8C" w:rsidP="00AB7764">
            <w:pPr>
              <w:spacing w:line="360" w:lineRule="auto"/>
              <w:rPr>
                <w:color w:val="262626"/>
                <w:sz w:val="16"/>
                <w:szCs w:val="16"/>
              </w:rPr>
            </w:pPr>
            <w:r w:rsidRPr="00BD32CB">
              <w:rPr>
                <w:color w:val="262626"/>
                <w:sz w:val="16"/>
                <w:szCs w:val="16"/>
              </w:rPr>
              <w:t>UN Women Policy for Addressing Non-Compliance with UN Standards of Conduct</w:t>
            </w:r>
          </w:p>
          <w:p w14:paraId="4500156E" w14:textId="77777777" w:rsidR="004E6E8C" w:rsidRPr="00BD32CB" w:rsidRDefault="004E6E8C" w:rsidP="00AB7764">
            <w:pPr>
              <w:spacing w:line="360" w:lineRule="auto"/>
              <w:rPr>
                <w:color w:val="262626"/>
                <w:sz w:val="16"/>
                <w:szCs w:val="16"/>
              </w:rPr>
            </w:pPr>
            <w:r w:rsidRPr="00BD32CB">
              <w:rPr>
                <w:color w:val="262626"/>
                <w:sz w:val="16"/>
                <w:szCs w:val="16"/>
              </w:rPr>
              <w:t>OIOS Investigations Manual</w:t>
            </w:r>
          </w:p>
        </w:tc>
        <w:tc>
          <w:tcPr>
            <w:tcW w:w="1629" w:type="dxa"/>
          </w:tcPr>
          <w:p w14:paraId="2F42FB99" w14:textId="77777777" w:rsidR="004E6E8C" w:rsidRPr="00BD32CB" w:rsidRDefault="004E6E8C" w:rsidP="00AB7764">
            <w:pPr>
              <w:spacing w:line="360" w:lineRule="auto"/>
              <w:rPr>
                <w:color w:val="262626"/>
                <w:sz w:val="16"/>
                <w:szCs w:val="16"/>
              </w:rPr>
            </w:pPr>
            <w:r w:rsidRPr="00BD32CB">
              <w:rPr>
                <w:color w:val="262626"/>
                <w:sz w:val="16"/>
                <w:szCs w:val="16"/>
              </w:rPr>
              <w:t xml:space="preserve">Investigation </w:t>
            </w:r>
          </w:p>
          <w:p w14:paraId="37BADFDE" w14:textId="77777777" w:rsidR="004E6E8C" w:rsidRPr="00BD32CB" w:rsidRDefault="004E6E8C" w:rsidP="00AB7764">
            <w:pPr>
              <w:spacing w:line="360" w:lineRule="auto"/>
              <w:rPr>
                <w:color w:val="262626"/>
                <w:sz w:val="16"/>
                <w:szCs w:val="16"/>
              </w:rPr>
            </w:pPr>
            <w:r w:rsidRPr="00BD32CB">
              <w:rPr>
                <w:color w:val="262626"/>
                <w:sz w:val="16"/>
                <w:szCs w:val="16"/>
              </w:rPr>
              <w:t>Internal justice system</w:t>
            </w:r>
          </w:p>
        </w:tc>
        <w:tc>
          <w:tcPr>
            <w:tcW w:w="1915" w:type="dxa"/>
          </w:tcPr>
          <w:p w14:paraId="172B25D6" w14:textId="77777777" w:rsidR="004E6E8C" w:rsidRPr="00BD32CB" w:rsidRDefault="004E6E8C" w:rsidP="00AB7764">
            <w:pPr>
              <w:spacing w:line="360" w:lineRule="auto"/>
              <w:rPr>
                <w:color w:val="262626"/>
                <w:sz w:val="16"/>
                <w:szCs w:val="16"/>
              </w:rPr>
            </w:pPr>
            <w:r w:rsidRPr="00BD32CB">
              <w:rPr>
                <w:color w:val="262626"/>
                <w:sz w:val="16"/>
                <w:szCs w:val="16"/>
              </w:rPr>
              <w:t>Director, DMA</w:t>
            </w:r>
          </w:p>
          <w:p w14:paraId="6D574294" w14:textId="77777777" w:rsidR="004E6E8C" w:rsidRPr="00BD32CB" w:rsidRDefault="004E6E8C" w:rsidP="00AB7764">
            <w:pPr>
              <w:spacing w:line="360" w:lineRule="auto"/>
              <w:rPr>
                <w:color w:val="262626"/>
                <w:sz w:val="16"/>
                <w:szCs w:val="16"/>
              </w:rPr>
            </w:pPr>
            <w:r w:rsidRPr="00BD32CB">
              <w:rPr>
                <w:color w:val="262626"/>
                <w:sz w:val="16"/>
                <w:szCs w:val="16"/>
              </w:rPr>
              <w:t>Director, Human Resources</w:t>
            </w:r>
          </w:p>
          <w:p w14:paraId="47A21EAD" w14:textId="77777777" w:rsidR="004E6E8C" w:rsidRPr="00BD32CB" w:rsidRDefault="004E6E8C" w:rsidP="00AB7764">
            <w:pPr>
              <w:spacing w:line="360" w:lineRule="auto"/>
              <w:rPr>
                <w:color w:val="262626"/>
                <w:sz w:val="16"/>
                <w:szCs w:val="16"/>
              </w:rPr>
            </w:pPr>
            <w:r w:rsidRPr="00BD32CB">
              <w:rPr>
                <w:color w:val="262626"/>
                <w:sz w:val="16"/>
                <w:szCs w:val="16"/>
              </w:rPr>
              <w:t>Director, IEAS</w:t>
            </w:r>
          </w:p>
        </w:tc>
      </w:tr>
      <w:tr w:rsidR="004E6E8C" w:rsidRPr="00BD32CB" w14:paraId="09FFC811" w14:textId="77777777" w:rsidTr="00AB7764">
        <w:trPr>
          <w:trHeight w:val="890"/>
        </w:trPr>
        <w:tc>
          <w:tcPr>
            <w:tcW w:w="1620" w:type="dxa"/>
          </w:tcPr>
          <w:p w14:paraId="0B979C06" w14:textId="77777777" w:rsidR="004E6E8C" w:rsidRPr="00BD32CB" w:rsidRDefault="004E6E8C" w:rsidP="00AB7764">
            <w:pPr>
              <w:spacing w:line="360" w:lineRule="auto"/>
              <w:rPr>
                <w:color w:val="262626"/>
                <w:sz w:val="16"/>
                <w:szCs w:val="16"/>
              </w:rPr>
            </w:pPr>
            <w:r w:rsidRPr="00BD32CB">
              <w:rPr>
                <w:color w:val="262626"/>
                <w:sz w:val="16"/>
                <w:szCs w:val="16"/>
              </w:rPr>
              <w:t>Recovery</w:t>
            </w:r>
          </w:p>
        </w:tc>
        <w:tc>
          <w:tcPr>
            <w:tcW w:w="4476" w:type="dxa"/>
          </w:tcPr>
          <w:p w14:paraId="52495431" w14:textId="77777777" w:rsidR="004E6E8C" w:rsidRPr="00BD32CB" w:rsidRDefault="004E6E8C" w:rsidP="00AB7764">
            <w:pPr>
              <w:spacing w:line="360" w:lineRule="auto"/>
              <w:rPr>
                <w:color w:val="262626"/>
                <w:sz w:val="16"/>
                <w:szCs w:val="16"/>
              </w:rPr>
            </w:pPr>
            <w:r w:rsidRPr="00BD32CB">
              <w:rPr>
                <w:color w:val="262626"/>
                <w:sz w:val="16"/>
                <w:szCs w:val="16"/>
              </w:rPr>
              <w:t xml:space="preserve">UN Women Financial Regulations and Rules (as </w:t>
            </w:r>
            <w:proofErr w:type="gramStart"/>
            <w:r w:rsidRPr="00BD32CB">
              <w:rPr>
                <w:color w:val="262626"/>
                <w:sz w:val="16"/>
                <w:szCs w:val="16"/>
              </w:rPr>
              <w:t>at</w:t>
            </w:r>
            <w:proofErr w:type="gramEnd"/>
            <w:r w:rsidRPr="00BD32CB">
              <w:rPr>
                <w:color w:val="262626"/>
                <w:sz w:val="16"/>
                <w:szCs w:val="16"/>
              </w:rPr>
              <w:t xml:space="preserve"> 1 May 2018 UNW/2012/6))</w:t>
            </w:r>
          </w:p>
          <w:p w14:paraId="622FB69D" w14:textId="77777777" w:rsidR="004E6E8C" w:rsidRPr="00BD32CB" w:rsidRDefault="004E6E8C" w:rsidP="00AB7764">
            <w:pPr>
              <w:spacing w:line="360" w:lineRule="auto"/>
              <w:rPr>
                <w:color w:val="262626"/>
                <w:sz w:val="16"/>
                <w:szCs w:val="16"/>
              </w:rPr>
            </w:pPr>
            <w:r w:rsidRPr="00BD32CB">
              <w:rPr>
                <w:color w:val="262626"/>
                <w:sz w:val="16"/>
                <w:szCs w:val="16"/>
              </w:rPr>
              <w:t>UN Women Policy for Addressing Non-Compliance with UN Standards of Conduct</w:t>
            </w:r>
          </w:p>
          <w:p w14:paraId="5B7D8491" w14:textId="77777777" w:rsidR="004E6E8C" w:rsidRPr="00BD32CB" w:rsidRDefault="004E6E8C" w:rsidP="00AB7764">
            <w:pPr>
              <w:spacing w:line="360" w:lineRule="auto"/>
              <w:rPr>
                <w:color w:val="262626"/>
                <w:sz w:val="16"/>
                <w:szCs w:val="16"/>
              </w:rPr>
            </w:pPr>
            <w:r w:rsidRPr="00BD32CB">
              <w:rPr>
                <w:color w:val="262626"/>
                <w:sz w:val="16"/>
                <w:szCs w:val="16"/>
              </w:rPr>
              <w:t>ST/AI/2004/3 (gross negligence)</w:t>
            </w:r>
          </w:p>
          <w:p w14:paraId="79539F37" w14:textId="77777777" w:rsidR="004E6E8C" w:rsidRPr="00BD32CB" w:rsidRDefault="004E6E8C" w:rsidP="00AB7764">
            <w:pPr>
              <w:spacing w:line="360" w:lineRule="auto"/>
              <w:rPr>
                <w:color w:val="262626"/>
                <w:sz w:val="16"/>
                <w:szCs w:val="16"/>
              </w:rPr>
            </w:pPr>
            <w:r w:rsidRPr="00BD32CB">
              <w:rPr>
                <w:color w:val="262626"/>
                <w:sz w:val="16"/>
                <w:szCs w:val="16"/>
              </w:rPr>
              <w:t>A/RES/62/63 (Referral to national authorities)</w:t>
            </w:r>
          </w:p>
        </w:tc>
        <w:tc>
          <w:tcPr>
            <w:tcW w:w="1629" w:type="dxa"/>
          </w:tcPr>
          <w:p w14:paraId="180FFA71" w14:textId="77777777" w:rsidR="004E6E8C" w:rsidRPr="00BD32CB" w:rsidRDefault="004E6E8C" w:rsidP="00AB7764">
            <w:pPr>
              <w:spacing w:line="360" w:lineRule="auto"/>
              <w:rPr>
                <w:color w:val="262626"/>
                <w:sz w:val="16"/>
                <w:szCs w:val="16"/>
              </w:rPr>
            </w:pPr>
            <w:r w:rsidRPr="00BD32CB">
              <w:rPr>
                <w:color w:val="262626"/>
                <w:sz w:val="16"/>
                <w:szCs w:val="16"/>
              </w:rPr>
              <w:t>General reconciliations</w:t>
            </w:r>
          </w:p>
          <w:p w14:paraId="38078576" w14:textId="77777777" w:rsidR="004E6E8C" w:rsidRPr="00BD32CB" w:rsidRDefault="004E6E8C" w:rsidP="00AB7764">
            <w:pPr>
              <w:spacing w:line="360" w:lineRule="auto"/>
              <w:rPr>
                <w:color w:val="262626"/>
                <w:sz w:val="16"/>
                <w:szCs w:val="16"/>
              </w:rPr>
            </w:pPr>
            <w:r w:rsidRPr="00BD32CB">
              <w:rPr>
                <w:color w:val="262626"/>
                <w:sz w:val="16"/>
                <w:szCs w:val="16"/>
              </w:rPr>
              <w:t>Disciplinary measures</w:t>
            </w:r>
          </w:p>
        </w:tc>
        <w:tc>
          <w:tcPr>
            <w:tcW w:w="1915" w:type="dxa"/>
          </w:tcPr>
          <w:p w14:paraId="1397D37D" w14:textId="77777777" w:rsidR="004E6E8C" w:rsidRPr="00BD32CB" w:rsidRDefault="004E6E8C" w:rsidP="00AB7764">
            <w:pPr>
              <w:spacing w:line="360" w:lineRule="auto"/>
              <w:rPr>
                <w:color w:val="262626"/>
                <w:sz w:val="16"/>
                <w:szCs w:val="16"/>
              </w:rPr>
            </w:pPr>
            <w:r w:rsidRPr="00BD32CB">
              <w:rPr>
                <w:color w:val="262626"/>
                <w:sz w:val="16"/>
                <w:szCs w:val="16"/>
              </w:rPr>
              <w:t>Director, DMA</w:t>
            </w:r>
          </w:p>
          <w:p w14:paraId="42993129" w14:textId="77777777" w:rsidR="004E6E8C" w:rsidRPr="00BD32CB" w:rsidRDefault="004E6E8C" w:rsidP="00AB7764">
            <w:pPr>
              <w:spacing w:line="360" w:lineRule="auto"/>
              <w:rPr>
                <w:color w:val="262626"/>
                <w:sz w:val="16"/>
                <w:szCs w:val="16"/>
              </w:rPr>
            </w:pPr>
            <w:r w:rsidRPr="00BD32CB">
              <w:rPr>
                <w:color w:val="262626"/>
                <w:sz w:val="16"/>
                <w:szCs w:val="16"/>
              </w:rPr>
              <w:t>Director, Human Resources</w:t>
            </w:r>
          </w:p>
        </w:tc>
      </w:tr>
    </w:tbl>
    <w:p w14:paraId="0581F6B5" w14:textId="77777777" w:rsidR="00EE700F" w:rsidRDefault="00EE700F" w:rsidP="2D80C267">
      <w:pPr>
        <w:rPr>
          <w:rFonts w:ascii="Times New Roman" w:eastAsia="Times New Roman" w:hAnsi="Times New Roman" w:cs="Times New Roman"/>
          <w:b/>
          <w:sz w:val="20"/>
          <w:szCs w:val="20"/>
          <w:lang w:val="en-GB"/>
        </w:rPr>
      </w:pPr>
    </w:p>
    <w:sectPr w:rsidR="00EE700F" w:rsidSect="001875FF">
      <w:footerReference w:type="default" r:id="rId32"/>
      <w:pgSz w:w="11906" w:h="16838" w:code="9"/>
      <w:pgMar w:top="1440" w:right="1274"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1C2A7" w14:textId="77777777" w:rsidR="00F10E32" w:rsidRDefault="00F10E32" w:rsidP="000B480F">
      <w:pPr>
        <w:spacing w:after="0" w:line="240" w:lineRule="auto"/>
      </w:pPr>
      <w:r>
        <w:separator/>
      </w:r>
    </w:p>
  </w:endnote>
  <w:endnote w:type="continuationSeparator" w:id="0">
    <w:p w14:paraId="4835DBAA" w14:textId="77777777" w:rsidR="00F10E32" w:rsidRDefault="00F10E32" w:rsidP="000B480F">
      <w:pPr>
        <w:spacing w:after="0" w:line="240" w:lineRule="auto"/>
      </w:pPr>
      <w:r>
        <w:continuationSeparator/>
      </w:r>
    </w:p>
  </w:endnote>
  <w:endnote w:type="continuationNotice" w:id="1">
    <w:p w14:paraId="04176536" w14:textId="77777777" w:rsidR="00F10E32" w:rsidRDefault="00F10E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Helvetica Neue">
    <w:altName w:val="Sylfaen"/>
    <w:charset w:val="00"/>
    <w:family w:val="auto"/>
    <w:pitch w:val="variable"/>
    <w:sig w:usb0="E50002FF" w:usb1="500079DB" w:usb2="00000010" w:usb3="00000000" w:csb0="0000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2658336"/>
      <w:docPartObj>
        <w:docPartGallery w:val="Page Numbers (Bottom of Page)"/>
        <w:docPartUnique/>
      </w:docPartObj>
    </w:sdtPr>
    <w:sdtEndPr/>
    <w:sdtContent>
      <w:sdt>
        <w:sdtPr>
          <w:id w:val="1728636285"/>
          <w:docPartObj>
            <w:docPartGallery w:val="Page Numbers (Top of Page)"/>
            <w:docPartUnique/>
          </w:docPartObj>
        </w:sdtPr>
        <w:sdtEndPr/>
        <w:sdtContent>
          <w:p w14:paraId="29EB988B" w14:textId="35E0D3FC" w:rsidR="008955C4" w:rsidRDefault="008955C4">
            <w:pPr>
              <w:pStyle w:val="Footer"/>
              <w:jc w:val="center"/>
            </w:pPr>
            <w:r w:rsidRPr="008955C4">
              <w:rPr>
                <w:sz w:val="16"/>
                <w:szCs w:val="16"/>
              </w:rPr>
              <w:t xml:space="preserve">Page </w:t>
            </w:r>
            <w:r w:rsidRPr="008955C4">
              <w:rPr>
                <w:b/>
                <w:bCs/>
                <w:sz w:val="16"/>
                <w:szCs w:val="16"/>
              </w:rPr>
              <w:fldChar w:fldCharType="begin"/>
            </w:r>
            <w:r w:rsidRPr="008955C4">
              <w:rPr>
                <w:b/>
                <w:bCs/>
                <w:sz w:val="16"/>
                <w:szCs w:val="16"/>
              </w:rPr>
              <w:instrText xml:space="preserve"> PAGE </w:instrText>
            </w:r>
            <w:r w:rsidRPr="008955C4">
              <w:rPr>
                <w:b/>
                <w:bCs/>
                <w:sz w:val="16"/>
                <w:szCs w:val="16"/>
              </w:rPr>
              <w:fldChar w:fldCharType="separate"/>
            </w:r>
            <w:r w:rsidRPr="008955C4">
              <w:rPr>
                <w:b/>
                <w:bCs/>
                <w:noProof/>
                <w:sz w:val="16"/>
                <w:szCs w:val="16"/>
              </w:rPr>
              <w:t>2</w:t>
            </w:r>
            <w:r w:rsidRPr="008955C4">
              <w:rPr>
                <w:b/>
                <w:bCs/>
                <w:sz w:val="16"/>
                <w:szCs w:val="16"/>
              </w:rPr>
              <w:fldChar w:fldCharType="end"/>
            </w:r>
            <w:r w:rsidRPr="008955C4">
              <w:rPr>
                <w:sz w:val="16"/>
                <w:szCs w:val="16"/>
              </w:rPr>
              <w:t xml:space="preserve"> of </w:t>
            </w:r>
            <w:r w:rsidRPr="008955C4">
              <w:rPr>
                <w:b/>
                <w:bCs/>
                <w:sz w:val="16"/>
                <w:szCs w:val="16"/>
              </w:rPr>
              <w:fldChar w:fldCharType="begin"/>
            </w:r>
            <w:r w:rsidRPr="008955C4">
              <w:rPr>
                <w:b/>
                <w:bCs/>
                <w:sz w:val="16"/>
                <w:szCs w:val="16"/>
              </w:rPr>
              <w:instrText xml:space="preserve"> NUMPAGES  </w:instrText>
            </w:r>
            <w:r w:rsidRPr="008955C4">
              <w:rPr>
                <w:b/>
                <w:bCs/>
                <w:sz w:val="16"/>
                <w:szCs w:val="16"/>
              </w:rPr>
              <w:fldChar w:fldCharType="separate"/>
            </w:r>
            <w:r w:rsidRPr="008955C4">
              <w:rPr>
                <w:b/>
                <w:bCs/>
                <w:noProof/>
                <w:sz w:val="16"/>
                <w:szCs w:val="16"/>
              </w:rPr>
              <w:t>2</w:t>
            </w:r>
            <w:r w:rsidRPr="008955C4">
              <w:rPr>
                <w:b/>
                <w:bCs/>
                <w:sz w:val="16"/>
                <w:szCs w:val="16"/>
              </w:rPr>
              <w:fldChar w:fldCharType="end"/>
            </w:r>
          </w:p>
        </w:sdtContent>
      </w:sdt>
    </w:sdtContent>
  </w:sdt>
  <w:p w14:paraId="27C4A1F1" w14:textId="77777777" w:rsidR="0074455E" w:rsidRDefault="0074455E">
    <w:pPr>
      <w:pStyle w:val="Footer"/>
    </w:pPr>
  </w:p>
  <w:p w14:paraId="246009D4" w14:textId="77777777" w:rsidR="0074455E" w:rsidRDefault="007445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3532A" w14:textId="77777777" w:rsidR="00F10E32" w:rsidRDefault="00F10E32" w:rsidP="000B480F">
      <w:pPr>
        <w:spacing w:after="0" w:line="240" w:lineRule="auto"/>
      </w:pPr>
      <w:r>
        <w:separator/>
      </w:r>
    </w:p>
  </w:footnote>
  <w:footnote w:type="continuationSeparator" w:id="0">
    <w:p w14:paraId="7185E022" w14:textId="77777777" w:rsidR="00F10E32" w:rsidRDefault="00F10E32" w:rsidP="000B480F">
      <w:pPr>
        <w:spacing w:after="0" w:line="240" w:lineRule="auto"/>
      </w:pPr>
      <w:r>
        <w:continuationSeparator/>
      </w:r>
    </w:p>
  </w:footnote>
  <w:footnote w:type="continuationNotice" w:id="1">
    <w:p w14:paraId="38575632" w14:textId="77777777" w:rsidR="00F10E32" w:rsidRDefault="00F10E32">
      <w:pPr>
        <w:spacing w:after="0" w:line="240" w:lineRule="auto"/>
      </w:pPr>
    </w:p>
  </w:footnote>
  <w:footnote w:id="2">
    <w:p w14:paraId="4926F61F" w14:textId="77777777" w:rsidR="007661C4" w:rsidRPr="000F4FD2" w:rsidRDefault="007661C4" w:rsidP="00F75AF6">
      <w:pPr>
        <w:pStyle w:val="FootnoteText"/>
        <w:rPr>
          <w:rFonts w:cstheme="minorHAnsi"/>
          <w:sz w:val="18"/>
          <w:szCs w:val="18"/>
        </w:rPr>
      </w:pPr>
      <w:r w:rsidRPr="000F4FD2">
        <w:rPr>
          <w:rStyle w:val="FootnoteReference"/>
          <w:sz w:val="18"/>
          <w:szCs w:val="18"/>
        </w:rPr>
        <w:footnoteRef/>
      </w:r>
      <w:r w:rsidRPr="000F4FD2">
        <w:rPr>
          <w:sz w:val="18"/>
          <w:szCs w:val="18"/>
        </w:rPr>
        <w:t xml:space="preserve"> </w:t>
      </w:r>
      <w:r w:rsidRPr="000F4FD2">
        <w:rPr>
          <w:rFonts w:cstheme="minorHAnsi"/>
          <w:sz w:val="18"/>
          <w:szCs w:val="18"/>
        </w:rPr>
        <w:t>UN Women, 2012</w:t>
      </w:r>
    </w:p>
  </w:footnote>
  <w:footnote w:id="3">
    <w:p w14:paraId="76BCE963" w14:textId="77777777" w:rsidR="007661C4" w:rsidRPr="000F4FD2" w:rsidRDefault="007661C4" w:rsidP="00F75AF6">
      <w:pPr>
        <w:pStyle w:val="NormalWeb"/>
        <w:shd w:val="clear" w:color="auto" w:fill="FFFFFF"/>
        <w:spacing w:after="0"/>
        <w:jc w:val="both"/>
        <w:rPr>
          <w:rFonts w:asciiTheme="minorHAnsi" w:hAnsiTheme="minorHAnsi" w:cstheme="minorHAnsi"/>
          <w:sz w:val="18"/>
          <w:szCs w:val="18"/>
        </w:rPr>
      </w:pPr>
      <w:r w:rsidRPr="000F4FD2">
        <w:rPr>
          <w:rStyle w:val="FootnoteReference"/>
          <w:rFonts w:asciiTheme="minorHAnsi" w:hAnsiTheme="minorHAnsi" w:cstheme="minorHAnsi"/>
          <w:sz w:val="18"/>
          <w:szCs w:val="18"/>
        </w:rPr>
        <w:footnoteRef/>
      </w:r>
      <w:r w:rsidRPr="000F4FD2">
        <w:rPr>
          <w:rFonts w:asciiTheme="minorHAnsi" w:hAnsiTheme="minorHAnsi" w:cstheme="minorHAnsi"/>
          <w:sz w:val="18"/>
          <w:szCs w:val="18"/>
        </w:rPr>
        <w:t xml:space="preserve"> </w:t>
      </w:r>
      <w:hyperlink r:id="rId1" w:tgtFrame="_blank" w:history="1">
        <w:r w:rsidRPr="000F4FD2">
          <w:rPr>
            <w:rStyle w:val="Hyperlink"/>
            <w:rFonts w:asciiTheme="minorHAnsi" w:hAnsiTheme="minorHAnsi" w:cstheme="minorHAnsi"/>
            <w:i/>
            <w:iCs/>
            <w:sz w:val="18"/>
            <w:szCs w:val="18"/>
          </w:rPr>
          <w:t>Missed Opportunities: The High Cost of Not Educating Girls</w:t>
        </w:r>
      </w:hyperlink>
      <w:r w:rsidRPr="000F4FD2">
        <w:rPr>
          <w:rFonts w:asciiTheme="minorHAnsi" w:hAnsiTheme="minorHAnsi" w:cstheme="minorHAnsi"/>
          <w:sz w:val="18"/>
          <w:szCs w:val="18"/>
        </w:rPr>
        <w:t xml:space="preserve"> (2018) , https://openknowledge.worldbank.org/handle/10986/29956</w:t>
      </w:r>
    </w:p>
  </w:footnote>
  <w:footnote w:id="4">
    <w:p w14:paraId="48526AE8" w14:textId="77777777" w:rsidR="007661C4" w:rsidRPr="002969F6" w:rsidRDefault="007661C4" w:rsidP="00F75AF6">
      <w:pPr>
        <w:pStyle w:val="FootnoteText"/>
        <w:rPr>
          <w:rFonts w:cstheme="minorHAnsi"/>
        </w:rPr>
      </w:pPr>
      <w:r w:rsidRPr="002969F6">
        <w:rPr>
          <w:rStyle w:val="FootnoteReference"/>
          <w:rFonts w:cstheme="minorHAnsi"/>
        </w:rPr>
        <w:footnoteRef/>
      </w:r>
      <w:r w:rsidRPr="002969F6">
        <w:rPr>
          <w:rFonts w:cstheme="minorHAnsi"/>
        </w:rPr>
        <w:t xml:space="preserve"> </w:t>
      </w:r>
      <w:hyperlink r:id="rId2" w:history="1">
        <w:r w:rsidRPr="002969F6">
          <w:rPr>
            <w:rStyle w:val="Hyperlink"/>
            <w:rFonts w:cstheme="minorHAnsi"/>
            <w:shd w:val="clear" w:color="auto" w:fill="FFFFFF"/>
          </w:rPr>
          <w:t>https://www.mckinsey.com/featured-insights/gender-equality/the-power-of-parity-advancing-womens-equality-in-india-2018</w:t>
        </w:r>
      </w:hyperlink>
    </w:p>
  </w:footnote>
  <w:footnote w:id="5">
    <w:p w14:paraId="1CDC2E82" w14:textId="77777777" w:rsidR="007661C4" w:rsidRDefault="007661C4" w:rsidP="00F75AF6">
      <w:pPr>
        <w:pStyle w:val="FootnoteText"/>
      </w:pPr>
      <w:r>
        <w:rPr>
          <w:rStyle w:val="FootnoteReference"/>
        </w:rPr>
        <w:footnoteRef/>
      </w:r>
      <w:r>
        <w:t xml:space="preserve"> </w:t>
      </w:r>
      <w:r w:rsidRPr="00E83D6D">
        <w:t>http://naco.gov.in/sites/default/files/mainstreaming%20hiv%20and%20aids%20for%20women.pdf</w:t>
      </w:r>
    </w:p>
  </w:footnote>
  <w:footnote w:id="6">
    <w:p w14:paraId="45F0FE1A" w14:textId="77777777" w:rsidR="007661C4" w:rsidRDefault="007661C4" w:rsidP="00F75AF6">
      <w:pPr>
        <w:pStyle w:val="FootnoteText"/>
      </w:pPr>
      <w:r>
        <w:rPr>
          <w:rStyle w:val="FootnoteReference"/>
        </w:rPr>
        <w:footnoteRef/>
      </w:r>
      <w:r>
        <w:t xml:space="preserve"> </w:t>
      </w:r>
      <w:r w:rsidRPr="00E83D6D">
        <w:t>http://naco.gov.in/sites/default/files/mainstreaming%20hiv%20and%20aids%20for%20women.pdf</w:t>
      </w:r>
    </w:p>
  </w:footnote>
  <w:footnote w:id="7">
    <w:p w14:paraId="49511339" w14:textId="77777777" w:rsidR="007661C4" w:rsidRDefault="007661C4" w:rsidP="00F75AF6">
      <w:pPr>
        <w:pStyle w:val="FootnoteText"/>
      </w:pPr>
      <w:r>
        <w:rPr>
          <w:rStyle w:val="FootnoteReference"/>
        </w:rPr>
        <w:footnoteRef/>
      </w:r>
      <w:r>
        <w:t xml:space="preserve"> </w:t>
      </w:r>
      <w:hyperlink r:id="rId3" w:history="1">
        <w:r w:rsidRPr="005967A5">
          <w:t>https://www.adb.org/publications/social-factors-affecting-womens-susceptibility-hiv-india</w:t>
        </w:r>
      </w:hyperlink>
    </w:p>
    <w:p w14:paraId="465B3B23" w14:textId="77777777" w:rsidR="007661C4" w:rsidRDefault="007661C4" w:rsidP="00F75AF6">
      <w:pPr>
        <w:pStyle w:val="FootnoteText"/>
      </w:pPr>
      <w:r w:rsidRPr="005967A5">
        <w:rPr>
          <w:rStyle w:val="FootnoteReference"/>
        </w:rPr>
        <w:t>7</w:t>
      </w:r>
      <w:r>
        <w:t xml:space="preserve"> </w:t>
      </w:r>
      <w:r w:rsidRPr="007A4C87">
        <w:t>https://labour.gov.in/sites/default/files/NationalPolicyonHIVAIDS.pdf</w:t>
      </w:r>
    </w:p>
  </w:footnote>
  <w:footnote w:id="8">
    <w:p w14:paraId="34F887DB" w14:textId="77777777" w:rsidR="007661C4" w:rsidRDefault="007661C4" w:rsidP="00F75AF6">
      <w:pPr>
        <w:pStyle w:val="FootnoteText"/>
      </w:pPr>
    </w:p>
  </w:footnote>
  <w:footnote w:id="9">
    <w:p w14:paraId="01CB73D4" w14:textId="08C56E3F" w:rsidR="0074455E" w:rsidRPr="00B956A9" w:rsidRDefault="0074455E">
      <w:pPr>
        <w:pStyle w:val="FootnoteText"/>
        <w:rPr>
          <w:rFonts w:cstheme="minorHAnsi"/>
          <w:sz w:val="16"/>
          <w:szCs w:val="16"/>
        </w:rPr>
      </w:pPr>
      <w:r w:rsidRPr="00B956A9">
        <w:rPr>
          <w:rStyle w:val="FootnoteReference"/>
          <w:rFonts w:cstheme="minorHAnsi"/>
          <w:sz w:val="16"/>
          <w:szCs w:val="16"/>
        </w:rPr>
        <w:footnoteRef/>
      </w:r>
      <w:r w:rsidRPr="00B956A9">
        <w:rPr>
          <w:rFonts w:cstheme="minorHAnsi"/>
          <w:sz w:val="16"/>
          <w:szCs w:val="16"/>
        </w:rPr>
        <w:t xml:space="preserve"> In exceptional circumstances</w:t>
      </w:r>
      <w:r w:rsidR="005261A2" w:rsidRPr="00B956A9">
        <w:rPr>
          <w:rFonts w:cstheme="minorHAnsi"/>
          <w:sz w:val="16"/>
          <w:szCs w:val="16"/>
        </w:rPr>
        <w:t>,</w:t>
      </w:r>
      <w:r w:rsidRPr="00B956A9">
        <w:rPr>
          <w:rFonts w:cstheme="minorHAnsi"/>
          <w:sz w:val="16"/>
          <w:szCs w:val="16"/>
        </w:rPr>
        <w:t xml:space="preserve"> three </w:t>
      </w:r>
      <w:r w:rsidR="002C6220" w:rsidRPr="00B956A9">
        <w:rPr>
          <w:rFonts w:cstheme="minorHAnsi"/>
          <w:sz w:val="16"/>
          <w:szCs w:val="16"/>
        </w:rPr>
        <w:t xml:space="preserve">(3) </w:t>
      </w:r>
      <w:r w:rsidRPr="00B956A9">
        <w:rPr>
          <w:rFonts w:cstheme="minorHAnsi"/>
          <w:sz w:val="16"/>
          <w:szCs w:val="16"/>
        </w:rPr>
        <w:t>years of history registration may be accepted and it must be fully justified.</w:t>
      </w:r>
    </w:p>
  </w:footnote>
  <w:footnote w:id="10">
    <w:p w14:paraId="18BFDD32" w14:textId="77777777" w:rsidR="0070661F" w:rsidRPr="000611F3" w:rsidRDefault="0070661F" w:rsidP="0070661F">
      <w:pPr>
        <w:pStyle w:val="FootnoteText"/>
        <w:rPr>
          <w:rFonts w:ascii="Calibri" w:hAnsi="Calibri" w:cs="Calibri"/>
          <w:sz w:val="16"/>
          <w:szCs w:val="16"/>
        </w:rPr>
      </w:pPr>
      <w:r w:rsidRPr="000611F3">
        <w:rPr>
          <w:rStyle w:val="FootnoteReference"/>
          <w:rFonts w:ascii="Calibri" w:hAnsi="Calibri" w:cs="Calibri"/>
          <w:sz w:val="16"/>
          <w:szCs w:val="16"/>
        </w:rPr>
        <w:footnoteRef/>
      </w:r>
      <w:r w:rsidRPr="000611F3">
        <w:rPr>
          <w:rFonts w:ascii="Calibri" w:hAnsi="Calibri" w:cs="Calibri"/>
          <w:sz w:val="16"/>
          <w:szCs w:val="16"/>
        </w:rPr>
        <w:t xml:space="preserve"> </w:t>
      </w:r>
      <w:hyperlink r:id="rId4" w:history="1">
        <w:r w:rsidRPr="000611F3">
          <w:rPr>
            <w:rFonts w:ascii="Calibri" w:eastAsia="Times New Roman" w:hAnsi="Calibri" w:cs="Calibri"/>
            <w:color w:val="0000FF"/>
            <w:sz w:val="16"/>
            <w:szCs w:val="16"/>
            <w:u w:val="single"/>
          </w:rPr>
          <w:t>Secretary General’s Bulletin, 9 October 2003 on “Special measures for protection from sexual exploitation and sexual abuse</w:t>
        </w:r>
      </w:hyperlink>
      <w:r w:rsidRPr="000611F3">
        <w:rPr>
          <w:rFonts w:ascii="Calibri" w:eastAsia="Times New Roman" w:hAnsi="Calibri" w:cs="Calibri"/>
          <w:color w:val="0000FF"/>
          <w:sz w:val="16"/>
          <w:szCs w:val="16"/>
          <w:u w:val="single"/>
        </w:rPr>
        <w:t>” (ST/SGB/2003/13)</w:t>
      </w:r>
      <w:r w:rsidRPr="000611F3">
        <w:rPr>
          <w:rFonts w:ascii="Calibri" w:eastAsia="Times New Roman" w:hAnsi="Calibri" w:cs="Calibri"/>
          <w:sz w:val="16"/>
          <w:szCs w:val="16"/>
        </w:rPr>
        <w:t xml:space="preserve">, and United Nations Protocol on </w:t>
      </w:r>
      <w:r>
        <w:rPr>
          <w:rFonts w:ascii="Calibri" w:eastAsia="Times New Roman" w:hAnsi="Calibri" w:cs="Calibri"/>
          <w:sz w:val="16"/>
          <w:szCs w:val="16"/>
        </w:rPr>
        <w:t>A</w:t>
      </w:r>
      <w:r w:rsidRPr="000611F3">
        <w:rPr>
          <w:rFonts w:ascii="Calibri" w:eastAsia="Times New Roman" w:hAnsi="Calibri" w:cs="Calibri"/>
          <w:sz w:val="16"/>
          <w:szCs w:val="16"/>
        </w:rPr>
        <w:t xml:space="preserve">llegations of Sexual Exploitation and Abuse involving </w:t>
      </w:r>
      <w:r>
        <w:rPr>
          <w:rFonts w:ascii="Calibri" w:eastAsia="Times New Roman" w:hAnsi="Calibri" w:cs="Calibri"/>
          <w:sz w:val="16"/>
          <w:szCs w:val="16"/>
        </w:rPr>
        <w:t xml:space="preserve">Implementing </w:t>
      </w:r>
      <w:r w:rsidRPr="000611F3">
        <w:rPr>
          <w:rFonts w:ascii="Calibri" w:eastAsia="Times New Roman" w:hAnsi="Calibri" w:cs="Calibri"/>
          <w:sz w:val="16"/>
          <w:szCs w:val="16"/>
        </w:rPr>
        <w:t>Partners</w:t>
      </w:r>
      <w:r>
        <w:rPr>
          <w:rFonts w:ascii="Calibri" w:eastAsia="Times New Roman" w:hAnsi="Calibri" w:cs="Calibri"/>
          <w:sz w:val="16"/>
          <w:szCs w:val="16"/>
        </w:rPr>
        <w:t>.</w:t>
      </w:r>
    </w:p>
    <w:p w14:paraId="139583EF" w14:textId="77777777" w:rsidR="0070661F" w:rsidRDefault="0070661F" w:rsidP="0070661F">
      <w:pPr>
        <w:pStyle w:val="FootnoteText"/>
      </w:pPr>
    </w:p>
  </w:footnote>
  <w:footnote w:id="11">
    <w:p w14:paraId="13F01EED" w14:textId="5BDAEED0" w:rsidR="00221FFD" w:rsidRPr="00D92F11" w:rsidRDefault="00221FFD" w:rsidP="00D92F11">
      <w:pPr>
        <w:jc w:val="both"/>
        <w:rPr>
          <w:rFonts w:ascii="Calibri" w:hAnsi="Calibri" w:cs="Calibri"/>
          <w:sz w:val="16"/>
          <w:szCs w:val="16"/>
        </w:rPr>
      </w:pPr>
      <w:r w:rsidRPr="00D92F11">
        <w:rPr>
          <w:rStyle w:val="FootnoteReference"/>
          <w:rFonts w:ascii="Calibri" w:hAnsi="Calibri" w:cs="Calibri"/>
          <w:sz w:val="16"/>
          <w:szCs w:val="16"/>
        </w:rPr>
        <w:footnoteRef/>
      </w:r>
      <w:r w:rsidRPr="00D92F11">
        <w:rPr>
          <w:rFonts w:ascii="Calibri" w:hAnsi="Calibri" w:cs="Calibri"/>
          <w:sz w:val="16"/>
          <w:szCs w:val="16"/>
        </w:rPr>
        <w:t xml:space="preserve"> </w:t>
      </w:r>
      <w:r w:rsidR="008E412E" w:rsidRPr="00D92F11">
        <w:rPr>
          <w:rFonts w:ascii="Calibri" w:hAnsi="Calibri" w:cs="Calibri"/>
          <w:sz w:val="16"/>
          <w:szCs w:val="16"/>
        </w:rPr>
        <w:t xml:space="preserve">If the budget is for grant-making activities add a field for grants. For grant making, (i) only up to </w:t>
      </w:r>
      <w:r w:rsidR="008E412E" w:rsidRPr="00D92F11">
        <w:rPr>
          <w:rFonts w:ascii="Calibri" w:eastAsia="Times New Roman" w:hAnsi="Calibri" w:cs="Calibri"/>
          <w:color w:val="000000"/>
          <w:sz w:val="16"/>
          <w:szCs w:val="16"/>
        </w:rPr>
        <w:t>50% of the Partner</w:t>
      </w:r>
      <w:r w:rsidR="00007EE0">
        <w:rPr>
          <w:rFonts w:ascii="Calibri" w:eastAsia="Times New Roman" w:hAnsi="Calibri" w:cs="Calibri"/>
          <w:color w:val="000000"/>
          <w:sz w:val="16"/>
          <w:szCs w:val="16"/>
        </w:rPr>
        <w:t>’s</w:t>
      </w:r>
      <w:r w:rsidR="008E412E" w:rsidRPr="00D92F11">
        <w:rPr>
          <w:rFonts w:ascii="Calibri" w:eastAsia="Times New Roman" w:hAnsi="Calibri" w:cs="Calibri"/>
          <w:color w:val="000000"/>
          <w:sz w:val="16"/>
          <w:szCs w:val="16"/>
        </w:rPr>
        <w:t xml:space="preserve"> </w:t>
      </w:r>
      <w:r w:rsidR="007908DA">
        <w:rPr>
          <w:rFonts w:ascii="Calibri" w:eastAsia="Times New Roman" w:hAnsi="Calibri" w:cs="Calibri"/>
          <w:color w:val="000000"/>
          <w:sz w:val="16"/>
          <w:szCs w:val="16"/>
        </w:rPr>
        <w:t>p</w:t>
      </w:r>
      <w:r w:rsidR="008E412E" w:rsidRPr="00D92F11">
        <w:rPr>
          <w:rFonts w:ascii="Calibri" w:eastAsia="Times New Roman" w:hAnsi="Calibri" w:cs="Calibri"/>
          <w:color w:val="000000"/>
          <w:sz w:val="16"/>
          <w:szCs w:val="16"/>
        </w:rPr>
        <w:t>roposal amount may be used to fund grants</w:t>
      </w:r>
      <w:r w:rsidR="008E412E" w:rsidRPr="00D92F11">
        <w:rPr>
          <w:rFonts w:ascii="Calibri" w:hAnsi="Calibri" w:cs="Calibri"/>
          <w:sz w:val="16"/>
          <w:szCs w:val="16"/>
        </w:rPr>
        <w:t xml:space="preserve">, </w:t>
      </w:r>
      <w:r w:rsidR="008E412E" w:rsidRPr="00D92F11">
        <w:rPr>
          <w:rFonts w:ascii="Calibri" w:eastAsia="Times New Roman" w:hAnsi="Calibri" w:cs="Calibri"/>
          <w:color w:val="000000"/>
          <w:sz w:val="16"/>
          <w:szCs w:val="16"/>
        </w:rPr>
        <w:t>(ii) not more than 25% of the Partner Agreement value can be issued per individual grant</w:t>
      </w:r>
      <w:r w:rsidR="007908DA">
        <w:rPr>
          <w:rFonts w:ascii="Calibri" w:eastAsia="Times New Roman" w:hAnsi="Calibri" w:cs="Calibri"/>
          <w:color w:val="000000"/>
          <w:sz w:val="16"/>
          <w:szCs w:val="16"/>
        </w:rPr>
        <w:t>.</w:t>
      </w:r>
      <w:r w:rsidR="008E412E" w:rsidRPr="00D92F11">
        <w:rPr>
          <w:rFonts w:ascii="Calibri" w:hAnsi="Calibri" w:cs="Calibri"/>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668130"/>
    <w:lvl w:ilvl="0">
      <w:start w:val="1"/>
      <w:numFmt w:val="lowerLetter"/>
      <w:pStyle w:val="ListNumber5"/>
      <w:lvlText w:val="%1)"/>
      <w:lvlJc w:val="left"/>
      <w:pPr>
        <w:tabs>
          <w:tab w:val="num" w:pos="3572"/>
        </w:tabs>
        <w:ind w:left="3572" w:hanging="340"/>
      </w:pPr>
      <w:rPr>
        <w:rFonts w:hint="default"/>
      </w:rPr>
    </w:lvl>
  </w:abstractNum>
  <w:abstractNum w:abstractNumId="1" w15:restartNumberingAfterBreak="0">
    <w:nsid w:val="FFFFFF7D"/>
    <w:multiLevelType w:val="singleLevel"/>
    <w:tmpl w:val="1F94D6DC"/>
    <w:lvl w:ilvl="0">
      <w:start w:val="1"/>
      <w:numFmt w:val="lowerLetter"/>
      <w:pStyle w:val="ListNumber4"/>
      <w:lvlText w:val="%1)"/>
      <w:lvlJc w:val="left"/>
      <w:pPr>
        <w:tabs>
          <w:tab w:val="num" w:pos="2552"/>
        </w:tabs>
        <w:ind w:left="2552" w:hanging="397"/>
      </w:pPr>
      <w:rPr>
        <w:rFonts w:hint="default"/>
      </w:rPr>
    </w:lvl>
  </w:abstractNum>
  <w:abstractNum w:abstractNumId="2" w15:restartNumberingAfterBreak="0">
    <w:nsid w:val="FFFFFF7E"/>
    <w:multiLevelType w:val="singleLevel"/>
    <w:tmpl w:val="22BAB94A"/>
    <w:lvl w:ilvl="0">
      <w:start w:val="1"/>
      <w:numFmt w:val="lowerLetter"/>
      <w:pStyle w:val="ListNumber3"/>
      <w:lvlText w:val="%1)"/>
      <w:lvlJc w:val="left"/>
      <w:pPr>
        <w:tabs>
          <w:tab w:val="num" w:pos="1644"/>
        </w:tabs>
        <w:ind w:left="1644" w:hanging="397"/>
      </w:pPr>
      <w:rPr>
        <w:rFonts w:hint="default"/>
        <w:b w:val="0"/>
        <w:color w:val="000000" w:themeColor="text1"/>
      </w:rPr>
    </w:lvl>
  </w:abstractNum>
  <w:abstractNum w:abstractNumId="3" w15:restartNumberingAfterBreak="0">
    <w:nsid w:val="FFFFFF80"/>
    <w:multiLevelType w:val="singleLevel"/>
    <w:tmpl w:val="33603D06"/>
    <w:lvl w:ilvl="0">
      <w:start w:val="1"/>
      <w:numFmt w:val="bullet"/>
      <w:pStyle w:val="ListBullet5"/>
      <w:lvlText w:val=""/>
      <w:lvlJc w:val="left"/>
      <w:pPr>
        <w:tabs>
          <w:tab w:val="num" w:pos="3572"/>
        </w:tabs>
        <w:ind w:left="3572" w:hanging="340"/>
      </w:pPr>
      <w:rPr>
        <w:rFonts w:ascii="Symbol" w:hAnsi="Symbol" w:hint="default"/>
      </w:rPr>
    </w:lvl>
  </w:abstractNum>
  <w:abstractNum w:abstractNumId="4" w15:restartNumberingAfterBreak="0">
    <w:nsid w:val="FFFFFF81"/>
    <w:multiLevelType w:val="singleLevel"/>
    <w:tmpl w:val="1DA0E112"/>
    <w:lvl w:ilvl="0">
      <w:start w:val="1"/>
      <w:numFmt w:val="bullet"/>
      <w:pStyle w:val="ListBullet41"/>
      <w:lvlText w:val=""/>
      <w:lvlJc w:val="left"/>
      <w:pPr>
        <w:tabs>
          <w:tab w:val="num" w:pos="2552"/>
        </w:tabs>
        <w:ind w:left="2552" w:hanging="397"/>
      </w:pPr>
      <w:rPr>
        <w:rFonts w:ascii="Symbol" w:hAnsi="Symbol" w:hint="default"/>
      </w:rPr>
    </w:lvl>
  </w:abstractNum>
  <w:abstractNum w:abstractNumId="5" w15:restartNumberingAfterBreak="0">
    <w:nsid w:val="FFFFFF82"/>
    <w:multiLevelType w:val="singleLevel"/>
    <w:tmpl w:val="DB7CA3F8"/>
    <w:lvl w:ilvl="0">
      <w:start w:val="1"/>
      <w:numFmt w:val="bullet"/>
      <w:pStyle w:val="ListBullet3"/>
      <w:lvlText w:val=""/>
      <w:lvlJc w:val="left"/>
      <w:pPr>
        <w:tabs>
          <w:tab w:val="num" w:pos="1588"/>
        </w:tabs>
        <w:ind w:left="1588" w:hanging="341"/>
      </w:pPr>
      <w:rPr>
        <w:rFonts w:ascii="Symbol" w:hAnsi="Symbol" w:hint="default"/>
      </w:rPr>
    </w:lvl>
  </w:abstractNum>
  <w:abstractNum w:abstractNumId="6" w15:restartNumberingAfterBreak="0">
    <w:nsid w:val="FFFFFF83"/>
    <w:multiLevelType w:val="singleLevel"/>
    <w:tmpl w:val="37BEFCCE"/>
    <w:lvl w:ilvl="0">
      <w:start w:val="1"/>
      <w:numFmt w:val="bullet"/>
      <w:pStyle w:val="ListBullet21"/>
      <w:lvlText w:val=""/>
      <w:lvlJc w:val="left"/>
      <w:pPr>
        <w:tabs>
          <w:tab w:val="num" w:pos="964"/>
        </w:tabs>
        <w:ind w:left="964" w:hanging="397"/>
      </w:pPr>
      <w:rPr>
        <w:rFonts w:ascii="Symbol" w:hAnsi="Symbol" w:hint="default"/>
      </w:rPr>
    </w:lvl>
  </w:abstractNum>
  <w:abstractNum w:abstractNumId="7" w15:restartNumberingAfterBreak="0">
    <w:nsid w:val="0109743D"/>
    <w:multiLevelType w:val="hybridMultilevel"/>
    <w:tmpl w:val="1FA67034"/>
    <w:lvl w:ilvl="0" w:tplc="0409000F">
      <w:start w:val="1"/>
      <w:numFmt w:val="decimal"/>
      <w:lvlText w:val="%1."/>
      <w:lvlJc w:val="left"/>
      <w:pPr>
        <w:ind w:left="1631" w:hanging="540"/>
      </w:pPr>
      <w:rPr>
        <w:rFonts w:hint="default"/>
        <w:w w:val="100"/>
        <w:sz w:val="24"/>
        <w:szCs w:val="24"/>
        <w:lang w:val="en-US" w:eastAsia="en-US" w:bidi="ar-SA"/>
      </w:rPr>
    </w:lvl>
    <w:lvl w:ilvl="1" w:tplc="FFFFFFFF">
      <w:start w:val="1"/>
      <w:numFmt w:val="lowerLetter"/>
      <w:lvlText w:val="(%2)"/>
      <w:lvlJc w:val="left"/>
      <w:pPr>
        <w:ind w:left="2082" w:hanging="452"/>
      </w:pPr>
      <w:rPr>
        <w:rFonts w:ascii="Times New Roman" w:eastAsia="Times New Roman" w:hAnsi="Times New Roman" w:cs="Times New Roman" w:hint="default"/>
        <w:spacing w:val="-1"/>
        <w:w w:val="100"/>
        <w:sz w:val="24"/>
        <w:szCs w:val="24"/>
        <w:lang w:val="en-US" w:eastAsia="en-US" w:bidi="ar-SA"/>
      </w:rPr>
    </w:lvl>
    <w:lvl w:ilvl="2" w:tplc="FFFFFFFF">
      <w:numFmt w:val="bullet"/>
      <w:lvlText w:val="•"/>
      <w:lvlJc w:val="left"/>
      <w:pPr>
        <w:ind w:left="2420" w:hanging="452"/>
      </w:pPr>
      <w:rPr>
        <w:rFonts w:hint="default"/>
        <w:lang w:val="en-US" w:eastAsia="en-US" w:bidi="ar-SA"/>
      </w:rPr>
    </w:lvl>
    <w:lvl w:ilvl="3" w:tplc="FFFFFFFF">
      <w:numFmt w:val="bullet"/>
      <w:lvlText w:val="•"/>
      <w:lvlJc w:val="left"/>
      <w:pPr>
        <w:ind w:left="3437" w:hanging="452"/>
      </w:pPr>
      <w:rPr>
        <w:rFonts w:hint="default"/>
        <w:lang w:val="en-US" w:eastAsia="en-US" w:bidi="ar-SA"/>
      </w:rPr>
    </w:lvl>
    <w:lvl w:ilvl="4" w:tplc="FFFFFFFF">
      <w:numFmt w:val="bullet"/>
      <w:lvlText w:val="•"/>
      <w:lvlJc w:val="left"/>
      <w:pPr>
        <w:ind w:left="4455" w:hanging="452"/>
      </w:pPr>
      <w:rPr>
        <w:rFonts w:hint="default"/>
        <w:lang w:val="en-US" w:eastAsia="en-US" w:bidi="ar-SA"/>
      </w:rPr>
    </w:lvl>
    <w:lvl w:ilvl="5" w:tplc="FFFFFFFF">
      <w:numFmt w:val="bullet"/>
      <w:lvlText w:val="•"/>
      <w:lvlJc w:val="left"/>
      <w:pPr>
        <w:ind w:left="5472" w:hanging="452"/>
      </w:pPr>
      <w:rPr>
        <w:rFonts w:hint="default"/>
        <w:lang w:val="en-US" w:eastAsia="en-US" w:bidi="ar-SA"/>
      </w:rPr>
    </w:lvl>
    <w:lvl w:ilvl="6" w:tplc="FFFFFFFF">
      <w:numFmt w:val="bullet"/>
      <w:lvlText w:val="•"/>
      <w:lvlJc w:val="left"/>
      <w:pPr>
        <w:ind w:left="6490" w:hanging="452"/>
      </w:pPr>
      <w:rPr>
        <w:rFonts w:hint="default"/>
        <w:lang w:val="en-US" w:eastAsia="en-US" w:bidi="ar-SA"/>
      </w:rPr>
    </w:lvl>
    <w:lvl w:ilvl="7" w:tplc="FFFFFFFF">
      <w:numFmt w:val="bullet"/>
      <w:lvlText w:val="•"/>
      <w:lvlJc w:val="left"/>
      <w:pPr>
        <w:ind w:left="7507" w:hanging="452"/>
      </w:pPr>
      <w:rPr>
        <w:rFonts w:hint="default"/>
        <w:lang w:val="en-US" w:eastAsia="en-US" w:bidi="ar-SA"/>
      </w:rPr>
    </w:lvl>
    <w:lvl w:ilvl="8" w:tplc="FFFFFFFF">
      <w:numFmt w:val="bullet"/>
      <w:lvlText w:val="•"/>
      <w:lvlJc w:val="left"/>
      <w:pPr>
        <w:ind w:left="8525" w:hanging="452"/>
      </w:pPr>
      <w:rPr>
        <w:rFonts w:hint="default"/>
        <w:lang w:val="en-US" w:eastAsia="en-US" w:bidi="ar-SA"/>
      </w:rPr>
    </w:lvl>
  </w:abstractNum>
  <w:abstractNum w:abstractNumId="8" w15:restartNumberingAfterBreak="0">
    <w:nsid w:val="04903494"/>
    <w:multiLevelType w:val="hybridMultilevel"/>
    <w:tmpl w:val="8D46420C"/>
    <w:lvl w:ilvl="0" w:tplc="0409000F">
      <w:start w:val="1"/>
      <w:numFmt w:val="decimal"/>
      <w:lvlText w:val="%1."/>
      <w:lvlJc w:val="left"/>
      <w:pPr>
        <w:ind w:left="1631" w:hanging="540"/>
      </w:pPr>
      <w:rPr>
        <w:rFonts w:hint="default"/>
        <w:w w:val="100"/>
        <w:sz w:val="24"/>
        <w:szCs w:val="24"/>
        <w:lang w:val="en-US" w:eastAsia="en-US" w:bidi="ar-SA"/>
      </w:rPr>
    </w:lvl>
    <w:lvl w:ilvl="1" w:tplc="FFFFFFFF">
      <w:numFmt w:val="bullet"/>
      <w:lvlText w:val="•"/>
      <w:lvlJc w:val="left"/>
      <w:pPr>
        <w:ind w:left="2532" w:hanging="540"/>
      </w:pPr>
      <w:rPr>
        <w:rFonts w:hint="default"/>
        <w:lang w:val="en-US" w:eastAsia="en-US" w:bidi="ar-SA"/>
      </w:rPr>
    </w:lvl>
    <w:lvl w:ilvl="2" w:tplc="FFFFFFFF">
      <w:numFmt w:val="bullet"/>
      <w:lvlText w:val="•"/>
      <w:lvlJc w:val="left"/>
      <w:pPr>
        <w:ind w:left="3424" w:hanging="540"/>
      </w:pPr>
      <w:rPr>
        <w:rFonts w:hint="default"/>
        <w:lang w:val="en-US" w:eastAsia="en-US" w:bidi="ar-SA"/>
      </w:rPr>
    </w:lvl>
    <w:lvl w:ilvl="3" w:tplc="FFFFFFFF">
      <w:numFmt w:val="bullet"/>
      <w:lvlText w:val="•"/>
      <w:lvlJc w:val="left"/>
      <w:pPr>
        <w:ind w:left="4316" w:hanging="540"/>
      </w:pPr>
      <w:rPr>
        <w:rFonts w:hint="default"/>
        <w:lang w:val="en-US" w:eastAsia="en-US" w:bidi="ar-SA"/>
      </w:rPr>
    </w:lvl>
    <w:lvl w:ilvl="4" w:tplc="FFFFFFFF">
      <w:numFmt w:val="bullet"/>
      <w:lvlText w:val="•"/>
      <w:lvlJc w:val="left"/>
      <w:pPr>
        <w:ind w:left="5208" w:hanging="540"/>
      </w:pPr>
      <w:rPr>
        <w:rFonts w:hint="default"/>
        <w:lang w:val="en-US" w:eastAsia="en-US" w:bidi="ar-SA"/>
      </w:rPr>
    </w:lvl>
    <w:lvl w:ilvl="5" w:tplc="FFFFFFFF">
      <w:numFmt w:val="bullet"/>
      <w:lvlText w:val="•"/>
      <w:lvlJc w:val="left"/>
      <w:pPr>
        <w:ind w:left="6100" w:hanging="540"/>
      </w:pPr>
      <w:rPr>
        <w:rFonts w:hint="default"/>
        <w:lang w:val="en-US" w:eastAsia="en-US" w:bidi="ar-SA"/>
      </w:rPr>
    </w:lvl>
    <w:lvl w:ilvl="6" w:tplc="FFFFFFFF">
      <w:numFmt w:val="bullet"/>
      <w:lvlText w:val="•"/>
      <w:lvlJc w:val="left"/>
      <w:pPr>
        <w:ind w:left="6992" w:hanging="540"/>
      </w:pPr>
      <w:rPr>
        <w:rFonts w:hint="default"/>
        <w:lang w:val="en-US" w:eastAsia="en-US" w:bidi="ar-SA"/>
      </w:rPr>
    </w:lvl>
    <w:lvl w:ilvl="7" w:tplc="FFFFFFFF">
      <w:numFmt w:val="bullet"/>
      <w:lvlText w:val="•"/>
      <w:lvlJc w:val="left"/>
      <w:pPr>
        <w:ind w:left="7884" w:hanging="540"/>
      </w:pPr>
      <w:rPr>
        <w:rFonts w:hint="default"/>
        <w:lang w:val="en-US" w:eastAsia="en-US" w:bidi="ar-SA"/>
      </w:rPr>
    </w:lvl>
    <w:lvl w:ilvl="8" w:tplc="FFFFFFFF">
      <w:numFmt w:val="bullet"/>
      <w:lvlText w:val="•"/>
      <w:lvlJc w:val="left"/>
      <w:pPr>
        <w:ind w:left="8776" w:hanging="540"/>
      </w:pPr>
      <w:rPr>
        <w:rFonts w:hint="default"/>
        <w:lang w:val="en-US" w:eastAsia="en-US" w:bidi="ar-SA"/>
      </w:rPr>
    </w:lvl>
  </w:abstractNum>
  <w:abstractNum w:abstractNumId="9" w15:restartNumberingAfterBreak="0">
    <w:nsid w:val="04F37B6E"/>
    <w:multiLevelType w:val="hybridMultilevel"/>
    <w:tmpl w:val="FD180860"/>
    <w:lvl w:ilvl="0" w:tplc="04090019">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078D4C84"/>
    <w:multiLevelType w:val="hybridMultilevel"/>
    <w:tmpl w:val="4052D99E"/>
    <w:lvl w:ilvl="0" w:tplc="0409000F">
      <w:start w:val="1"/>
      <w:numFmt w:val="decimal"/>
      <w:lvlText w:val="%1."/>
      <w:lvlJc w:val="left"/>
      <w:pPr>
        <w:ind w:left="1631" w:hanging="540"/>
      </w:pPr>
      <w:rPr>
        <w:rFonts w:hint="default"/>
        <w:w w:val="100"/>
        <w:sz w:val="24"/>
        <w:szCs w:val="24"/>
        <w:lang w:val="en-US" w:eastAsia="en-US" w:bidi="ar-SA"/>
      </w:rPr>
    </w:lvl>
    <w:lvl w:ilvl="1" w:tplc="FFFFFFFF">
      <w:start w:val="1"/>
      <w:numFmt w:val="lowerLetter"/>
      <w:lvlText w:val="(%2)"/>
      <w:lvlJc w:val="left"/>
      <w:pPr>
        <w:ind w:left="1991" w:hanging="360"/>
      </w:pPr>
      <w:rPr>
        <w:rFonts w:hint="default"/>
        <w:spacing w:val="-1"/>
        <w:w w:val="100"/>
        <w:lang w:val="en-US" w:eastAsia="en-US" w:bidi="ar-SA"/>
      </w:rPr>
    </w:lvl>
    <w:lvl w:ilvl="2" w:tplc="FFFFFFFF">
      <w:start w:val="1"/>
      <w:numFmt w:val="lowerRoman"/>
      <w:lvlText w:val="%3."/>
      <w:lvlJc w:val="left"/>
      <w:pPr>
        <w:ind w:left="2531" w:hanging="488"/>
        <w:jc w:val="right"/>
      </w:pPr>
      <w:rPr>
        <w:rFonts w:ascii="Times New Roman" w:eastAsia="Times New Roman" w:hAnsi="Times New Roman" w:cs="Times New Roman" w:hint="default"/>
        <w:w w:val="100"/>
        <w:sz w:val="24"/>
        <w:szCs w:val="24"/>
        <w:lang w:val="en-US" w:eastAsia="en-US" w:bidi="ar-SA"/>
      </w:rPr>
    </w:lvl>
    <w:lvl w:ilvl="3" w:tplc="FFFFFFFF">
      <w:numFmt w:val="bullet"/>
      <w:lvlText w:val="•"/>
      <w:lvlJc w:val="left"/>
      <w:pPr>
        <w:ind w:left="3542" w:hanging="488"/>
      </w:pPr>
      <w:rPr>
        <w:rFonts w:hint="default"/>
        <w:lang w:val="en-US" w:eastAsia="en-US" w:bidi="ar-SA"/>
      </w:rPr>
    </w:lvl>
    <w:lvl w:ilvl="4" w:tplc="FFFFFFFF">
      <w:numFmt w:val="bullet"/>
      <w:lvlText w:val="•"/>
      <w:lvlJc w:val="left"/>
      <w:pPr>
        <w:ind w:left="4545" w:hanging="488"/>
      </w:pPr>
      <w:rPr>
        <w:rFonts w:hint="default"/>
        <w:lang w:val="en-US" w:eastAsia="en-US" w:bidi="ar-SA"/>
      </w:rPr>
    </w:lvl>
    <w:lvl w:ilvl="5" w:tplc="FFFFFFFF">
      <w:numFmt w:val="bullet"/>
      <w:lvlText w:val="•"/>
      <w:lvlJc w:val="left"/>
      <w:pPr>
        <w:ind w:left="5547" w:hanging="488"/>
      </w:pPr>
      <w:rPr>
        <w:rFonts w:hint="default"/>
        <w:lang w:val="en-US" w:eastAsia="en-US" w:bidi="ar-SA"/>
      </w:rPr>
    </w:lvl>
    <w:lvl w:ilvl="6" w:tplc="FFFFFFFF">
      <w:numFmt w:val="bullet"/>
      <w:lvlText w:val="•"/>
      <w:lvlJc w:val="left"/>
      <w:pPr>
        <w:ind w:left="6550" w:hanging="488"/>
      </w:pPr>
      <w:rPr>
        <w:rFonts w:hint="default"/>
        <w:lang w:val="en-US" w:eastAsia="en-US" w:bidi="ar-SA"/>
      </w:rPr>
    </w:lvl>
    <w:lvl w:ilvl="7" w:tplc="FFFFFFFF">
      <w:numFmt w:val="bullet"/>
      <w:lvlText w:val="•"/>
      <w:lvlJc w:val="left"/>
      <w:pPr>
        <w:ind w:left="7552" w:hanging="488"/>
      </w:pPr>
      <w:rPr>
        <w:rFonts w:hint="default"/>
        <w:lang w:val="en-US" w:eastAsia="en-US" w:bidi="ar-SA"/>
      </w:rPr>
    </w:lvl>
    <w:lvl w:ilvl="8" w:tplc="FFFFFFFF">
      <w:numFmt w:val="bullet"/>
      <w:lvlText w:val="•"/>
      <w:lvlJc w:val="left"/>
      <w:pPr>
        <w:ind w:left="8555" w:hanging="488"/>
      </w:pPr>
      <w:rPr>
        <w:rFonts w:hint="default"/>
        <w:lang w:val="en-US" w:eastAsia="en-US" w:bidi="ar-SA"/>
      </w:rPr>
    </w:lvl>
  </w:abstractNum>
  <w:abstractNum w:abstractNumId="11" w15:restartNumberingAfterBreak="0">
    <w:nsid w:val="09B64131"/>
    <w:multiLevelType w:val="hybridMultilevel"/>
    <w:tmpl w:val="6F7AF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2B36F1"/>
    <w:multiLevelType w:val="hybridMultilevel"/>
    <w:tmpl w:val="27485A16"/>
    <w:lvl w:ilvl="0" w:tplc="D8B080B6">
      <w:start w:val="1"/>
      <w:numFmt w:val="upperLetter"/>
      <w:lvlText w:val="%1)"/>
      <w:lvlJc w:val="left"/>
      <w:pPr>
        <w:ind w:left="1607" w:hanging="360"/>
      </w:pPr>
      <w:rPr>
        <w:rFonts w:hint="default"/>
        <w:color w:val="262626" w:themeColor="text1" w:themeTint="D9"/>
        <w:u w:val="none"/>
      </w:rPr>
    </w:lvl>
    <w:lvl w:ilvl="1" w:tplc="40090019" w:tentative="1">
      <w:start w:val="1"/>
      <w:numFmt w:val="lowerLetter"/>
      <w:lvlText w:val="%2."/>
      <w:lvlJc w:val="left"/>
      <w:pPr>
        <w:ind w:left="2327" w:hanging="360"/>
      </w:pPr>
    </w:lvl>
    <w:lvl w:ilvl="2" w:tplc="4009001B" w:tentative="1">
      <w:start w:val="1"/>
      <w:numFmt w:val="lowerRoman"/>
      <w:lvlText w:val="%3."/>
      <w:lvlJc w:val="right"/>
      <w:pPr>
        <w:ind w:left="3047" w:hanging="180"/>
      </w:pPr>
    </w:lvl>
    <w:lvl w:ilvl="3" w:tplc="4009000F" w:tentative="1">
      <w:start w:val="1"/>
      <w:numFmt w:val="decimal"/>
      <w:lvlText w:val="%4."/>
      <w:lvlJc w:val="left"/>
      <w:pPr>
        <w:ind w:left="3767" w:hanging="360"/>
      </w:pPr>
    </w:lvl>
    <w:lvl w:ilvl="4" w:tplc="40090019" w:tentative="1">
      <w:start w:val="1"/>
      <w:numFmt w:val="lowerLetter"/>
      <w:lvlText w:val="%5."/>
      <w:lvlJc w:val="left"/>
      <w:pPr>
        <w:ind w:left="4487" w:hanging="360"/>
      </w:pPr>
    </w:lvl>
    <w:lvl w:ilvl="5" w:tplc="4009001B" w:tentative="1">
      <w:start w:val="1"/>
      <w:numFmt w:val="lowerRoman"/>
      <w:lvlText w:val="%6."/>
      <w:lvlJc w:val="right"/>
      <w:pPr>
        <w:ind w:left="5207" w:hanging="180"/>
      </w:pPr>
    </w:lvl>
    <w:lvl w:ilvl="6" w:tplc="4009000F" w:tentative="1">
      <w:start w:val="1"/>
      <w:numFmt w:val="decimal"/>
      <w:lvlText w:val="%7."/>
      <w:lvlJc w:val="left"/>
      <w:pPr>
        <w:ind w:left="5927" w:hanging="360"/>
      </w:pPr>
    </w:lvl>
    <w:lvl w:ilvl="7" w:tplc="40090019" w:tentative="1">
      <w:start w:val="1"/>
      <w:numFmt w:val="lowerLetter"/>
      <w:lvlText w:val="%8."/>
      <w:lvlJc w:val="left"/>
      <w:pPr>
        <w:ind w:left="6647" w:hanging="360"/>
      </w:pPr>
    </w:lvl>
    <w:lvl w:ilvl="8" w:tplc="4009001B" w:tentative="1">
      <w:start w:val="1"/>
      <w:numFmt w:val="lowerRoman"/>
      <w:lvlText w:val="%9."/>
      <w:lvlJc w:val="right"/>
      <w:pPr>
        <w:ind w:left="7367" w:hanging="180"/>
      </w:pPr>
    </w:lvl>
  </w:abstractNum>
  <w:abstractNum w:abstractNumId="13" w15:restartNumberingAfterBreak="0">
    <w:nsid w:val="0A951B0B"/>
    <w:multiLevelType w:val="hybridMultilevel"/>
    <w:tmpl w:val="A01E10AE"/>
    <w:lvl w:ilvl="0" w:tplc="EBE2F92C">
      <w:start w:val="1"/>
      <w:numFmt w:val="lowerLetter"/>
      <w:pStyle w:val="ListNumber"/>
      <w:lvlText w:val="%1)"/>
      <w:lvlJc w:val="left"/>
      <w:pPr>
        <w:tabs>
          <w:tab w:val="num" w:pos="964"/>
        </w:tabs>
        <w:ind w:left="964" w:hanging="397"/>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B810283"/>
    <w:multiLevelType w:val="multilevel"/>
    <w:tmpl w:val="F588E3F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B9F7F62"/>
    <w:multiLevelType w:val="hybridMultilevel"/>
    <w:tmpl w:val="7100A092"/>
    <w:lvl w:ilvl="0" w:tplc="778A8744">
      <w:start w:val="1"/>
      <w:numFmt w:val="decimal"/>
      <w:lvlText w:val="%1."/>
      <w:lvlJc w:val="left"/>
      <w:pPr>
        <w:ind w:left="1631" w:hanging="540"/>
      </w:pPr>
      <w:rPr>
        <w:rFonts w:ascii="Times New Roman" w:eastAsia="Times New Roman" w:hAnsi="Times New Roman" w:cs="Times New Roman" w:hint="default"/>
        <w:w w:val="100"/>
        <w:sz w:val="24"/>
        <w:szCs w:val="24"/>
        <w:lang w:val="en-US" w:eastAsia="en-US" w:bidi="ar-SA"/>
      </w:rPr>
    </w:lvl>
    <w:lvl w:ilvl="1" w:tplc="E6445F62">
      <w:start w:val="1"/>
      <w:numFmt w:val="lowerLetter"/>
      <w:lvlText w:val="(%2)"/>
      <w:lvlJc w:val="left"/>
      <w:pPr>
        <w:ind w:left="1991" w:hanging="360"/>
      </w:pPr>
      <w:rPr>
        <w:rFonts w:ascii="Times New Roman" w:eastAsia="Times New Roman" w:hAnsi="Times New Roman" w:cs="Times New Roman" w:hint="default"/>
        <w:spacing w:val="-1"/>
        <w:w w:val="100"/>
        <w:sz w:val="24"/>
        <w:szCs w:val="24"/>
        <w:lang w:val="en-US" w:eastAsia="en-US" w:bidi="ar-SA"/>
      </w:rPr>
    </w:lvl>
    <w:lvl w:ilvl="2" w:tplc="C3145D12">
      <w:numFmt w:val="bullet"/>
      <w:lvlText w:val="•"/>
      <w:lvlJc w:val="left"/>
      <w:pPr>
        <w:ind w:left="2951" w:hanging="360"/>
      </w:pPr>
      <w:rPr>
        <w:rFonts w:hint="default"/>
        <w:lang w:val="en-US" w:eastAsia="en-US" w:bidi="ar-SA"/>
      </w:rPr>
    </w:lvl>
    <w:lvl w:ilvl="3" w:tplc="D6BC6346">
      <w:numFmt w:val="bullet"/>
      <w:lvlText w:val="•"/>
      <w:lvlJc w:val="left"/>
      <w:pPr>
        <w:ind w:left="3902" w:hanging="360"/>
      </w:pPr>
      <w:rPr>
        <w:rFonts w:hint="default"/>
        <w:lang w:val="en-US" w:eastAsia="en-US" w:bidi="ar-SA"/>
      </w:rPr>
    </w:lvl>
    <w:lvl w:ilvl="4" w:tplc="EA681CFA">
      <w:numFmt w:val="bullet"/>
      <w:lvlText w:val="•"/>
      <w:lvlJc w:val="left"/>
      <w:pPr>
        <w:ind w:left="4853" w:hanging="360"/>
      </w:pPr>
      <w:rPr>
        <w:rFonts w:hint="default"/>
        <w:lang w:val="en-US" w:eastAsia="en-US" w:bidi="ar-SA"/>
      </w:rPr>
    </w:lvl>
    <w:lvl w:ilvl="5" w:tplc="06A2E338">
      <w:numFmt w:val="bullet"/>
      <w:lvlText w:val="•"/>
      <w:lvlJc w:val="left"/>
      <w:pPr>
        <w:ind w:left="5804" w:hanging="360"/>
      </w:pPr>
      <w:rPr>
        <w:rFonts w:hint="default"/>
        <w:lang w:val="en-US" w:eastAsia="en-US" w:bidi="ar-SA"/>
      </w:rPr>
    </w:lvl>
    <w:lvl w:ilvl="6" w:tplc="883CE492">
      <w:numFmt w:val="bullet"/>
      <w:lvlText w:val="•"/>
      <w:lvlJc w:val="left"/>
      <w:pPr>
        <w:ind w:left="6755" w:hanging="360"/>
      </w:pPr>
      <w:rPr>
        <w:rFonts w:hint="default"/>
        <w:lang w:val="en-US" w:eastAsia="en-US" w:bidi="ar-SA"/>
      </w:rPr>
    </w:lvl>
    <w:lvl w:ilvl="7" w:tplc="3C642AAA">
      <w:numFmt w:val="bullet"/>
      <w:lvlText w:val="•"/>
      <w:lvlJc w:val="left"/>
      <w:pPr>
        <w:ind w:left="7706" w:hanging="360"/>
      </w:pPr>
      <w:rPr>
        <w:rFonts w:hint="default"/>
        <w:lang w:val="en-US" w:eastAsia="en-US" w:bidi="ar-SA"/>
      </w:rPr>
    </w:lvl>
    <w:lvl w:ilvl="8" w:tplc="364A36C6">
      <w:numFmt w:val="bullet"/>
      <w:lvlText w:val="•"/>
      <w:lvlJc w:val="left"/>
      <w:pPr>
        <w:ind w:left="8657" w:hanging="360"/>
      </w:pPr>
      <w:rPr>
        <w:rFonts w:hint="default"/>
        <w:lang w:val="en-US" w:eastAsia="en-US" w:bidi="ar-SA"/>
      </w:rPr>
    </w:lvl>
  </w:abstractNum>
  <w:abstractNum w:abstractNumId="16" w15:restartNumberingAfterBreak="0">
    <w:nsid w:val="129766FC"/>
    <w:multiLevelType w:val="multilevel"/>
    <w:tmpl w:val="EBBAF7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14286B31"/>
    <w:multiLevelType w:val="hybridMultilevel"/>
    <w:tmpl w:val="E814C6C8"/>
    <w:lvl w:ilvl="0" w:tplc="63BEE66E">
      <w:start w:val="1"/>
      <w:numFmt w:val="decimal"/>
      <w:lvlText w:val="%1."/>
      <w:lvlJc w:val="left"/>
      <w:pPr>
        <w:ind w:left="1631" w:hanging="540"/>
      </w:pPr>
      <w:rPr>
        <w:rFonts w:ascii="Times New Roman" w:eastAsia="Times New Roman" w:hAnsi="Times New Roman" w:cs="Times New Roman" w:hint="default"/>
        <w:w w:val="100"/>
        <w:sz w:val="24"/>
        <w:szCs w:val="24"/>
        <w:lang w:val="en-US" w:eastAsia="en-US" w:bidi="ar-SA"/>
      </w:rPr>
    </w:lvl>
    <w:lvl w:ilvl="1" w:tplc="A1B4EF86">
      <w:start w:val="1"/>
      <w:numFmt w:val="lowerLetter"/>
      <w:lvlText w:val="(%2)"/>
      <w:lvlJc w:val="left"/>
      <w:pPr>
        <w:ind w:left="1991" w:hanging="360"/>
      </w:pPr>
      <w:rPr>
        <w:rFonts w:ascii="Times New Roman" w:eastAsia="Times New Roman" w:hAnsi="Times New Roman" w:cs="Times New Roman" w:hint="default"/>
        <w:spacing w:val="-1"/>
        <w:w w:val="100"/>
        <w:sz w:val="24"/>
        <w:szCs w:val="24"/>
        <w:lang w:val="en-US" w:eastAsia="en-US" w:bidi="ar-SA"/>
      </w:rPr>
    </w:lvl>
    <w:lvl w:ilvl="2" w:tplc="ACE8CB06">
      <w:start w:val="1"/>
      <w:numFmt w:val="lowerRoman"/>
      <w:lvlText w:val="%3."/>
      <w:lvlJc w:val="left"/>
      <w:pPr>
        <w:ind w:left="2262" w:hanging="308"/>
        <w:jc w:val="right"/>
      </w:pPr>
      <w:rPr>
        <w:rFonts w:ascii="Times New Roman" w:eastAsia="Times New Roman" w:hAnsi="Times New Roman" w:cs="Times New Roman" w:hint="default"/>
        <w:w w:val="100"/>
        <w:sz w:val="24"/>
        <w:szCs w:val="24"/>
        <w:lang w:val="en-US" w:eastAsia="en-US" w:bidi="ar-SA"/>
      </w:rPr>
    </w:lvl>
    <w:lvl w:ilvl="3" w:tplc="1C762156">
      <w:start w:val="1"/>
      <w:numFmt w:val="decimal"/>
      <w:lvlText w:val="%4."/>
      <w:lvlJc w:val="left"/>
      <w:pPr>
        <w:ind w:left="2622" w:hanging="452"/>
      </w:pPr>
      <w:rPr>
        <w:rFonts w:ascii="Times New Roman" w:eastAsia="Times New Roman" w:hAnsi="Times New Roman" w:cs="Times New Roman" w:hint="default"/>
        <w:w w:val="100"/>
        <w:sz w:val="24"/>
        <w:szCs w:val="24"/>
        <w:lang w:val="en-US" w:eastAsia="en-US" w:bidi="ar-SA"/>
      </w:rPr>
    </w:lvl>
    <w:lvl w:ilvl="4" w:tplc="34527566">
      <w:start w:val="1"/>
      <w:numFmt w:val="lowerLetter"/>
      <w:lvlText w:val="%5."/>
      <w:lvlJc w:val="left"/>
      <w:pPr>
        <w:ind w:left="3071" w:hanging="449"/>
      </w:pPr>
      <w:rPr>
        <w:rFonts w:ascii="Times New Roman" w:eastAsia="Times New Roman" w:hAnsi="Times New Roman" w:cs="Times New Roman" w:hint="default"/>
        <w:spacing w:val="-1"/>
        <w:w w:val="100"/>
        <w:sz w:val="24"/>
        <w:szCs w:val="24"/>
        <w:lang w:val="en-US" w:eastAsia="en-US" w:bidi="ar-SA"/>
      </w:rPr>
    </w:lvl>
    <w:lvl w:ilvl="5" w:tplc="6F629152">
      <w:numFmt w:val="bullet"/>
      <w:lvlText w:val="•"/>
      <w:lvlJc w:val="left"/>
      <w:pPr>
        <w:ind w:left="4326" w:hanging="449"/>
      </w:pPr>
      <w:rPr>
        <w:rFonts w:hint="default"/>
        <w:lang w:val="en-US" w:eastAsia="en-US" w:bidi="ar-SA"/>
      </w:rPr>
    </w:lvl>
    <w:lvl w:ilvl="6" w:tplc="8CB46AD0">
      <w:numFmt w:val="bullet"/>
      <w:lvlText w:val="•"/>
      <w:lvlJc w:val="left"/>
      <w:pPr>
        <w:ind w:left="5573" w:hanging="449"/>
      </w:pPr>
      <w:rPr>
        <w:rFonts w:hint="default"/>
        <w:lang w:val="en-US" w:eastAsia="en-US" w:bidi="ar-SA"/>
      </w:rPr>
    </w:lvl>
    <w:lvl w:ilvl="7" w:tplc="428ECCCA">
      <w:numFmt w:val="bullet"/>
      <w:lvlText w:val="•"/>
      <w:lvlJc w:val="left"/>
      <w:pPr>
        <w:ind w:left="6820" w:hanging="449"/>
      </w:pPr>
      <w:rPr>
        <w:rFonts w:hint="default"/>
        <w:lang w:val="en-US" w:eastAsia="en-US" w:bidi="ar-SA"/>
      </w:rPr>
    </w:lvl>
    <w:lvl w:ilvl="8" w:tplc="DB5260F6">
      <w:numFmt w:val="bullet"/>
      <w:lvlText w:val="•"/>
      <w:lvlJc w:val="left"/>
      <w:pPr>
        <w:ind w:left="8066" w:hanging="449"/>
      </w:pPr>
      <w:rPr>
        <w:rFonts w:hint="default"/>
        <w:lang w:val="en-US" w:eastAsia="en-US" w:bidi="ar-SA"/>
      </w:rPr>
    </w:lvl>
  </w:abstractNum>
  <w:abstractNum w:abstractNumId="18" w15:restartNumberingAfterBreak="0">
    <w:nsid w:val="14C57085"/>
    <w:multiLevelType w:val="multilevel"/>
    <w:tmpl w:val="F14CAF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17EC701F"/>
    <w:multiLevelType w:val="hybridMultilevel"/>
    <w:tmpl w:val="1BC6DA0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89F50AC"/>
    <w:multiLevelType w:val="multilevel"/>
    <w:tmpl w:val="AAC2633C"/>
    <w:lvl w:ilvl="0">
      <w:start w:val="1"/>
      <w:numFmt w:val="decimal"/>
      <w:lvlText w:val="%1."/>
      <w:lvlJc w:val="left"/>
      <w:pPr>
        <w:ind w:left="450" w:hanging="360"/>
      </w:pPr>
      <w:rPr>
        <w:rFonts w:ascii="Calibri" w:eastAsia="Times New Roman" w:hAnsi="Calibri" w:cs="Calibri"/>
        <w:color w:val="002060"/>
        <w:sz w:val="18"/>
        <w:szCs w:val="18"/>
      </w:rPr>
    </w:lvl>
    <w:lvl w:ilvl="1">
      <w:start w:val="1"/>
      <w:numFmt w:val="decimal"/>
      <w:lvlText w:val="%1.%2."/>
      <w:lvlJc w:val="left"/>
      <w:pPr>
        <w:ind w:left="1242" w:hanging="432"/>
      </w:pPr>
    </w:lvl>
    <w:lvl w:ilvl="2">
      <w:start w:val="1"/>
      <w:numFmt w:val="decimal"/>
      <w:lvlText w:val="%1.%2.%3."/>
      <w:lvlJc w:val="left"/>
      <w:pPr>
        <w:ind w:left="1224"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95A4423"/>
    <w:multiLevelType w:val="hybridMultilevel"/>
    <w:tmpl w:val="5D12FE9E"/>
    <w:lvl w:ilvl="0" w:tplc="B03ECE96">
      <w:start w:val="1"/>
      <w:numFmt w:val="decimal"/>
      <w:lvlText w:val="%1."/>
      <w:lvlJc w:val="left"/>
      <w:pPr>
        <w:ind w:left="208" w:hanging="202"/>
      </w:pPr>
      <w:rPr>
        <w:rFonts w:ascii="Times New Roman" w:eastAsia="Times New Roman" w:hAnsi="Times New Roman" w:cs="Times New Roman" w:hint="default"/>
        <w:spacing w:val="0"/>
        <w:w w:val="99"/>
        <w:sz w:val="20"/>
        <w:szCs w:val="20"/>
        <w:lang w:val="en-US" w:eastAsia="en-US" w:bidi="ar-SA"/>
      </w:rPr>
    </w:lvl>
    <w:lvl w:ilvl="1" w:tplc="E71CBE5C">
      <w:start w:val="1"/>
      <w:numFmt w:val="decimal"/>
      <w:lvlText w:val="%2."/>
      <w:lvlJc w:val="left"/>
      <w:pPr>
        <w:ind w:left="1631" w:hanging="540"/>
      </w:pPr>
      <w:rPr>
        <w:rFonts w:ascii="Times New Roman" w:eastAsia="Times New Roman" w:hAnsi="Times New Roman" w:cs="Times New Roman" w:hint="default"/>
        <w:w w:val="100"/>
        <w:sz w:val="24"/>
        <w:szCs w:val="24"/>
        <w:lang w:val="en-US" w:eastAsia="en-US" w:bidi="ar-SA"/>
      </w:rPr>
    </w:lvl>
    <w:lvl w:ilvl="2" w:tplc="6F98B0EA">
      <w:start w:val="1"/>
      <w:numFmt w:val="lowerLetter"/>
      <w:lvlText w:val="(%3)"/>
      <w:lvlJc w:val="left"/>
      <w:pPr>
        <w:ind w:left="1991" w:hanging="360"/>
      </w:pPr>
      <w:rPr>
        <w:rFonts w:ascii="Times New Roman" w:eastAsia="Times New Roman" w:hAnsi="Times New Roman" w:cs="Times New Roman" w:hint="default"/>
        <w:spacing w:val="-1"/>
        <w:w w:val="100"/>
        <w:sz w:val="24"/>
        <w:szCs w:val="24"/>
        <w:lang w:val="en-US" w:eastAsia="en-US" w:bidi="ar-SA"/>
      </w:rPr>
    </w:lvl>
    <w:lvl w:ilvl="3" w:tplc="9EC803F6">
      <w:numFmt w:val="bullet"/>
      <w:lvlText w:val="•"/>
      <w:lvlJc w:val="left"/>
      <w:pPr>
        <w:ind w:left="3070" w:hanging="360"/>
      </w:pPr>
      <w:rPr>
        <w:rFonts w:hint="default"/>
        <w:lang w:val="en-US" w:eastAsia="en-US" w:bidi="ar-SA"/>
      </w:rPr>
    </w:lvl>
    <w:lvl w:ilvl="4" w:tplc="5C98A624">
      <w:numFmt w:val="bullet"/>
      <w:lvlText w:val="•"/>
      <w:lvlJc w:val="left"/>
      <w:pPr>
        <w:ind w:left="4140" w:hanging="360"/>
      </w:pPr>
      <w:rPr>
        <w:rFonts w:hint="default"/>
        <w:lang w:val="en-US" w:eastAsia="en-US" w:bidi="ar-SA"/>
      </w:rPr>
    </w:lvl>
    <w:lvl w:ilvl="5" w:tplc="5CEA078C">
      <w:numFmt w:val="bullet"/>
      <w:lvlText w:val="•"/>
      <w:lvlJc w:val="left"/>
      <w:pPr>
        <w:ind w:left="5210" w:hanging="360"/>
      </w:pPr>
      <w:rPr>
        <w:rFonts w:hint="default"/>
        <w:lang w:val="en-US" w:eastAsia="en-US" w:bidi="ar-SA"/>
      </w:rPr>
    </w:lvl>
    <w:lvl w:ilvl="6" w:tplc="DE002BDC">
      <w:numFmt w:val="bullet"/>
      <w:lvlText w:val="•"/>
      <w:lvlJc w:val="left"/>
      <w:pPr>
        <w:ind w:left="6280" w:hanging="360"/>
      </w:pPr>
      <w:rPr>
        <w:rFonts w:hint="default"/>
        <w:lang w:val="en-US" w:eastAsia="en-US" w:bidi="ar-SA"/>
      </w:rPr>
    </w:lvl>
    <w:lvl w:ilvl="7" w:tplc="1C3211D2">
      <w:numFmt w:val="bullet"/>
      <w:lvlText w:val="•"/>
      <w:lvlJc w:val="left"/>
      <w:pPr>
        <w:ind w:left="7350" w:hanging="360"/>
      </w:pPr>
      <w:rPr>
        <w:rFonts w:hint="default"/>
        <w:lang w:val="en-US" w:eastAsia="en-US" w:bidi="ar-SA"/>
      </w:rPr>
    </w:lvl>
    <w:lvl w:ilvl="8" w:tplc="EF72A878">
      <w:numFmt w:val="bullet"/>
      <w:lvlText w:val="•"/>
      <w:lvlJc w:val="left"/>
      <w:pPr>
        <w:ind w:left="8420" w:hanging="360"/>
      </w:pPr>
      <w:rPr>
        <w:rFonts w:hint="default"/>
        <w:lang w:val="en-US" w:eastAsia="en-US" w:bidi="ar-SA"/>
      </w:rPr>
    </w:lvl>
  </w:abstractNum>
  <w:abstractNum w:abstractNumId="22" w15:restartNumberingAfterBreak="0">
    <w:nsid w:val="1A41636D"/>
    <w:multiLevelType w:val="hybridMultilevel"/>
    <w:tmpl w:val="454A7CF6"/>
    <w:lvl w:ilvl="0" w:tplc="DC703B52">
      <w:start w:val="1"/>
      <w:numFmt w:val="decimal"/>
      <w:lvlText w:val="%1."/>
      <w:lvlJc w:val="left"/>
      <w:pPr>
        <w:ind w:left="720" w:hanging="360"/>
      </w:pPr>
      <w:rPr>
        <w:rFonts w:ascii="Times New Roman" w:eastAsia="Times New Roman" w:hAnsi="Times New Roman" w:cs="Times New Roman" w:hint="default"/>
        <w:w w:val="100"/>
        <w:sz w:val="24"/>
        <w:szCs w:val="24"/>
        <w:lang w:val="en-US" w:eastAsia="en-US" w:bidi="ar-SA"/>
      </w:rPr>
    </w:lvl>
    <w:lvl w:ilvl="1" w:tplc="04090019">
      <w:start w:val="1"/>
      <w:numFmt w:val="lowerLetter"/>
      <w:lvlText w:val="%2."/>
      <w:lvlJc w:val="left"/>
      <w:pPr>
        <w:ind w:left="1440" w:hanging="360"/>
      </w:pPr>
    </w:lvl>
    <w:lvl w:ilvl="2" w:tplc="4A7A82DC">
      <w:start w:val="1"/>
      <w:numFmt w:val="lowerLetter"/>
      <w:lvlText w:val="%3)"/>
      <w:lvlJc w:val="left"/>
      <w:pPr>
        <w:ind w:left="2345"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D4E6205"/>
    <w:multiLevelType w:val="hybridMultilevel"/>
    <w:tmpl w:val="516633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00520D2"/>
    <w:multiLevelType w:val="multilevel"/>
    <w:tmpl w:val="AB00AF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251D7DF0"/>
    <w:multiLevelType w:val="hybridMultilevel"/>
    <w:tmpl w:val="1F58DCCE"/>
    <w:lvl w:ilvl="0" w:tplc="220EE6B4">
      <w:start w:val="1"/>
      <w:numFmt w:val="lowerLetter"/>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26" w15:restartNumberingAfterBreak="0">
    <w:nsid w:val="28811F59"/>
    <w:multiLevelType w:val="hybridMultilevel"/>
    <w:tmpl w:val="CB7288F8"/>
    <w:lvl w:ilvl="0" w:tplc="1B90B844">
      <w:start w:val="1"/>
      <w:numFmt w:val="lowerLetter"/>
      <w:lvlText w:val="%1."/>
      <w:lvlJc w:val="left"/>
      <w:pPr>
        <w:tabs>
          <w:tab w:val="num" w:pos="720"/>
        </w:tabs>
        <w:ind w:left="720" w:hanging="720"/>
      </w:pPr>
      <w:rPr>
        <w:rFonts w:asciiTheme="minorHAnsi" w:eastAsia="Times New Roman" w:hAnsiTheme="minorHAnsi" w:cstheme="minorHAnsi" w:hint="default"/>
        <w:b w:val="0"/>
      </w:rPr>
    </w:lvl>
    <w:lvl w:ilvl="1" w:tplc="7BCCAE74" w:tentative="1">
      <w:start w:val="1"/>
      <w:numFmt w:val="lowerLetter"/>
      <w:lvlText w:val="%2."/>
      <w:lvlJc w:val="left"/>
      <w:pPr>
        <w:tabs>
          <w:tab w:val="num" w:pos="1080"/>
        </w:tabs>
        <w:ind w:left="1080" w:hanging="360"/>
      </w:pPr>
    </w:lvl>
    <w:lvl w:ilvl="2" w:tplc="14461630" w:tentative="1">
      <w:start w:val="1"/>
      <w:numFmt w:val="lowerRoman"/>
      <w:lvlText w:val="%3."/>
      <w:lvlJc w:val="right"/>
      <w:pPr>
        <w:tabs>
          <w:tab w:val="num" w:pos="1800"/>
        </w:tabs>
        <w:ind w:left="1800" w:hanging="180"/>
      </w:pPr>
    </w:lvl>
    <w:lvl w:ilvl="3" w:tplc="6D4C9330" w:tentative="1">
      <w:start w:val="1"/>
      <w:numFmt w:val="decimal"/>
      <w:lvlText w:val="%4."/>
      <w:lvlJc w:val="left"/>
      <w:pPr>
        <w:tabs>
          <w:tab w:val="num" w:pos="2520"/>
        </w:tabs>
        <w:ind w:left="2520" w:hanging="360"/>
      </w:pPr>
    </w:lvl>
    <w:lvl w:ilvl="4" w:tplc="30AC9030" w:tentative="1">
      <w:start w:val="1"/>
      <w:numFmt w:val="lowerLetter"/>
      <w:lvlText w:val="%5."/>
      <w:lvlJc w:val="left"/>
      <w:pPr>
        <w:tabs>
          <w:tab w:val="num" w:pos="3240"/>
        </w:tabs>
        <w:ind w:left="3240" w:hanging="360"/>
      </w:pPr>
    </w:lvl>
    <w:lvl w:ilvl="5" w:tplc="0AC21154" w:tentative="1">
      <w:start w:val="1"/>
      <w:numFmt w:val="lowerRoman"/>
      <w:lvlText w:val="%6."/>
      <w:lvlJc w:val="right"/>
      <w:pPr>
        <w:tabs>
          <w:tab w:val="num" w:pos="3960"/>
        </w:tabs>
        <w:ind w:left="3960" w:hanging="180"/>
      </w:pPr>
    </w:lvl>
    <w:lvl w:ilvl="6" w:tplc="2E7A5030" w:tentative="1">
      <w:start w:val="1"/>
      <w:numFmt w:val="decimal"/>
      <w:lvlText w:val="%7."/>
      <w:lvlJc w:val="left"/>
      <w:pPr>
        <w:tabs>
          <w:tab w:val="num" w:pos="4680"/>
        </w:tabs>
        <w:ind w:left="4680" w:hanging="360"/>
      </w:pPr>
    </w:lvl>
    <w:lvl w:ilvl="7" w:tplc="BCE085D6" w:tentative="1">
      <w:start w:val="1"/>
      <w:numFmt w:val="lowerLetter"/>
      <w:lvlText w:val="%8."/>
      <w:lvlJc w:val="left"/>
      <w:pPr>
        <w:tabs>
          <w:tab w:val="num" w:pos="5400"/>
        </w:tabs>
        <w:ind w:left="5400" w:hanging="360"/>
      </w:pPr>
    </w:lvl>
    <w:lvl w:ilvl="8" w:tplc="C57A51BA" w:tentative="1">
      <w:start w:val="1"/>
      <w:numFmt w:val="lowerRoman"/>
      <w:lvlText w:val="%9."/>
      <w:lvlJc w:val="right"/>
      <w:pPr>
        <w:tabs>
          <w:tab w:val="num" w:pos="6120"/>
        </w:tabs>
        <w:ind w:left="6120" w:hanging="180"/>
      </w:pPr>
    </w:lvl>
  </w:abstractNum>
  <w:abstractNum w:abstractNumId="27" w15:restartNumberingAfterBreak="0">
    <w:nsid w:val="297F2F4B"/>
    <w:multiLevelType w:val="hybridMultilevel"/>
    <w:tmpl w:val="36F22BAC"/>
    <w:lvl w:ilvl="0" w:tplc="DC703B52">
      <w:start w:val="1"/>
      <w:numFmt w:val="decimal"/>
      <w:lvlText w:val="%1."/>
      <w:lvlJc w:val="left"/>
      <w:pPr>
        <w:ind w:left="1631" w:hanging="540"/>
      </w:pPr>
      <w:rPr>
        <w:rFonts w:ascii="Times New Roman" w:eastAsia="Times New Roman" w:hAnsi="Times New Roman" w:cs="Times New Roman" w:hint="default"/>
        <w:w w:val="100"/>
        <w:sz w:val="24"/>
        <w:szCs w:val="24"/>
        <w:lang w:val="en-US" w:eastAsia="en-US" w:bidi="ar-SA"/>
      </w:rPr>
    </w:lvl>
    <w:lvl w:ilvl="1" w:tplc="10945DB8">
      <w:start w:val="1"/>
      <w:numFmt w:val="lowerLetter"/>
      <w:lvlText w:val="(%2)"/>
      <w:lvlJc w:val="left"/>
      <w:pPr>
        <w:ind w:left="2082" w:hanging="452"/>
      </w:pPr>
      <w:rPr>
        <w:rFonts w:ascii="Times New Roman" w:eastAsia="Times New Roman" w:hAnsi="Times New Roman" w:cs="Times New Roman" w:hint="default"/>
        <w:spacing w:val="-1"/>
        <w:w w:val="100"/>
        <w:sz w:val="24"/>
        <w:szCs w:val="24"/>
        <w:lang w:val="en-US" w:eastAsia="en-US" w:bidi="ar-SA"/>
      </w:rPr>
    </w:lvl>
    <w:lvl w:ilvl="2" w:tplc="D9400078">
      <w:numFmt w:val="bullet"/>
      <w:lvlText w:val="•"/>
      <w:lvlJc w:val="left"/>
      <w:pPr>
        <w:ind w:left="2420" w:hanging="452"/>
      </w:pPr>
      <w:rPr>
        <w:rFonts w:hint="default"/>
        <w:lang w:val="en-US" w:eastAsia="en-US" w:bidi="ar-SA"/>
      </w:rPr>
    </w:lvl>
    <w:lvl w:ilvl="3" w:tplc="71DA4CA0">
      <w:numFmt w:val="bullet"/>
      <w:lvlText w:val="•"/>
      <w:lvlJc w:val="left"/>
      <w:pPr>
        <w:ind w:left="3437" w:hanging="452"/>
      </w:pPr>
      <w:rPr>
        <w:rFonts w:hint="default"/>
        <w:lang w:val="en-US" w:eastAsia="en-US" w:bidi="ar-SA"/>
      </w:rPr>
    </w:lvl>
    <w:lvl w:ilvl="4" w:tplc="FB940AA6">
      <w:numFmt w:val="bullet"/>
      <w:lvlText w:val="•"/>
      <w:lvlJc w:val="left"/>
      <w:pPr>
        <w:ind w:left="4455" w:hanging="452"/>
      </w:pPr>
      <w:rPr>
        <w:rFonts w:hint="default"/>
        <w:lang w:val="en-US" w:eastAsia="en-US" w:bidi="ar-SA"/>
      </w:rPr>
    </w:lvl>
    <w:lvl w:ilvl="5" w:tplc="D7E87A92">
      <w:numFmt w:val="bullet"/>
      <w:lvlText w:val="•"/>
      <w:lvlJc w:val="left"/>
      <w:pPr>
        <w:ind w:left="5472" w:hanging="452"/>
      </w:pPr>
      <w:rPr>
        <w:rFonts w:hint="default"/>
        <w:lang w:val="en-US" w:eastAsia="en-US" w:bidi="ar-SA"/>
      </w:rPr>
    </w:lvl>
    <w:lvl w:ilvl="6" w:tplc="98F6C402">
      <w:numFmt w:val="bullet"/>
      <w:lvlText w:val="•"/>
      <w:lvlJc w:val="left"/>
      <w:pPr>
        <w:ind w:left="6490" w:hanging="452"/>
      </w:pPr>
      <w:rPr>
        <w:rFonts w:hint="default"/>
        <w:lang w:val="en-US" w:eastAsia="en-US" w:bidi="ar-SA"/>
      </w:rPr>
    </w:lvl>
    <w:lvl w:ilvl="7" w:tplc="09FA3D88">
      <w:numFmt w:val="bullet"/>
      <w:lvlText w:val="•"/>
      <w:lvlJc w:val="left"/>
      <w:pPr>
        <w:ind w:left="7507" w:hanging="452"/>
      </w:pPr>
      <w:rPr>
        <w:rFonts w:hint="default"/>
        <w:lang w:val="en-US" w:eastAsia="en-US" w:bidi="ar-SA"/>
      </w:rPr>
    </w:lvl>
    <w:lvl w:ilvl="8" w:tplc="05141A84">
      <w:numFmt w:val="bullet"/>
      <w:lvlText w:val="•"/>
      <w:lvlJc w:val="left"/>
      <w:pPr>
        <w:ind w:left="8525" w:hanging="452"/>
      </w:pPr>
      <w:rPr>
        <w:rFonts w:hint="default"/>
        <w:lang w:val="en-US" w:eastAsia="en-US" w:bidi="ar-SA"/>
      </w:rPr>
    </w:lvl>
  </w:abstractNum>
  <w:abstractNum w:abstractNumId="28" w15:restartNumberingAfterBreak="0">
    <w:nsid w:val="29B36BEE"/>
    <w:multiLevelType w:val="hybridMultilevel"/>
    <w:tmpl w:val="F21244D4"/>
    <w:lvl w:ilvl="0" w:tplc="D792BCA6">
      <w:start w:val="1"/>
      <w:numFmt w:val="lowerLetter"/>
      <w:lvlText w:val="%1."/>
      <w:lvlJc w:val="left"/>
      <w:pPr>
        <w:ind w:left="360" w:hanging="360"/>
      </w:pPr>
      <w:rPr>
        <w:rFonts w:hint="default"/>
        <w:b/>
        <w:bCs/>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2AA64B5E"/>
    <w:multiLevelType w:val="hybridMultilevel"/>
    <w:tmpl w:val="2946B1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2EC3FFC"/>
    <w:multiLevelType w:val="multilevel"/>
    <w:tmpl w:val="EF008596"/>
    <w:lvl w:ilvl="0">
      <w:start w:val="4"/>
      <w:numFmt w:val="decimal"/>
      <w:lvlText w:val="%1"/>
      <w:lvlJc w:val="left"/>
      <w:pPr>
        <w:ind w:left="360" w:hanging="360"/>
      </w:pPr>
      <w:rPr>
        <w:rFonts w:hint="default"/>
      </w:rPr>
    </w:lvl>
    <w:lvl w:ilvl="1">
      <w:start w:val="1"/>
      <w:numFmt w:val="decimal"/>
      <w:lvlText w:val="%1.%2"/>
      <w:lvlJc w:val="left"/>
      <w:pPr>
        <w:ind w:left="979" w:hanging="360"/>
      </w:pPr>
      <w:rPr>
        <w:rFonts w:hint="default"/>
      </w:rPr>
    </w:lvl>
    <w:lvl w:ilvl="2">
      <w:start w:val="1"/>
      <w:numFmt w:val="decimal"/>
      <w:lvlText w:val="%1.%2.%3"/>
      <w:lvlJc w:val="left"/>
      <w:pPr>
        <w:ind w:left="1598" w:hanging="360"/>
      </w:pPr>
      <w:rPr>
        <w:rFonts w:hint="default"/>
      </w:rPr>
    </w:lvl>
    <w:lvl w:ilvl="3">
      <w:start w:val="1"/>
      <w:numFmt w:val="decimal"/>
      <w:lvlText w:val="%1.%2.%3.%4"/>
      <w:lvlJc w:val="left"/>
      <w:pPr>
        <w:ind w:left="2577" w:hanging="720"/>
      </w:pPr>
      <w:rPr>
        <w:rFonts w:hint="default"/>
      </w:rPr>
    </w:lvl>
    <w:lvl w:ilvl="4">
      <w:start w:val="1"/>
      <w:numFmt w:val="decimal"/>
      <w:lvlText w:val="%1.%2.%3.%4.%5"/>
      <w:lvlJc w:val="left"/>
      <w:pPr>
        <w:ind w:left="3196" w:hanging="720"/>
      </w:pPr>
      <w:rPr>
        <w:rFonts w:hint="default"/>
      </w:rPr>
    </w:lvl>
    <w:lvl w:ilvl="5">
      <w:start w:val="1"/>
      <w:numFmt w:val="decimal"/>
      <w:lvlText w:val="%1.%2.%3.%4.%5.%6"/>
      <w:lvlJc w:val="left"/>
      <w:pPr>
        <w:ind w:left="4175" w:hanging="1080"/>
      </w:pPr>
      <w:rPr>
        <w:rFonts w:hint="default"/>
      </w:rPr>
    </w:lvl>
    <w:lvl w:ilvl="6">
      <w:start w:val="1"/>
      <w:numFmt w:val="decimal"/>
      <w:lvlText w:val="%1.%2.%3.%4.%5.%6.%7"/>
      <w:lvlJc w:val="left"/>
      <w:pPr>
        <w:ind w:left="4794" w:hanging="1080"/>
      </w:pPr>
      <w:rPr>
        <w:rFonts w:hint="default"/>
      </w:rPr>
    </w:lvl>
    <w:lvl w:ilvl="7">
      <w:start w:val="1"/>
      <w:numFmt w:val="decimal"/>
      <w:lvlText w:val="%1.%2.%3.%4.%5.%6.%7.%8"/>
      <w:lvlJc w:val="left"/>
      <w:pPr>
        <w:ind w:left="5413" w:hanging="1080"/>
      </w:pPr>
      <w:rPr>
        <w:rFonts w:hint="default"/>
      </w:rPr>
    </w:lvl>
    <w:lvl w:ilvl="8">
      <w:start w:val="1"/>
      <w:numFmt w:val="decimal"/>
      <w:lvlText w:val="%1.%2.%3.%4.%5.%6.%7.%8.%9"/>
      <w:lvlJc w:val="left"/>
      <w:pPr>
        <w:ind w:left="6392" w:hanging="1440"/>
      </w:pPr>
      <w:rPr>
        <w:rFonts w:hint="default"/>
      </w:rPr>
    </w:lvl>
  </w:abstractNum>
  <w:abstractNum w:abstractNumId="31" w15:restartNumberingAfterBreak="0">
    <w:nsid w:val="357040B8"/>
    <w:multiLevelType w:val="multilevel"/>
    <w:tmpl w:val="2AE2A526"/>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38263AF7"/>
    <w:multiLevelType w:val="hybridMultilevel"/>
    <w:tmpl w:val="487E8834"/>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3FDA4702"/>
    <w:multiLevelType w:val="hybridMultilevel"/>
    <w:tmpl w:val="B3FA264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069428D"/>
    <w:multiLevelType w:val="multilevel"/>
    <w:tmpl w:val="EBBAF7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42F20C24"/>
    <w:multiLevelType w:val="hybridMultilevel"/>
    <w:tmpl w:val="0AE8CB7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76E0E94"/>
    <w:multiLevelType w:val="multilevel"/>
    <w:tmpl w:val="9D4ACFF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D4C1298"/>
    <w:multiLevelType w:val="hybridMultilevel"/>
    <w:tmpl w:val="F752BBF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4E5D0075"/>
    <w:multiLevelType w:val="hybridMultilevel"/>
    <w:tmpl w:val="A018581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09A5FB9"/>
    <w:multiLevelType w:val="hybridMultilevel"/>
    <w:tmpl w:val="EC0ABBC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3BC097F"/>
    <w:multiLevelType w:val="multilevel"/>
    <w:tmpl w:val="D9F2CFCC"/>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596C5ACA"/>
    <w:multiLevelType w:val="multilevel"/>
    <w:tmpl w:val="7DEAFE96"/>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5D060483"/>
    <w:multiLevelType w:val="hybridMultilevel"/>
    <w:tmpl w:val="6C102FC4"/>
    <w:lvl w:ilvl="0" w:tplc="0409000F">
      <w:start w:val="1"/>
      <w:numFmt w:val="decimal"/>
      <w:lvlText w:val="%1."/>
      <w:lvlJc w:val="left"/>
      <w:pPr>
        <w:ind w:left="1631" w:hanging="540"/>
      </w:pPr>
      <w:rPr>
        <w:rFonts w:hint="default"/>
        <w:w w:val="100"/>
        <w:sz w:val="24"/>
        <w:szCs w:val="24"/>
        <w:lang w:val="en-US" w:eastAsia="en-US" w:bidi="ar-SA"/>
      </w:rPr>
    </w:lvl>
    <w:lvl w:ilvl="1" w:tplc="FFFFFFFF">
      <w:start w:val="1"/>
      <w:numFmt w:val="lowerLetter"/>
      <w:lvlText w:val="(%2)"/>
      <w:lvlJc w:val="left"/>
      <w:pPr>
        <w:ind w:left="1991" w:hanging="360"/>
      </w:pPr>
      <w:rPr>
        <w:rFonts w:ascii="Times New Roman" w:eastAsia="Times New Roman" w:hAnsi="Times New Roman" w:cs="Times New Roman" w:hint="default"/>
        <w:spacing w:val="-1"/>
        <w:w w:val="100"/>
        <w:sz w:val="24"/>
        <w:szCs w:val="24"/>
        <w:lang w:val="en-US" w:eastAsia="en-US" w:bidi="ar-SA"/>
      </w:rPr>
    </w:lvl>
    <w:lvl w:ilvl="2" w:tplc="FFFFFFFF">
      <w:start w:val="1"/>
      <w:numFmt w:val="lowerRoman"/>
      <w:lvlText w:val="%3."/>
      <w:lvlJc w:val="left"/>
      <w:pPr>
        <w:ind w:left="2262" w:hanging="308"/>
        <w:jc w:val="right"/>
      </w:pPr>
      <w:rPr>
        <w:rFonts w:ascii="Times New Roman" w:eastAsia="Times New Roman" w:hAnsi="Times New Roman" w:cs="Times New Roman" w:hint="default"/>
        <w:w w:val="100"/>
        <w:sz w:val="24"/>
        <w:szCs w:val="24"/>
        <w:lang w:val="en-US" w:eastAsia="en-US" w:bidi="ar-SA"/>
      </w:rPr>
    </w:lvl>
    <w:lvl w:ilvl="3" w:tplc="FFFFFFFF">
      <w:start w:val="1"/>
      <w:numFmt w:val="decimal"/>
      <w:lvlText w:val="%4."/>
      <w:lvlJc w:val="left"/>
      <w:pPr>
        <w:ind w:left="2622" w:hanging="452"/>
      </w:pPr>
      <w:rPr>
        <w:rFonts w:ascii="Times New Roman" w:eastAsia="Times New Roman" w:hAnsi="Times New Roman" w:cs="Times New Roman" w:hint="default"/>
        <w:w w:val="100"/>
        <w:sz w:val="24"/>
        <w:szCs w:val="24"/>
        <w:lang w:val="en-US" w:eastAsia="en-US" w:bidi="ar-SA"/>
      </w:rPr>
    </w:lvl>
    <w:lvl w:ilvl="4" w:tplc="FFFFFFFF">
      <w:start w:val="1"/>
      <w:numFmt w:val="lowerLetter"/>
      <w:lvlText w:val="%5."/>
      <w:lvlJc w:val="left"/>
      <w:pPr>
        <w:ind w:left="3071" w:hanging="449"/>
      </w:pPr>
      <w:rPr>
        <w:rFonts w:ascii="Times New Roman" w:eastAsia="Times New Roman" w:hAnsi="Times New Roman" w:cs="Times New Roman" w:hint="default"/>
        <w:spacing w:val="-1"/>
        <w:w w:val="100"/>
        <w:sz w:val="24"/>
        <w:szCs w:val="24"/>
        <w:lang w:val="en-US" w:eastAsia="en-US" w:bidi="ar-SA"/>
      </w:rPr>
    </w:lvl>
    <w:lvl w:ilvl="5" w:tplc="FFFFFFFF">
      <w:numFmt w:val="bullet"/>
      <w:lvlText w:val="•"/>
      <w:lvlJc w:val="left"/>
      <w:pPr>
        <w:ind w:left="4326" w:hanging="449"/>
      </w:pPr>
      <w:rPr>
        <w:rFonts w:hint="default"/>
        <w:lang w:val="en-US" w:eastAsia="en-US" w:bidi="ar-SA"/>
      </w:rPr>
    </w:lvl>
    <w:lvl w:ilvl="6" w:tplc="FFFFFFFF">
      <w:numFmt w:val="bullet"/>
      <w:lvlText w:val="•"/>
      <w:lvlJc w:val="left"/>
      <w:pPr>
        <w:ind w:left="5573" w:hanging="449"/>
      </w:pPr>
      <w:rPr>
        <w:rFonts w:hint="default"/>
        <w:lang w:val="en-US" w:eastAsia="en-US" w:bidi="ar-SA"/>
      </w:rPr>
    </w:lvl>
    <w:lvl w:ilvl="7" w:tplc="FFFFFFFF">
      <w:numFmt w:val="bullet"/>
      <w:lvlText w:val="•"/>
      <w:lvlJc w:val="left"/>
      <w:pPr>
        <w:ind w:left="6820" w:hanging="449"/>
      </w:pPr>
      <w:rPr>
        <w:rFonts w:hint="default"/>
        <w:lang w:val="en-US" w:eastAsia="en-US" w:bidi="ar-SA"/>
      </w:rPr>
    </w:lvl>
    <w:lvl w:ilvl="8" w:tplc="FFFFFFFF">
      <w:numFmt w:val="bullet"/>
      <w:lvlText w:val="•"/>
      <w:lvlJc w:val="left"/>
      <w:pPr>
        <w:ind w:left="8066" w:hanging="449"/>
      </w:pPr>
      <w:rPr>
        <w:rFonts w:hint="default"/>
        <w:lang w:val="en-US" w:eastAsia="en-US" w:bidi="ar-SA"/>
      </w:rPr>
    </w:lvl>
  </w:abstractNum>
  <w:abstractNum w:abstractNumId="43" w15:restartNumberingAfterBreak="0">
    <w:nsid w:val="5D9560C6"/>
    <w:multiLevelType w:val="hybridMultilevel"/>
    <w:tmpl w:val="028853FA"/>
    <w:lvl w:ilvl="0" w:tplc="9264A712">
      <w:start w:val="10"/>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15:restartNumberingAfterBreak="0">
    <w:nsid w:val="61D457A4"/>
    <w:multiLevelType w:val="hybridMultilevel"/>
    <w:tmpl w:val="E55CA0FE"/>
    <w:lvl w:ilvl="0" w:tplc="318074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38C40E6"/>
    <w:multiLevelType w:val="multilevel"/>
    <w:tmpl w:val="146256FC"/>
    <w:lvl w:ilvl="0">
      <w:start w:val="11"/>
      <w:numFmt w:val="decimal"/>
      <w:lvlText w:val="%1"/>
      <w:lvlJc w:val="left"/>
      <w:pPr>
        <w:ind w:left="360" w:hanging="360"/>
      </w:pPr>
      <w:rPr>
        <w:rFonts w:hint="default"/>
        <w:b/>
        <w:color w:val="002060"/>
      </w:rPr>
    </w:lvl>
    <w:lvl w:ilvl="1">
      <w:start w:val="1"/>
      <w:numFmt w:val="decimal"/>
      <w:lvlText w:val="%1.%2"/>
      <w:lvlJc w:val="left"/>
      <w:pPr>
        <w:ind w:left="360" w:hanging="360"/>
      </w:pPr>
      <w:rPr>
        <w:rFonts w:hint="default"/>
        <w:b/>
        <w:color w:val="002060"/>
      </w:rPr>
    </w:lvl>
    <w:lvl w:ilvl="2">
      <w:start w:val="1"/>
      <w:numFmt w:val="decimal"/>
      <w:lvlText w:val="%1.%2.%3"/>
      <w:lvlJc w:val="left"/>
      <w:pPr>
        <w:ind w:left="360" w:hanging="360"/>
      </w:pPr>
      <w:rPr>
        <w:rFonts w:hint="default"/>
        <w:b/>
        <w:color w:val="002060"/>
      </w:rPr>
    </w:lvl>
    <w:lvl w:ilvl="3">
      <w:start w:val="1"/>
      <w:numFmt w:val="decimal"/>
      <w:lvlText w:val="%1.%2.%3.%4"/>
      <w:lvlJc w:val="left"/>
      <w:pPr>
        <w:ind w:left="720" w:hanging="720"/>
      </w:pPr>
      <w:rPr>
        <w:rFonts w:hint="default"/>
        <w:b/>
        <w:color w:val="002060"/>
      </w:rPr>
    </w:lvl>
    <w:lvl w:ilvl="4">
      <w:start w:val="1"/>
      <w:numFmt w:val="decimal"/>
      <w:lvlText w:val="%1.%2.%3.%4.%5"/>
      <w:lvlJc w:val="left"/>
      <w:pPr>
        <w:ind w:left="720" w:hanging="720"/>
      </w:pPr>
      <w:rPr>
        <w:rFonts w:hint="default"/>
        <w:b/>
        <w:color w:val="002060"/>
      </w:rPr>
    </w:lvl>
    <w:lvl w:ilvl="5">
      <w:start w:val="1"/>
      <w:numFmt w:val="decimal"/>
      <w:lvlText w:val="%1.%2.%3.%4.%5.%6"/>
      <w:lvlJc w:val="left"/>
      <w:pPr>
        <w:ind w:left="1080" w:hanging="1080"/>
      </w:pPr>
      <w:rPr>
        <w:rFonts w:hint="default"/>
        <w:b/>
        <w:color w:val="002060"/>
      </w:rPr>
    </w:lvl>
    <w:lvl w:ilvl="6">
      <w:start w:val="1"/>
      <w:numFmt w:val="decimal"/>
      <w:lvlText w:val="%1.%2.%3.%4.%5.%6.%7"/>
      <w:lvlJc w:val="left"/>
      <w:pPr>
        <w:ind w:left="1080" w:hanging="1080"/>
      </w:pPr>
      <w:rPr>
        <w:rFonts w:hint="default"/>
        <w:b/>
        <w:color w:val="002060"/>
      </w:rPr>
    </w:lvl>
    <w:lvl w:ilvl="7">
      <w:start w:val="1"/>
      <w:numFmt w:val="decimal"/>
      <w:lvlText w:val="%1.%2.%3.%4.%5.%6.%7.%8"/>
      <w:lvlJc w:val="left"/>
      <w:pPr>
        <w:ind w:left="1080" w:hanging="1080"/>
      </w:pPr>
      <w:rPr>
        <w:rFonts w:hint="default"/>
        <w:b/>
        <w:color w:val="002060"/>
      </w:rPr>
    </w:lvl>
    <w:lvl w:ilvl="8">
      <w:start w:val="1"/>
      <w:numFmt w:val="decimal"/>
      <w:lvlText w:val="%1.%2.%3.%4.%5.%6.%7.%8.%9"/>
      <w:lvlJc w:val="left"/>
      <w:pPr>
        <w:ind w:left="1440" w:hanging="1440"/>
      </w:pPr>
      <w:rPr>
        <w:rFonts w:hint="default"/>
        <w:b/>
        <w:color w:val="002060"/>
      </w:rPr>
    </w:lvl>
  </w:abstractNum>
  <w:abstractNum w:abstractNumId="46" w15:restartNumberingAfterBreak="0">
    <w:nsid w:val="67E75186"/>
    <w:multiLevelType w:val="hybridMultilevel"/>
    <w:tmpl w:val="9D32FB8A"/>
    <w:lvl w:ilvl="0" w:tplc="9BD600CE">
      <w:start w:val="2"/>
      <w:numFmt w:val="lowerLetter"/>
      <w:lvlText w:val="(%1)"/>
      <w:lvlJc w:val="left"/>
      <w:pPr>
        <w:ind w:left="1991" w:hanging="360"/>
      </w:pPr>
      <w:rPr>
        <w:rFonts w:ascii="Times New Roman" w:eastAsia="Times New Roman" w:hAnsi="Times New Roman" w:cs="Times New Roman" w:hint="default"/>
        <w:spacing w:val="-1"/>
        <w:w w:val="100"/>
        <w:sz w:val="24"/>
        <w:szCs w:val="24"/>
        <w:lang w:val="en-US" w:eastAsia="en-US" w:bidi="ar-SA"/>
      </w:rPr>
    </w:lvl>
    <w:lvl w:ilvl="1" w:tplc="41220D86">
      <w:numFmt w:val="bullet"/>
      <w:lvlText w:val="•"/>
      <w:lvlJc w:val="left"/>
      <w:pPr>
        <w:ind w:left="2856" w:hanging="360"/>
      </w:pPr>
      <w:rPr>
        <w:rFonts w:hint="default"/>
        <w:lang w:val="en-US" w:eastAsia="en-US" w:bidi="ar-SA"/>
      </w:rPr>
    </w:lvl>
    <w:lvl w:ilvl="2" w:tplc="51B63DA2">
      <w:numFmt w:val="bullet"/>
      <w:lvlText w:val="•"/>
      <w:lvlJc w:val="left"/>
      <w:pPr>
        <w:ind w:left="3712" w:hanging="360"/>
      </w:pPr>
      <w:rPr>
        <w:rFonts w:hint="default"/>
        <w:lang w:val="en-US" w:eastAsia="en-US" w:bidi="ar-SA"/>
      </w:rPr>
    </w:lvl>
    <w:lvl w:ilvl="3" w:tplc="E236F7C6">
      <w:numFmt w:val="bullet"/>
      <w:lvlText w:val="•"/>
      <w:lvlJc w:val="left"/>
      <w:pPr>
        <w:ind w:left="4568" w:hanging="360"/>
      </w:pPr>
      <w:rPr>
        <w:rFonts w:hint="default"/>
        <w:lang w:val="en-US" w:eastAsia="en-US" w:bidi="ar-SA"/>
      </w:rPr>
    </w:lvl>
    <w:lvl w:ilvl="4" w:tplc="0814367C">
      <w:numFmt w:val="bullet"/>
      <w:lvlText w:val="•"/>
      <w:lvlJc w:val="left"/>
      <w:pPr>
        <w:ind w:left="5424" w:hanging="360"/>
      </w:pPr>
      <w:rPr>
        <w:rFonts w:hint="default"/>
        <w:lang w:val="en-US" w:eastAsia="en-US" w:bidi="ar-SA"/>
      </w:rPr>
    </w:lvl>
    <w:lvl w:ilvl="5" w:tplc="9FA29170">
      <w:numFmt w:val="bullet"/>
      <w:lvlText w:val="•"/>
      <w:lvlJc w:val="left"/>
      <w:pPr>
        <w:ind w:left="6280" w:hanging="360"/>
      </w:pPr>
      <w:rPr>
        <w:rFonts w:hint="default"/>
        <w:lang w:val="en-US" w:eastAsia="en-US" w:bidi="ar-SA"/>
      </w:rPr>
    </w:lvl>
    <w:lvl w:ilvl="6" w:tplc="FD5E8D34">
      <w:numFmt w:val="bullet"/>
      <w:lvlText w:val="•"/>
      <w:lvlJc w:val="left"/>
      <w:pPr>
        <w:ind w:left="7136" w:hanging="360"/>
      </w:pPr>
      <w:rPr>
        <w:rFonts w:hint="default"/>
        <w:lang w:val="en-US" w:eastAsia="en-US" w:bidi="ar-SA"/>
      </w:rPr>
    </w:lvl>
    <w:lvl w:ilvl="7" w:tplc="8046824E">
      <w:numFmt w:val="bullet"/>
      <w:lvlText w:val="•"/>
      <w:lvlJc w:val="left"/>
      <w:pPr>
        <w:ind w:left="7992" w:hanging="360"/>
      </w:pPr>
      <w:rPr>
        <w:rFonts w:hint="default"/>
        <w:lang w:val="en-US" w:eastAsia="en-US" w:bidi="ar-SA"/>
      </w:rPr>
    </w:lvl>
    <w:lvl w:ilvl="8" w:tplc="49A0F678">
      <w:numFmt w:val="bullet"/>
      <w:lvlText w:val="•"/>
      <w:lvlJc w:val="left"/>
      <w:pPr>
        <w:ind w:left="8848" w:hanging="360"/>
      </w:pPr>
      <w:rPr>
        <w:rFonts w:hint="default"/>
        <w:lang w:val="en-US" w:eastAsia="en-US" w:bidi="ar-SA"/>
      </w:rPr>
    </w:lvl>
  </w:abstractNum>
  <w:abstractNum w:abstractNumId="47" w15:restartNumberingAfterBreak="0">
    <w:nsid w:val="69343CC9"/>
    <w:multiLevelType w:val="hybridMultilevel"/>
    <w:tmpl w:val="292CEE78"/>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8" w15:restartNumberingAfterBreak="0">
    <w:nsid w:val="73304327"/>
    <w:multiLevelType w:val="hybridMultilevel"/>
    <w:tmpl w:val="CFD4A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52425EB"/>
    <w:multiLevelType w:val="hybridMultilevel"/>
    <w:tmpl w:val="B48CF7A4"/>
    <w:lvl w:ilvl="0" w:tplc="E9F64B30">
      <w:numFmt w:val="bullet"/>
      <w:lvlText w:val=""/>
      <w:lvlJc w:val="left"/>
      <w:pPr>
        <w:ind w:left="830" w:hanging="360"/>
      </w:pPr>
      <w:rPr>
        <w:rFonts w:ascii="Symbol" w:eastAsia="Symbol" w:hAnsi="Symbol" w:cs="Symbol" w:hint="default"/>
        <w:w w:val="100"/>
        <w:sz w:val="22"/>
        <w:szCs w:val="22"/>
        <w:lang w:val="en-US" w:eastAsia="en-US" w:bidi="ar-SA"/>
      </w:rPr>
    </w:lvl>
    <w:lvl w:ilvl="1" w:tplc="07269918">
      <w:numFmt w:val="bullet"/>
      <w:lvlText w:val="•"/>
      <w:lvlJc w:val="left"/>
      <w:pPr>
        <w:ind w:left="1804" w:hanging="360"/>
      </w:pPr>
      <w:rPr>
        <w:rFonts w:hint="default"/>
        <w:lang w:val="en-US" w:eastAsia="en-US" w:bidi="ar-SA"/>
      </w:rPr>
    </w:lvl>
    <w:lvl w:ilvl="2" w:tplc="A4B2B8FE">
      <w:numFmt w:val="bullet"/>
      <w:lvlText w:val="•"/>
      <w:lvlJc w:val="left"/>
      <w:pPr>
        <w:ind w:left="2768" w:hanging="360"/>
      </w:pPr>
      <w:rPr>
        <w:rFonts w:hint="default"/>
        <w:lang w:val="en-US" w:eastAsia="en-US" w:bidi="ar-SA"/>
      </w:rPr>
    </w:lvl>
    <w:lvl w:ilvl="3" w:tplc="67DCD81C">
      <w:numFmt w:val="bullet"/>
      <w:lvlText w:val="•"/>
      <w:lvlJc w:val="left"/>
      <w:pPr>
        <w:ind w:left="3732" w:hanging="360"/>
      </w:pPr>
      <w:rPr>
        <w:rFonts w:hint="default"/>
        <w:lang w:val="en-US" w:eastAsia="en-US" w:bidi="ar-SA"/>
      </w:rPr>
    </w:lvl>
    <w:lvl w:ilvl="4" w:tplc="651EB968">
      <w:numFmt w:val="bullet"/>
      <w:lvlText w:val="•"/>
      <w:lvlJc w:val="left"/>
      <w:pPr>
        <w:ind w:left="4696" w:hanging="360"/>
      </w:pPr>
      <w:rPr>
        <w:rFonts w:hint="default"/>
        <w:lang w:val="en-US" w:eastAsia="en-US" w:bidi="ar-SA"/>
      </w:rPr>
    </w:lvl>
    <w:lvl w:ilvl="5" w:tplc="46E2C080">
      <w:numFmt w:val="bullet"/>
      <w:lvlText w:val="•"/>
      <w:lvlJc w:val="left"/>
      <w:pPr>
        <w:ind w:left="5660" w:hanging="360"/>
      </w:pPr>
      <w:rPr>
        <w:rFonts w:hint="default"/>
        <w:lang w:val="en-US" w:eastAsia="en-US" w:bidi="ar-SA"/>
      </w:rPr>
    </w:lvl>
    <w:lvl w:ilvl="6" w:tplc="9168DECC">
      <w:numFmt w:val="bullet"/>
      <w:lvlText w:val="•"/>
      <w:lvlJc w:val="left"/>
      <w:pPr>
        <w:ind w:left="6624" w:hanging="360"/>
      </w:pPr>
      <w:rPr>
        <w:rFonts w:hint="default"/>
        <w:lang w:val="en-US" w:eastAsia="en-US" w:bidi="ar-SA"/>
      </w:rPr>
    </w:lvl>
    <w:lvl w:ilvl="7" w:tplc="CEC011B2">
      <w:numFmt w:val="bullet"/>
      <w:lvlText w:val="•"/>
      <w:lvlJc w:val="left"/>
      <w:pPr>
        <w:ind w:left="7588" w:hanging="360"/>
      </w:pPr>
      <w:rPr>
        <w:rFonts w:hint="default"/>
        <w:lang w:val="en-US" w:eastAsia="en-US" w:bidi="ar-SA"/>
      </w:rPr>
    </w:lvl>
    <w:lvl w:ilvl="8" w:tplc="43C8DAD4">
      <w:numFmt w:val="bullet"/>
      <w:lvlText w:val="•"/>
      <w:lvlJc w:val="left"/>
      <w:pPr>
        <w:ind w:left="8552" w:hanging="360"/>
      </w:pPr>
      <w:rPr>
        <w:rFonts w:hint="default"/>
        <w:lang w:val="en-US" w:eastAsia="en-US" w:bidi="ar-SA"/>
      </w:rPr>
    </w:lvl>
  </w:abstractNum>
  <w:abstractNum w:abstractNumId="50" w15:restartNumberingAfterBreak="0">
    <w:nsid w:val="75CA29B2"/>
    <w:multiLevelType w:val="hybridMultilevel"/>
    <w:tmpl w:val="B4082448"/>
    <w:lvl w:ilvl="0" w:tplc="3D10E972">
      <w:start w:val="1"/>
      <w:numFmt w:val="decimal"/>
      <w:lvlText w:val="%1."/>
      <w:lvlJc w:val="left"/>
      <w:pPr>
        <w:ind w:left="1631" w:hanging="540"/>
      </w:pPr>
      <w:rPr>
        <w:rFonts w:ascii="Times New Roman" w:eastAsia="Times New Roman" w:hAnsi="Times New Roman" w:cs="Times New Roman" w:hint="default"/>
        <w:w w:val="100"/>
        <w:sz w:val="24"/>
        <w:szCs w:val="24"/>
        <w:lang w:val="en-US" w:eastAsia="en-US" w:bidi="ar-SA"/>
      </w:rPr>
    </w:lvl>
    <w:lvl w:ilvl="1" w:tplc="36E690BA">
      <w:start w:val="1"/>
      <w:numFmt w:val="lowerLetter"/>
      <w:lvlText w:val="(%2)"/>
      <w:lvlJc w:val="left"/>
      <w:pPr>
        <w:ind w:left="1991" w:hanging="360"/>
      </w:pPr>
      <w:rPr>
        <w:rFonts w:hint="default"/>
        <w:spacing w:val="-1"/>
        <w:w w:val="100"/>
        <w:lang w:val="en-US" w:eastAsia="en-US" w:bidi="ar-SA"/>
      </w:rPr>
    </w:lvl>
    <w:lvl w:ilvl="2" w:tplc="CABE62CC">
      <w:start w:val="1"/>
      <w:numFmt w:val="lowerRoman"/>
      <w:lvlText w:val="%3."/>
      <w:lvlJc w:val="left"/>
      <w:pPr>
        <w:ind w:left="2531" w:hanging="488"/>
        <w:jc w:val="right"/>
      </w:pPr>
      <w:rPr>
        <w:rFonts w:ascii="Times New Roman" w:eastAsia="Times New Roman" w:hAnsi="Times New Roman" w:cs="Times New Roman" w:hint="default"/>
        <w:w w:val="100"/>
        <w:sz w:val="24"/>
        <w:szCs w:val="24"/>
        <w:lang w:val="en-US" w:eastAsia="en-US" w:bidi="ar-SA"/>
      </w:rPr>
    </w:lvl>
    <w:lvl w:ilvl="3" w:tplc="84AA0644">
      <w:numFmt w:val="bullet"/>
      <w:lvlText w:val="•"/>
      <w:lvlJc w:val="left"/>
      <w:pPr>
        <w:ind w:left="3542" w:hanging="488"/>
      </w:pPr>
      <w:rPr>
        <w:rFonts w:hint="default"/>
        <w:lang w:val="en-US" w:eastAsia="en-US" w:bidi="ar-SA"/>
      </w:rPr>
    </w:lvl>
    <w:lvl w:ilvl="4" w:tplc="B2527B58">
      <w:numFmt w:val="bullet"/>
      <w:lvlText w:val="•"/>
      <w:lvlJc w:val="left"/>
      <w:pPr>
        <w:ind w:left="4545" w:hanging="488"/>
      </w:pPr>
      <w:rPr>
        <w:rFonts w:hint="default"/>
        <w:lang w:val="en-US" w:eastAsia="en-US" w:bidi="ar-SA"/>
      </w:rPr>
    </w:lvl>
    <w:lvl w:ilvl="5" w:tplc="7C44A4FA">
      <w:numFmt w:val="bullet"/>
      <w:lvlText w:val="•"/>
      <w:lvlJc w:val="left"/>
      <w:pPr>
        <w:ind w:left="5547" w:hanging="488"/>
      </w:pPr>
      <w:rPr>
        <w:rFonts w:hint="default"/>
        <w:lang w:val="en-US" w:eastAsia="en-US" w:bidi="ar-SA"/>
      </w:rPr>
    </w:lvl>
    <w:lvl w:ilvl="6" w:tplc="B8C01CC2">
      <w:numFmt w:val="bullet"/>
      <w:lvlText w:val="•"/>
      <w:lvlJc w:val="left"/>
      <w:pPr>
        <w:ind w:left="6550" w:hanging="488"/>
      </w:pPr>
      <w:rPr>
        <w:rFonts w:hint="default"/>
        <w:lang w:val="en-US" w:eastAsia="en-US" w:bidi="ar-SA"/>
      </w:rPr>
    </w:lvl>
    <w:lvl w:ilvl="7" w:tplc="8096A214">
      <w:numFmt w:val="bullet"/>
      <w:lvlText w:val="•"/>
      <w:lvlJc w:val="left"/>
      <w:pPr>
        <w:ind w:left="7552" w:hanging="488"/>
      </w:pPr>
      <w:rPr>
        <w:rFonts w:hint="default"/>
        <w:lang w:val="en-US" w:eastAsia="en-US" w:bidi="ar-SA"/>
      </w:rPr>
    </w:lvl>
    <w:lvl w:ilvl="8" w:tplc="7EFE660A">
      <w:numFmt w:val="bullet"/>
      <w:lvlText w:val="•"/>
      <w:lvlJc w:val="left"/>
      <w:pPr>
        <w:ind w:left="8555" w:hanging="488"/>
      </w:pPr>
      <w:rPr>
        <w:rFonts w:hint="default"/>
        <w:lang w:val="en-US" w:eastAsia="en-US" w:bidi="ar-SA"/>
      </w:rPr>
    </w:lvl>
  </w:abstractNum>
  <w:abstractNum w:abstractNumId="51" w15:restartNumberingAfterBreak="0">
    <w:nsid w:val="75D8377F"/>
    <w:multiLevelType w:val="hybridMultilevel"/>
    <w:tmpl w:val="A5402A60"/>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77E966F8"/>
    <w:multiLevelType w:val="hybridMultilevel"/>
    <w:tmpl w:val="93C8CD1E"/>
    <w:lvl w:ilvl="0" w:tplc="0409000F">
      <w:start w:val="1"/>
      <w:numFmt w:val="decimal"/>
      <w:lvlText w:val="%1."/>
      <w:lvlJc w:val="left"/>
      <w:pPr>
        <w:ind w:left="1631" w:hanging="540"/>
      </w:pPr>
      <w:rPr>
        <w:rFonts w:hint="default"/>
        <w:w w:val="100"/>
        <w:sz w:val="24"/>
        <w:szCs w:val="24"/>
        <w:lang w:val="en-US" w:eastAsia="en-US" w:bidi="ar-SA"/>
      </w:rPr>
    </w:lvl>
    <w:lvl w:ilvl="1" w:tplc="1C286CD8">
      <w:start w:val="1"/>
      <w:numFmt w:val="lowerLetter"/>
      <w:lvlText w:val="(%2)"/>
      <w:lvlJc w:val="left"/>
      <w:pPr>
        <w:ind w:left="1991" w:hanging="360"/>
      </w:pPr>
      <w:rPr>
        <w:rFonts w:ascii="Times New Roman" w:eastAsia="Times New Roman" w:hAnsi="Times New Roman" w:cs="Times New Roman" w:hint="default"/>
        <w:spacing w:val="-1"/>
        <w:w w:val="100"/>
        <w:sz w:val="24"/>
        <w:szCs w:val="24"/>
        <w:lang w:val="en-US" w:eastAsia="en-US" w:bidi="ar-SA"/>
      </w:rPr>
    </w:lvl>
    <w:lvl w:ilvl="2" w:tplc="1E7A8B22">
      <w:numFmt w:val="bullet"/>
      <w:lvlText w:val="•"/>
      <w:lvlJc w:val="left"/>
      <w:pPr>
        <w:ind w:left="2951" w:hanging="360"/>
      </w:pPr>
      <w:rPr>
        <w:rFonts w:hint="default"/>
        <w:lang w:val="en-US" w:eastAsia="en-US" w:bidi="ar-SA"/>
      </w:rPr>
    </w:lvl>
    <w:lvl w:ilvl="3" w:tplc="FCC23D70">
      <w:numFmt w:val="bullet"/>
      <w:lvlText w:val="•"/>
      <w:lvlJc w:val="left"/>
      <w:pPr>
        <w:ind w:left="3902" w:hanging="360"/>
      </w:pPr>
      <w:rPr>
        <w:rFonts w:hint="default"/>
        <w:lang w:val="en-US" w:eastAsia="en-US" w:bidi="ar-SA"/>
      </w:rPr>
    </w:lvl>
    <w:lvl w:ilvl="4" w:tplc="55FE7EC6">
      <w:numFmt w:val="bullet"/>
      <w:lvlText w:val="•"/>
      <w:lvlJc w:val="left"/>
      <w:pPr>
        <w:ind w:left="4853" w:hanging="360"/>
      </w:pPr>
      <w:rPr>
        <w:rFonts w:hint="default"/>
        <w:lang w:val="en-US" w:eastAsia="en-US" w:bidi="ar-SA"/>
      </w:rPr>
    </w:lvl>
    <w:lvl w:ilvl="5" w:tplc="FD36B262">
      <w:numFmt w:val="bullet"/>
      <w:lvlText w:val="•"/>
      <w:lvlJc w:val="left"/>
      <w:pPr>
        <w:ind w:left="5804" w:hanging="360"/>
      </w:pPr>
      <w:rPr>
        <w:rFonts w:hint="default"/>
        <w:lang w:val="en-US" w:eastAsia="en-US" w:bidi="ar-SA"/>
      </w:rPr>
    </w:lvl>
    <w:lvl w:ilvl="6" w:tplc="E08E4842">
      <w:numFmt w:val="bullet"/>
      <w:lvlText w:val="•"/>
      <w:lvlJc w:val="left"/>
      <w:pPr>
        <w:ind w:left="6755" w:hanging="360"/>
      </w:pPr>
      <w:rPr>
        <w:rFonts w:hint="default"/>
        <w:lang w:val="en-US" w:eastAsia="en-US" w:bidi="ar-SA"/>
      </w:rPr>
    </w:lvl>
    <w:lvl w:ilvl="7" w:tplc="5FFE03F0">
      <w:numFmt w:val="bullet"/>
      <w:lvlText w:val="•"/>
      <w:lvlJc w:val="left"/>
      <w:pPr>
        <w:ind w:left="7706" w:hanging="360"/>
      </w:pPr>
      <w:rPr>
        <w:rFonts w:hint="default"/>
        <w:lang w:val="en-US" w:eastAsia="en-US" w:bidi="ar-SA"/>
      </w:rPr>
    </w:lvl>
    <w:lvl w:ilvl="8" w:tplc="67861FFA">
      <w:numFmt w:val="bullet"/>
      <w:lvlText w:val="•"/>
      <w:lvlJc w:val="left"/>
      <w:pPr>
        <w:ind w:left="8657" w:hanging="360"/>
      </w:pPr>
      <w:rPr>
        <w:rFonts w:hint="default"/>
        <w:lang w:val="en-US" w:eastAsia="en-US" w:bidi="ar-SA"/>
      </w:rPr>
    </w:lvl>
  </w:abstractNum>
  <w:abstractNum w:abstractNumId="53" w15:restartNumberingAfterBreak="0">
    <w:nsid w:val="7B530017"/>
    <w:multiLevelType w:val="multilevel"/>
    <w:tmpl w:val="6464EA3C"/>
    <w:lvl w:ilvl="0">
      <w:start w:val="11"/>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450" w:hanging="45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7CF358F5"/>
    <w:multiLevelType w:val="hybridMultilevel"/>
    <w:tmpl w:val="E68AE9B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48919864">
    <w:abstractNumId w:val="20"/>
  </w:num>
  <w:num w:numId="2" w16cid:durableId="2138178071">
    <w:abstractNumId w:val="40"/>
  </w:num>
  <w:num w:numId="3" w16cid:durableId="1737246034">
    <w:abstractNumId w:val="26"/>
  </w:num>
  <w:num w:numId="4" w16cid:durableId="1988391250">
    <w:abstractNumId w:val="38"/>
  </w:num>
  <w:num w:numId="5" w16cid:durableId="1979994494">
    <w:abstractNumId w:val="28"/>
  </w:num>
  <w:num w:numId="6" w16cid:durableId="758329066">
    <w:abstractNumId w:val="19"/>
  </w:num>
  <w:num w:numId="7" w16cid:durableId="665400107">
    <w:abstractNumId w:val="9"/>
  </w:num>
  <w:num w:numId="8" w16cid:durableId="686100403">
    <w:abstractNumId w:val="30"/>
  </w:num>
  <w:num w:numId="9" w16cid:durableId="503477209">
    <w:abstractNumId w:val="51"/>
  </w:num>
  <w:num w:numId="10" w16cid:durableId="1964924150">
    <w:abstractNumId w:val="53"/>
  </w:num>
  <w:num w:numId="11" w16cid:durableId="1972855310">
    <w:abstractNumId w:val="23"/>
  </w:num>
  <w:num w:numId="12" w16cid:durableId="378092303">
    <w:abstractNumId w:val="24"/>
  </w:num>
  <w:num w:numId="13" w16cid:durableId="1201480561">
    <w:abstractNumId w:val="18"/>
  </w:num>
  <w:num w:numId="14" w16cid:durableId="1916937259">
    <w:abstractNumId w:val="45"/>
  </w:num>
  <w:num w:numId="15" w16cid:durableId="33577022">
    <w:abstractNumId w:val="31"/>
  </w:num>
  <w:num w:numId="16" w16cid:durableId="1056389223">
    <w:abstractNumId w:val="34"/>
  </w:num>
  <w:num w:numId="17" w16cid:durableId="1953437770">
    <w:abstractNumId w:val="41"/>
  </w:num>
  <w:num w:numId="18" w16cid:durableId="366952978">
    <w:abstractNumId w:val="36"/>
  </w:num>
  <w:num w:numId="19" w16cid:durableId="2112620494">
    <w:abstractNumId w:val="33"/>
  </w:num>
  <w:num w:numId="20" w16cid:durableId="1659188612">
    <w:abstractNumId w:val="39"/>
  </w:num>
  <w:num w:numId="21" w16cid:durableId="1113289091">
    <w:abstractNumId w:val="16"/>
  </w:num>
  <w:num w:numId="22" w16cid:durableId="771240502">
    <w:abstractNumId w:val="44"/>
  </w:num>
  <w:num w:numId="23" w16cid:durableId="1700475146">
    <w:abstractNumId w:val="37"/>
  </w:num>
  <w:num w:numId="24" w16cid:durableId="877351498">
    <w:abstractNumId w:val="35"/>
  </w:num>
  <w:num w:numId="25" w16cid:durableId="29846195">
    <w:abstractNumId w:val="32"/>
  </w:num>
  <w:num w:numId="26" w16cid:durableId="1484470875">
    <w:abstractNumId w:val="54"/>
  </w:num>
  <w:num w:numId="27" w16cid:durableId="998533861">
    <w:abstractNumId w:val="48"/>
  </w:num>
  <w:num w:numId="28" w16cid:durableId="2007127557">
    <w:abstractNumId w:val="49"/>
  </w:num>
  <w:num w:numId="29" w16cid:durableId="1334842047">
    <w:abstractNumId w:val="0"/>
  </w:num>
  <w:num w:numId="30" w16cid:durableId="1267729901">
    <w:abstractNumId w:val="1"/>
  </w:num>
  <w:num w:numId="31" w16cid:durableId="31543508">
    <w:abstractNumId w:val="2"/>
  </w:num>
  <w:num w:numId="32" w16cid:durableId="188689993">
    <w:abstractNumId w:val="3"/>
  </w:num>
  <w:num w:numId="33" w16cid:durableId="1912154508">
    <w:abstractNumId w:val="5"/>
  </w:num>
  <w:num w:numId="34" w16cid:durableId="621572905">
    <w:abstractNumId w:val="13"/>
  </w:num>
  <w:num w:numId="35" w16cid:durableId="433013847">
    <w:abstractNumId w:val="11"/>
  </w:num>
  <w:num w:numId="36" w16cid:durableId="1980959012">
    <w:abstractNumId w:val="14"/>
  </w:num>
  <w:num w:numId="37" w16cid:durableId="1563520989">
    <w:abstractNumId w:val="47"/>
  </w:num>
  <w:num w:numId="38" w16cid:durableId="941643578">
    <w:abstractNumId w:val="12"/>
  </w:num>
  <w:num w:numId="39" w16cid:durableId="130291956">
    <w:abstractNumId w:val="25"/>
  </w:num>
  <w:num w:numId="40" w16cid:durableId="581524534">
    <w:abstractNumId w:val="43"/>
  </w:num>
  <w:num w:numId="41" w16cid:durableId="143014651">
    <w:abstractNumId w:val="6"/>
  </w:num>
  <w:num w:numId="42" w16cid:durableId="2087263160">
    <w:abstractNumId w:val="4"/>
  </w:num>
  <w:num w:numId="43" w16cid:durableId="453058068">
    <w:abstractNumId w:val="27"/>
  </w:num>
  <w:num w:numId="44" w16cid:durableId="504788961">
    <w:abstractNumId w:val="15"/>
  </w:num>
  <w:num w:numId="45" w16cid:durableId="1116368223">
    <w:abstractNumId w:val="46"/>
  </w:num>
  <w:num w:numId="46" w16cid:durableId="464544719">
    <w:abstractNumId w:val="50"/>
  </w:num>
  <w:num w:numId="47" w16cid:durableId="929238056">
    <w:abstractNumId w:val="52"/>
  </w:num>
  <w:num w:numId="48" w16cid:durableId="165246614">
    <w:abstractNumId w:val="17"/>
  </w:num>
  <w:num w:numId="49" w16cid:durableId="581060294">
    <w:abstractNumId w:val="21"/>
  </w:num>
  <w:num w:numId="50" w16cid:durableId="1452435060">
    <w:abstractNumId w:val="42"/>
  </w:num>
  <w:num w:numId="51" w16cid:durableId="772170748">
    <w:abstractNumId w:val="10"/>
  </w:num>
  <w:num w:numId="52" w16cid:durableId="430246287">
    <w:abstractNumId w:val="29"/>
  </w:num>
  <w:num w:numId="53" w16cid:durableId="1938780853">
    <w:abstractNumId w:val="8"/>
  </w:num>
  <w:num w:numId="54" w16cid:durableId="1248999155">
    <w:abstractNumId w:val="7"/>
  </w:num>
  <w:num w:numId="55" w16cid:durableId="1416899489">
    <w:abstractNumId w:val="2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C42"/>
    <w:rsid w:val="000036E2"/>
    <w:rsid w:val="0000461E"/>
    <w:rsid w:val="00004996"/>
    <w:rsid w:val="0000524A"/>
    <w:rsid w:val="00006D48"/>
    <w:rsid w:val="00007EE0"/>
    <w:rsid w:val="0001230F"/>
    <w:rsid w:val="00013886"/>
    <w:rsid w:val="0002083B"/>
    <w:rsid w:val="00020DB1"/>
    <w:rsid w:val="000222C3"/>
    <w:rsid w:val="0002250B"/>
    <w:rsid w:val="00023052"/>
    <w:rsid w:val="00023245"/>
    <w:rsid w:val="000235FE"/>
    <w:rsid w:val="00023F64"/>
    <w:rsid w:val="00025BA3"/>
    <w:rsid w:val="000273A9"/>
    <w:rsid w:val="000336F4"/>
    <w:rsid w:val="00035489"/>
    <w:rsid w:val="00036B41"/>
    <w:rsid w:val="0003763E"/>
    <w:rsid w:val="00042591"/>
    <w:rsid w:val="00044BB1"/>
    <w:rsid w:val="0004518F"/>
    <w:rsid w:val="00046BD3"/>
    <w:rsid w:val="00047055"/>
    <w:rsid w:val="00053163"/>
    <w:rsid w:val="000549AF"/>
    <w:rsid w:val="0005537B"/>
    <w:rsid w:val="00055CEC"/>
    <w:rsid w:val="00056D7B"/>
    <w:rsid w:val="000577E0"/>
    <w:rsid w:val="00057A68"/>
    <w:rsid w:val="00060FF9"/>
    <w:rsid w:val="000637E6"/>
    <w:rsid w:val="00065553"/>
    <w:rsid w:val="00065557"/>
    <w:rsid w:val="00066831"/>
    <w:rsid w:val="000675D0"/>
    <w:rsid w:val="00070849"/>
    <w:rsid w:val="000708F0"/>
    <w:rsid w:val="0007215F"/>
    <w:rsid w:val="0007662D"/>
    <w:rsid w:val="00076AFA"/>
    <w:rsid w:val="0008088D"/>
    <w:rsid w:val="00082E8B"/>
    <w:rsid w:val="00083331"/>
    <w:rsid w:val="000834C8"/>
    <w:rsid w:val="00086B1B"/>
    <w:rsid w:val="00090366"/>
    <w:rsid w:val="000915E6"/>
    <w:rsid w:val="0009163A"/>
    <w:rsid w:val="000939CA"/>
    <w:rsid w:val="00093B92"/>
    <w:rsid w:val="000960FF"/>
    <w:rsid w:val="00096F59"/>
    <w:rsid w:val="00096FB8"/>
    <w:rsid w:val="000A1061"/>
    <w:rsid w:val="000A1E2F"/>
    <w:rsid w:val="000A32FA"/>
    <w:rsid w:val="000A3B9F"/>
    <w:rsid w:val="000A4C09"/>
    <w:rsid w:val="000A53C2"/>
    <w:rsid w:val="000A750B"/>
    <w:rsid w:val="000B043B"/>
    <w:rsid w:val="000B2238"/>
    <w:rsid w:val="000B480F"/>
    <w:rsid w:val="000B7C22"/>
    <w:rsid w:val="000B7F7F"/>
    <w:rsid w:val="000C0BBF"/>
    <w:rsid w:val="000C14C1"/>
    <w:rsid w:val="000C264A"/>
    <w:rsid w:val="000C73A6"/>
    <w:rsid w:val="000D0540"/>
    <w:rsid w:val="000D0F63"/>
    <w:rsid w:val="000D193A"/>
    <w:rsid w:val="000D3192"/>
    <w:rsid w:val="000D5054"/>
    <w:rsid w:val="000D6FEB"/>
    <w:rsid w:val="000D7710"/>
    <w:rsid w:val="000D77C9"/>
    <w:rsid w:val="000E4225"/>
    <w:rsid w:val="000E4BA3"/>
    <w:rsid w:val="000E511E"/>
    <w:rsid w:val="000E5328"/>
    <w:rsid w:val="000F0D93"/>
    <w:rsid w:val="000F2014"/>
    <w:rsid w:val="000F48FE"/>
    <w:rsid w:val="000F4D9A"/>
    <w:rsid w:val="000F5104"/>
    <w:rsid w:val="000F6137"/>
    <w:rsid w:val="000F6FAD"/>
    <w:rsid w:val="000F7063"/>
    <w:rsid w:val="00100501"/>
    <w:rsid w:val="001025AE"/>
    <w:rsid w:val="00102848"/>
    <w:rsid w:val="00103823"/>
    <w:rsid w:val="00104A5E"/>
    <w:rsid w:val="00105D85"/>
    <w:rsid w:val="001101D0"/>
    <w:rsid w:val="0011052A"/>
    <w:rsid w:val="00110689"/>
    <w:rsid w:val="001119A7"/>
    <w:rsid w:val="00114ACE"/>
    <w:rsid w:val="001165A4"/>
    <w:rsid w:val="00120407"/>
    <w:rsid w:val="0012049E"/>
    <w:rsid w:val="00120669"/>
    <w:rsid w:val="00122433"/>
    <w:rsid w:val="00122B48"/>
    <w:rsid w:val="00124825"/>
    <w:rsid w:val="00126EFB"/>
    <w:rsid w:val="001278C7"/>
    <w:rsid w:val="00127A9B"/>
    <w:rsid w:val="00133743"/>
    <w:rsid w:val="00133D35"/>
    <w:rsid w:val="00133DC4"/>
    <w:rsid w:val="00134630"/>
    <w:rsid w:val="00134778"/>
    <w:rsid w:val="00134B0A"/>
    <w:rsid w:val="00136D48"/>
    <w:rsid w:val="00137E3E"/>
    <w:rsid w:val="001415DF"/>
    <w:rsid w:val="00145DFB"/>
    <w:rsid w:val="00147346"/>
    <w:rsid w:val="00151859"/>
    <w:rsid w:val="00152F51"/>
    <w:rsid w:val="001533CD"/>
    <w:rsid w:val="00153958"/>
    <w:rsid w:val="00155099"/>
    <w:rsid w:val="00155D98"/>
    <w:rsid w:val="0015678F"/>
    <w:rsid w:val="0016060C"/>
    <w:rsid w:val="00160C61"/>
    <w:rsid w:val="001628BE"/>
    <w:rsid w:val="00163CDA"/>
    <w:rsid w:val="001647E1"/>
    <w:rsid w:val="00164E3A"/>
    <w:rsid w:val="001654D9"/>
    <w:rsid w:val="00167417"/>
    <w:rsid w:val="0017215B"/>
    <w:rsid w:val="0018326B"/>
    <w:rsid w:val="001875FF"/>
    <w:rsid w:val="0019101B"/>
    <w:rsid w:val="001919A8"/>
    <w:rsid w:val="001940A1"/>
    <w:rsid w:val="001954F0"/>
    <w:rsid w:val="001966F1"/>
    <w:rsid w:val="00196EA5"/>
    <w:rsid w:val="001A07D8"/>
    <w:rsid w:val="001A3EC8"/>
    <w:rsid w:val="001A4528"/>
    <w:rsid w:val="001A7803"/>
    <w:rsid w:val="001A7CD0"/>
    <w:rsid w:val="001B1315"/>
    <w:rsid w:val="001B478F"/>
    <w:rsid w:val="001B57F8"/>
    <w:rsid w:val="001B6A59"/>
    <w:rsid w:val="001B6B1D"/>
    <w:rsid w:val="001C146A"/>
    <w:rsid w:val="001C231B"/>
    <w:rsid w:val="001C4541"/>
    <w:rsid w:val="001C4E2E"/>
    <w:rsid w:val="001C60B3"/>
    <w:rsid w:val="001C7480"/>
    <w:rsid w:val="001D0E91"/>
    <w:rsid w:val="001D148B"/>
    <w:rsid w:val="001D21CB"/>
    <w:rsid w:val="001E40EE"/>
    <w:rsid w:val="001E41BD"/>
    <w:rsid w:val="001E4D1B"/>
    <w:rsid w:val="001E5CF6"/>
    <w:rsid w:val="001E7945"/>
    <w:rsid w:val="001F058E"/>
    <w:rsid w:val="001F23B7"/>
    <w:rsid w:val="001F2AAB"/>
    <w:rsid w:val="001F54D1"/>
    <w:rsid w:val="002000E5"/>
    <w:rsid w:val="00200467"/>
    <w:rsid w:val="00200802"/>
    <w:rsid w:val="002021E9"/>
    <w:rsid w:val="00202346"/>
    <w:rsid w:val="002026AA"/>
    <w:rsid w:val="0020290E"/>
    <w:rsid w:val="00202914"/>
    <w:rsid w:val="00202D84"/>
    <w:rsid w:val="00204F3F"/>
    <w:rsid w:val="0021192E"/>
    <w:rsid w:val="0021269C"/>
    <w:rsid w:val="0021305D"/>
    <w:rsid w:val="00213D19"/>
    <w:rsid w:val="00215AF7"/>
    <w:rsid w:val="002172F7"/>
    <w:rsid w:val="0022012B"/>
    <w:rsid w:val="00221FFD"/>
    <w:rsid w:val="002230F8"/>
    <w:rsid w:val="00224103"/>
    <w:rsid w:val="00224674"/>
    <w:rsid w:val="00224CFB"/>
    <w:rsid w:val="00224DAB"/>
    <w:rsid w:val="002326BE"/>
    <w:rsid w:val="00235F60"/>
    <w:rsid w:val="00236EF8"/>
    <w:rsid w:val="00242A1C"/>
    <w:rsid w:val="00244C6E"/>
    <w:rsid w:val="0025105D"/>
    <w:rsid w:val="00252AEA"/>
    <w:rsid w:val="00252E9A"/>
    <w:rsid w:val="0025434A"/>
    <w:rsid w:val="00254908"/>
    <w:rsid w:val="002550E3"/>
    <w:rsid w:val="002625E5"/>
    <w:rsid w:val="0026314E"/>
    <w:rsid w:val="00267AB7"/>
    <w:rsid w:val="0027140B"/>
    <w:rsid w:val="00271AD3"/>
    <w:rsid w:val="00272593"/>
    <w:rsid w:val="00273053"/>
    <w:rsid w:val="00274C39"/>
    <w:rsid w:val="00275010"/>
    <w:rsid w:val="0027533D"/>
    <w:rsid w:val="00275AA3"/>
    <w:rsid w:val="00276C42"/>
    <w:rsid w:val="0028296E"/>
    <w:rsid w:val="0028319E"/>
    <w:rsid w:val="00286EF7"/>
    <w:rsid w:val="00287842"/>
    <w:rsid w:val="002904D7"/>
    <w:rsid w:val="00291784"/>
    <w:rsid w:val="00291D3B"/>
    <w:rsid w:val="00292B5F"/>
    <w:rsid w:val="0029461A"/>
    <w:rsid w:val="00295740"/>
    <w:rsid w:val="0029649C"/>
    <w:rsid w:val="00296DC5"/>
    <w:rsid w:val="0029744D"/>
    <w:rsid w:val="00297AB6"/>
    <w:rsid w:val="002A069E"/>
    <w:rsid w:val="002A0C17"/>
    <w:rsid w:val="002A114D"/>
    <w:rsid w:val="002A125C"/>
    <w:rsid w:val="002A13F7"/>
    <w:rsid w:val="002A1892"/>
    <w:rsid w:val="002A331A"/>
    <w:rsid w:val="002A4FFD"/>
    <w:rsid w:val="002A66D4"/>
    <w:rsid w:val="002B287D"/>
    <w:rsid w:val="002B4699"/>
    <w:rsid w:val="002B6172"/>
    <w:rsid w:val="002B6423"/>
    <w:rsid w:val="002B64A9"/>
    <w:rsid w:val="002C060C"/>
    <w:rsid w:val="002C19FA"/>
    <w:rsid w:val="002C1C67"/>
    <w:rsid w:val="002C3415"/>
    <w:rsid w:val="002C3F22"/>
    <w:rsid w:val="002C4C28"/>
    <w:rsid w:val="002C6220"/>
    <w:rsid w:val="002D15C2"/>
    <w:rsid w:val="002D495D"/>
    <w:rsid w:val="002D5DFC"/>
    <w:rsid w:val="002E07BA"/>
    <w:rsid w:val="002E0861"/>
    <w:rsid w:val="002E1613"/>
    <w:rsid w:val="002E23A7"/>
    <w:rsid w:val="002E2878"/>
    <w:rsid w:val="002E29FE"/>
    <w:rsid w:val="002E2B6A"/>
    <w:rsid w:val="002E4A71"/>
    <w:rsid w:val="002E6DCD"/>
    <w:rsid w:val="002E7786"/>
    <w:rsid w:val="002E7946"/>
    <w:rsid w:val="002E7F00"/>
    <w:rsid w:val="002F15F3"/>
    <w:rsid w:val="002F1874"/>
    <w:rsid w:val="002F19D0"/>
    <w:rsid w:val="002F2222"/>
    <w:rsid w:val="002F48CB"/>
    <w:rsid w:val="002F525E"/>
    <w:rsid w:val="002F5723"/>
    <w:rsid w:val="002F640B"/>
    <w:rsid w:val="002F680F"/>
    <w:rsid w:val="002F714F"/>
    <w:rsid w:val="002F72CB"/>
    <w:rsid w:val="00300161"/>
    <w:rsid w:val="00302CDD"/>
    <w:rsid w:val="003033CE"/>
    <w:rsid w:val="00303C4E"/>
    <w:rsid w:val="0030478B"/>
    <w:rsid w:val="00304B41"/>
    <w:rsid w:val="00304ECC"/>
    <w:rsid w:val="003062BE"/>
    <w:rsid w:val="003065AD"/>
    <w:rsid w:val="003112CB"/>
    <w:rsid w:val="00312142"/>
    <w:rsid w:val="00312FC9"/>
    <w:rsid w:val="00317650"/>
    <w:rsid w:val="0032027E"/>
    <w:rsid w:val="003202B1"/>
    <w:rsid w:val="00320856"/>
    <w:rsid w:val="00321464"/>
    <w:rsid w:val="00322B0C"/>
    <w:rsid w:val="00322D31"/>
    <w:rsid w:val="00327C36"/>
    <w:rsid w:val="0033045E"/>
    <w:rsid w:val="00330940"/>
    <w:rsid w:val="00332971"/>
    <w:rsid w:val="00332ED7"/>
    <w:rsid w:val="003331CC"/>
    <w:rsid w:val="003335C7"/>
    <w:rsid w:val="00333661"/>
    <w:rsid w:val="00333CD2"/>
    <w:rsid w:val="00335C66"/>
    <w:rsid w:val="00337769"/>
    <w:rsid w:val="003402B5"/>
    <w:rsid w:val="00341C50"/>
    <w:rsid w:val="003459D4"/>
    <w:rsid w:val="00346DBC"/>
    <w:rsid w:val="00353C62"/>
    <w:rsid w:val="00354465"/>
    <w:rsid w:val="00354F75"/>
    <w:rsid w:val="003562CF"/>
    <w:rsid w:val="00357738"/>
    <w:rsid w:val="0036070E"/>
    <w:rsid w:val="003611CC"/>
    <w:rsid w:val="0036231F"/>
    <w:rsid w:val="00367AC1"/>
    <w:rsid w:val="0037052C"/>
    <w:rsid w:val="003727F2"/>
    <w:rsid w:val="003728F5"/>
    <w:rsid w:val="003738D6"/>
    <w:rsid w:val="003774E9"/>
    <w:rsid w:val="003777CE"/>
    <w:rsid w:val="00380696"/>
    <w:rsid w:val="00380CE0"/>
    <w:rsid w:val="00381743"/>
    <w:rsid w:val="00381C41"/>
    <w:rsid w:val="00383D2F"/>
    <w:rsid w:val="00384108"/>
    <w:rsid w:val="003848A6"/>
    <w:rsid w:val="00386D95"/>
    <w:rsid w:val="00387666"/>
    <w:rsid w:val="00387731"/>
    <w:rsid w:val="003900DB"/>
    <w:rsid w:val="003906C6"/>
    <w:rsid w:val="0039176D"/>
    <w:rsid w:val="003953DD"/>
    <w:rsid w:val="003A0386"/>
    <w:rsid w:val="003A1698"/>
    <w:rsid w:val="003A17D5"/>
    <w:rsid w:val="003A1E7F"/>
    <w:rsid w:val="003A2163"/>
    <w:rsid w:val="003A55AC"/>
    <w:rsid w:val="003B0CA6"/>
    <w:rsid w:val="003B1E6A"/>
    <w:rsid w:val="003B3C74"/>
    <w:rsid w:val="003B3CFE"/>
    <w:rsid w:val="003B58EF"/>
    <w:rsid w:val="003B654E"/>
    <w:rsid w:val="003B6CE5"/>
    <w:rsid w:val="003C09CA"/>
    <w:rsid w:val="003C0AA8"/>
    <w:rsid w:val="003C1B01"/>
    <w:rsid w:val="003C1E1B"/>
    <w:rsid w:val="003C3106"/>
    <w:rsid w:val="003C3605"/>
    <w:rsid w:val="003C48E3"/>
    <w:rsid w:val="003C5860"/>
    <w:rsid w:val="003C5881"/>
    <w:rsid w:val="003C761D"/>
    <w:rsid w:val="003C7AA2"/>
    <w:rsid w:val="003D145F"/>
    <w:rsid w:val="003D2C48"/>
    <w:rsid w:val="003D4AAD"/>
    <w:rsid w:val="003E1747"/>
    <w:rsid w:val="003E32D3"/>
    <w:rsid w:val="003E6080"/>
    <w:rsid w:val="003E7151"/>
    <w:rsid w:val="003F0315"/>
    <w:rsid w:val="003F168F"/>
    <w:rsid w:val="003F172C"/>
    <w:rsid w:val="003F3F3D"/>
    <w:rsid w:val="003F52B4"/>
    <w:rsid w:val="003F5410"/>
    <w:rsid w:val="003F5CC1"/>
    <w:rsid w:val="003F7501"/>
    <w:rsid w:val="003F7D16"/>
    <w:rsid w:val="00400C07"/>
    <w:rsid w:val="0040197A"/>
    <w:rsid w:val="004021DE"/>
    <w:rsid w:val="004022CB"/>
    <w:rsid w:val="00402549"/>
    <w:rsid w:val="004039BC"/>
    <w:rsid w:val="00404AF6"/>
    <w:rsid w:val="00404E6B"/>
    <w:rsid w:val="004063B7"/>
    <w:rsid w:val="00406EDE"/>
    <w:rsid w:val="00407620"/>
    <w:rsid w:val="004118CD"/>
    <w:rsid w:val="00412B9E"/>
    <w:rsid w:val="004130B6"/>
    <w:rsid w:val="00413FA9"/>
    <w:rsid w:val="00414A08"/>
    <w:rsid w:val="00415A6F"/>
    <w:rsid w:val="00416907"/>
    <w:rsid w:val="00416C7A"/>
    <w:rsid w:val="00417EA6"/>
    <w:rsid w:val="00422139"/>
    <w:rsid w:val="00422938"/>
    <w:rsid w:val="00422C7E"/>
    <w:rsid w:val="00424679"/>
    <w:rsid w:val="0042520D"/>
    <w:rsid w:val="00432468"/>
    <w:rsid w:val="004326B2"/>
    <w:rsid w:val="00433386"/>
    <w:rsid w:val="0043580E"/>
    <w:rsid w:val="00436D62"/>
    <w:rsid w:val="00436FEC"/>
    <w:rsid w:val="00440BE6"/>
    <w:rsid w:val="00440F01"/>
    <w:rsid w:val="00442A98"/>
    <w:rsid w:val="00443441"/>
    <w:rsid w:val="00444276"/>
    <w:rsid w:val="00444945"/>
    <w:rsid w:val="00444DDD"/>
    <w:rsid w:val="00445D18"/>
    <w:rsid w:val="00445DDD"/>
    <w:rsid w:val="0044665C"/>
    <w:rsid w:val="00446D14"/>
    <w:rsid w:val="00450862"/>
    <w:rsid w:val="004513DB"/>
    <w:rsid w:val="00454F4C"/>
    <w:rsid w:val="00455541"/>
    <w:rsid w:val="0045620A"/>
    <w:rsid w:val="00456BDD"/>
    <w:rsid w:val="004572C7"/>
    <w:rsid w:val="004579C6"/>
    <w:rsid w:val="004603C9"/>
    <w:rsid w:val="0046276D"/>
    <w:rsid w:val="00462AF8"/>
    <w:rsid w:val="00462FFC"/>
    <w:rsid w:val="00463D70"/>
    <w:rsid w:val="00464559"/>
    <w:rsid w:val="00466215"/>
    <w:rsid w:val="0047661F"/>
    <w:rsid w:val="0048071A"/>
    <w:rsid w:val="00481BD6"/>
    <w:rsid w:val="00481FFB"/>
    <w:rsid w:val="00483736"/>
    <w:rsid w:val="00484CB4"/>
    <w:rsid w:val="004851E8"/>
    <w:rsid w:val="004878E1"/>
    <w:rsid w:val="00487A03"/>
    <w:rsid w:val="00487ABC"/>
    <w:rsid w:val="00487C4B"/>
    <w:rsid w:val="004915FD"/>
    <w:rsid w:val="00491CCB"/>
    <w:rsid w:val="0049382D"/>
    <w:rsid w:val="00494596"/>
    <w:rsid w:val="004964F7"/>
    <w:rsid w:val="0049707C"/>
    <w:rsid w:val="00497253"/>
    <w:rsid w:val="004A0695"/>
    <w:rsid w:val="004A3EC3"/>
    <w:rsid w:val="004A45B8"/>
    <w:rsid w:val="004A4B75"/>
    <w:rsid w:val="004A4B8E"/>
    <w:rsid w:val="004A4EF5"/>
    <w:rsid w:val="004A52AD"/>
    <w:rsid w:val="004A538B"/>
    <w:rsid w:val="004A5FF6"/>
    <w:rsid w:val="004B1377"/>
    <w:rsid w:val="004B411B"/>
    <w:rsid w:val="004B4313"/>
    <w:rsid w:val="004B4899"/>
    <w:rsid w:val="004B514A"/>
    <w:rsid w:val="004B5DD9"/>
    <w:rsid w:val="004B78DF"/>
    <w:rsid w:val="004B7B4A"/>
    <w:rsid w:val="004C05FA"/>
    <w:rsid w:val="004C0E05"/>
    <w:rsid w:val="004C0E0D"/>
    <w:rsid w:val="004C2138"/>
    <w:rsid w:val="004C4B41"/>
    <w:rsid w:val="004D014D"/>
    <w:rsid w:val="004D0A5E"/>
    <w:rsid w:val="004D0E69"/>
    <w:rsid w:val="004D0FFC"/>
    <w:rsid w:val="004D1DA3"/>
    <w:rsid w:val="004D4A37"/>
    <w:rsid w:val="004D4EDE"/>
    <w:rsid w:val="004E0048"/>
    <w:rsid w:val="004E1211"/>
    <w:rsid w:val="004E30CF"/>
    <w:rsid w:val="004E3750"/>
    <w:rsid w:val="004E4911"/>
    <w:rsid w:val="004E525B"/>
    <w:rsid w:val="004E53A4"/>
    <w:rsid w:val="004E59E2"/>
    <w:rsid w:val="004E6835"/>
    <w:rsid w:val="004E6E8C"/>
    <w:rsid w:val="004F27ED"/>
    <w:rsid w:val="004F29A6"/>
    <w:rsid w:val="004F3AE7"/>
    <w:rsid w:val="004F4F47"/>
    <w:rsid w:val="004F5B2C"/>
    <w:rsid w:val="004F69CC"/>
    <w:rsid w:val="004F7EAD"/>
    <w:rsid w:val="00502120"/>
    <w:rsid w:val="0050341C"/>
    <w:rsid w:val="00503789"/>
    <w:rsid w:val="00504F85"/>
    <w:rsid w:val="00505DCF"/>
    <w:rsid w:val="00506578"/>
    <w:rsid w:val="00507180"/>
    <w:rsid w:val="005073E4"/>
    <w:rsid w:val="00507B9E"/>
    <w:rsid w:val="00507FFD"/>
    <w:rsid w:val="005101A9"/>
    <w:rsid w:val="00511FCE"/>
    <w:rsid w:val="005127F5"/>
    <w:rsid w:val="005155B4"/>
    <w:rsid w:val="00516960"/>
    <w:rsid w:val="00523179"/>
    <w:rsid w:val="00523E1A"/>
    <w:rsid w:val="00524B8B"/>
    <w:rsid w:val="0052541A"/>
    <w:rsid w:val="00525DC8"/>
    <w:rsid w:val="005261A2"/>
    <w:rsid w:val="005265F8"/>
    <w:rsid w:val="005279B5"/>
    <w:rsid w:val="00531EFE"/>
    <w:rsid w:val="005327B8"/>
    <w:rsid w:val="00535939"/>
    <w:rsid w:val="00536F7B"/>
    <w:rsid w:val="005372FD"/>
    <w:rsid w:val="00537456"/>
    <w:rsid w:val="005417AA"/>
    <w:rsid w:val="00541C3C"/>
    <w:rsid w:val="0054213D"/>
    <w:rsid w:val="0054236D"/>
    <w:rsid w:val="005445F7"/>
    <w:rsid w:val="005450B2"/>
    <w:rsid w:val="005450F1"/>
    <w:rsid w:val="00547B58"/>
    <w:rsid w:val="00550D12"/>
    <w:rsid w:val="00550D57"/>
    <w:rsid w:val="00551B1C"/>
    <w:rsid w:val="00553876"/>
    <w:rsid w:val="00554D12"/>
    <w:rsid w:val="00556A61"/>
    <w:rsid w:val="00560080"/>
    <w:rsid w:val="00560AE8"/>
    <w:rsid w:val="00560BE9"/>
    <w:rsid w:val="00560EC1"/>
    <w:rsid w:val="00564206"/>
    <w:rsid w:val="00565C18"/>
    <w:rsid w:val="00567A8E"/>
    <w:rsid w:val="00567E95"/>
    <w:rsid w:val="0057024A"/>
    <w:rsid w:val="00571160"/>
    <w:rsid w:val="0057138A"/>
    <w:rsid w:val="00576D87"/>
    <w:rsid w:val="005806AA"/>
    <w:rsid w:val="0058124D"/>
    <w:rsid w:val="00581E20"/>
    <w:rsid w:val="00583259"/>
    <w:rsid w:val="00583366"/>
    <w:rsid w:val="005839E8"/>
    <w:rsid w:val="00584A79"/>
    <w:rsid w:val="00587EA0"/>
    <w:rsid w:val="005904C9"/>
    <w:rsid w:val="00590518"/>
    <w:rsid w:val="005908B4"/>
    <w:rsid w:val="005917CE"/>
    <w:rsid w:val="0059678D"/>
    <w:rsid w:val="0059782A"/>
    <w:rsid w:val="005A046B"/>
    <w:rsid w:val="005A1C9E"/>
    <w:rsid w:val="005A2C33"/>
    <w:rsid w:val="005A32AC"/>
    <w:rsid w:val="005A4682"/>
    <w:rsid w:val="005A5065"/>
    <w:rsid w:val="005A5F45"/>
    <w:rsid w:val="005A773E"/>
    <w:rsid w:val="005B0975"/>
    <w:rsid w:val="005B1298"/>
    <w:rsid w:val="005B248A"/>
    <w:rsid w:val="005B2904"/>
    <w:rsid w:val="005B443E"/>
    <w:rsid w:val="005B7928"/>
    <w:rsid w:val="005C06C7"/>
    <w:rsid w:val="005C0C96"/>
    <w:rsid w:val="005C2005"/>
    <w:rsid w:val="005C3537"/>
    <w:rsid w:val="005C3D3C"/>
    <w:rsid w:val="005C4811"/>
    <w:rsid w:val="005C4FCB"/>
    <w:rsid w:val="005D3CAC"/>
    <w:rsid w:val="005D5F30"/>
    <w:rsid w:val="005D6A57"/>
    <w:rsid w:val="005D6FF3"/>
    <w:rsid w:val="005E06B6"/>
    <w:rsid w:val="005E08F5"/>
    <w:rsid w:val="005E14B5"/>
    <w:rsid w:val="005E268A"/>
    <w:rsid w:val="005E3031"/>
    <w:rsid w:val="005E7D54"/>
    <w:rsid w:val="005F1F29"/>
    <w:rsid w:val="005F3429"/>
    <w:rsid w:val="005F555F"/>
    <w:rsid w:val="005F5B14"/>
    <w:rsid w:val="005F6551"/>
    <w:rsid w:val="005F6560"/>
    <w:rsid w:val="005F6691"/>
    <w:rsid w:val="0060082D"/>
    <w:rsid w:val="00600B34"/>
    <w:rsid w:val="006033DC"/>
    <w:rsid w:val="00603D22"/>
    <w:rsid w:val="0060566F"/>
    <w:rsid w:val="006060D5"/>
    <w:rsid w:val="0060648E"/>
    <w:rsid w:val="00611493"/>
    <w:rsid w:val="00612B68"/>
    <w:rsid w:val="006131E3"/>
    <w:rsid w:val="00613D3E"/>
    <w:rsid w:val="00615001"/>
    <w:rsid w:val="0061656E"/>
    <w:rsid w:val="0062064C"/>
    <w:rsid w:val="00621898"/>
    <w:rsid w:val="00621CB9"/>
    <w:rsid w:val="006227C8"/>
    <w:rsid w:val="00623D89"/>
    <w:rsid w:val="00624531"/>
    <w:rsid w:val="00625052"/>
    <w:rsid w:val="00632DBF"/>
    <w:rsid w:val="0063438C"/>
    <w:rsid w:val="00634AF8"/>
    <w:rsid w:val="0063535A"/>
    <w:rsid w:val="00640904"/>
    <w:rsid w:val="00644435"/>
    <w:rsid w:val="006444D5"/>
    <w:rsid w:val="00644832"/>
    <w:rsid w:val="00646633"/>
    <w:rsid w:val="006470FD"/>
    <w:rsid w:val="00647EAD"/>
    <w:rsid w:val="006502B6"/>
    <w:rsid w:val="00650579"/>
    <w:rsid w:val="00650C18"/>
    <w:rsid w:val="00650C4C"/>
    <w:rsid w:val="006513C9"/>
    <w:rsid w:val="006545A2"/>
    <w:rsid w:val="00656050"/>
    <w:rsid w:val="006575B3"/>
    <w:rsid w:val="0066299D"/>
    <w:rsid w:val="00663C22"/>
    <w:rsid w:val="00666C6D"/>
    <w:rsid w:val="00667BFA"/>
    <w:rsid w:val="00670F75"/>
    <w:rsid w:val="00671515"/>
    <w:rsid w:val="00672AB4"/>
    <w:rsid w:val="006737C7"/>
    <w:rsid w:val="00673930"/>
    <w:rsid w:val="00673F4B"/>
    <w:rsid w:val="00674044"/>
    <w:rsid w:val="006741B6"/>
    <w:rsid w:val="006764AF"/>
    <w:rsid w:val="006768EB"/>
    <w:rsid w:val="0067778E"/>
    <w:rsid w:val="00677D5C"/>
    <w:rsid w:val="00680337"/>
    <w:rsid w:val="006824E2"/>
    <w:rsid w:val="00682D37"/>
    <w:rsid w:val="006850FC"/>
    <w:rsid w:val="006862E7"/>
    <w:rsid w:val="006879A1"/>
    <w:rsid w:val="00693CAA"/>
    <w:rsid w:val="00693D58"/>
    <w:rsid w:val="0069443B"/>
    <w:rsid w:val="006950EE"/>
    <w:rsid w:val="00695A36"/>
    <w:rsid w:val="006A08BD"/>
    <w:rsid w:val="006A3073"/>
    <w:rsid w:val="006A365C"/>
    <w:rsid w:val="006A3B10"/>
    <w:rsid w:val="006A4ECE"/>
    <w:rsid w:val="006A722F"/>
    <w:rsid w:val="006A763C"/>
    <w:rsid w:val="006A7BA8"/>
    <w:rsid w:val="006B4CCD"/>
    <w:rsid w:val="006B5549"/>
    <w:rsid w:val="006B7839"/>
    <w:rsid w:val="006C132A"/>
    <w:rsid w:val="006C19C1"/>
    <w:rsid w:val="006C4FD1"/>
    <w:rsid w:val="006C743D"/>
    <w:rsid w:val="006D0B37"/>
    <w:rsid w:val="006D0B60"/>
    <w:rsid w:val="006D50CA"/>
    <w:rsid w:val="006D56DD"/>
    <w:rsid w:val="006D6C25"/>
    <w:rsid w:val="006D6F93"/>
    <w:rsid w:val="006E04E1"/>
    <w:rsid w:val="006E0590"/>
    <w:rsid w:val="006E1807"/>
    <w:rsid w:val="006E1B82"/>
    <w:rsid w:val="006E1F22"/>
    <w:rsid w:val="006E24D6"/>
    <w:rsid w:val="006E3854"/>
    <w:rsid w:val="006E429A"/>
    <w:rsid w:val="006E61CB"/>
    <w:rsid w:val="006E6C40"/>
    <w:rsid w:val="006F1458"/>
    <w:rsid w:val="006F20E3"/>
    <w:rsid w:val="00700157"/>
    <w:rsid w:val="00700AE7"/>
    <w:rsid w:val="0070221B"/>
    <w:rsid w:val="00702724"/>
    <w:rsid w:val="00703E35"/>
    <w:rsid w:val="007043D2"/>
    <w:rsid w:val="00704430"/>
    <w:rsid w:val="0070462F"/>
    <w:rsid w:val="007049E3"/>
    <w:rsid w:val="00704A04"/>
    <w:rsid w:val="00704DCA"/>
    <w:rsid w:val="00705903"/>
    <w:rsid w:val="0070661F"/>
    <w:rsid w:val="00706B78"/>
    <w:rsid w:val="007136FE"/>
    <w:rsid w:val="00714417"/>
    <w:rsid w:val="00715728"/>
    <w:rsid w:val="00716B74"/>
    <w:rsid w:val="00720889"/>
    <w:rsid w:val="007208F1"/>
    <w:rsid w:val="0072174A"/>
    <w:rsid w:val="00722DAE"/>
    <w:rsid w:val="00725FCB"/>
    <w:rsid w:val="00726F4E"/>
    <w:rsid w:val="00727504"/>
    <w:rsid w:val="007279CE"/>
    <w:rsid w:val="00730356"/>
    <w:rsid w:val="00732EE0"/>
    <w:rsid w:val="00734D2B"/>
    <w:rsid w:val="007420E0"/>
    <w:rsid w:val="007422C9"/>
    <w:rsid w:val="007430CB"/>
    <w:rsid w:val="007437C8"/>
    <w:rsid w:val="0074455E"/>
    <w:rsid w:val="00746617"/>
    <w:rsid w:val="00747827"/>
    <w:rsid w:val="007509EA"/>
    <w:rsid w:val="00751081"/>
    <w:rsid w:val="0075150B"/>
    <w:rsid w:val="007534F7"/>
    <w:rsid w:val="00757740"/>
    <w:rsid w:val="00757ABA"/>
    <w:rsid w:val="00760429"/>
    <w:rsid w:val="00760493"/>
    <w:rsid w:val="007607D0"/>
    <w:rsid w:val="00760836"/>
    <w:rsid w:val="0076145B"/>
    <w:rsid w:val="00761672"/>
    <w:rsid w:val="00762460"/>
    <w:rsid w:val="00762E21"/>
    <w:rsid w:val="0076322B"/>
    <w:rsid w:val="007641CE"/>
    <w:rsid w:val="00764BBE"/>
    <w:rsid w:val="007653A2"/>
    <w:rsid w:val="007661C4"/>
    <w:rsid w:val="00770DD3"/>
    <w:rsid w:val="0077201E"/>
    <w:rsid w:val="00772CAE"/>
    <w:rsid w:val="00773467"/>
    <w:rsid w:val="0077418C"/>
    <w:rsid w:val="00776531"/>
    <w:rsid w:val="00776E1F"/>
    <w:rsid w:val="007779A1"/>
    <w:rsid w:val="00777B77"/>
    <w:rsid w:val="00777B94"/>
    <w:rsid w:val="007806D1"/>
    <w:rsid w:val="00780F58"/>
    <w:rsid w:val="007818FC"/>
    <w:rsid w:val="0078245A"/>
    <w:rsid w:val="007826D8"/>
    <w:rsid w:val="00785D3F"/>
    <w:rsid w:val="00785EE4"/>
    <w:rsid w:val="00786852"/>
    <w:rsid w:val="00787D15"/>
    <w:rsid w:val="007908DA"/>
    <w:rsid w:val="00790BFB"/>
    <w:rsid w:val="00792404"/>
    <w:rsid w:val="0079285E"/>
    <w:rsid w:val="00792B64"/>
    <w:rsid w:val="00795995"/>
    <w:rsid w:val="007970F4"/>
    <w:rsid w:val="007A25D4"/>
    <w:rsid w:val="007A52CB"/>
    <w:rsid w:val="007A6EFE"/>
    <w:rsid w:val="007A708A"/>
    <w:rsid w:val="007A7924"/>
    <w:rsid w:val="007A7B6B"/>
    <w:rsid w:val="007B04C0"/>
    <w:rsid w:val="007B2981"/>
    <w:rsid w:val="007B4263"/>
    <w:rsid w:val="007B4815"/>
    <w:rsid w:val="007B57DB"/>
    <w:rsid w:val="007B6F2F"/>
    <w:rsid w:val="007C0F52"/>
    <w:rsid w:val="007C1F55"/>
    <w:rsid w:val="007C2600"/>
    <w:rsid w:val="007C3F60"/>
    <w:rsid w:val="007C472C"/>
    <w:rsid w:val="007C7B0B"/>
    <w:rsid w:val="007C7D1E"/>
    <w:rsid w:val="007D039D"/>
    <w:rsid w:val="007D09EA"/>
    <w:rsid w:val="007D0B21"/>
    <w:rsid w:val="007D0BA5"/>
    <w:rsid w:val="007D189C"/>
    <w:rsid w:val="007D29AD"/>
    <w:rsid w:val="007D3C90"/>
    <w:rsid w:val="007D3F34"/>
    <w:rsid w:val="007D6168"/>
    <w:rsid w:val="007D7B14"/>
    <w:rsid w:val="007E0058"/>
    <w:rsid w:val="007E0526"/>
    <w:rsid w:val="007E1D0E"/>
    <w:rsid w:val="007E38A2"/>
    <w:rsid w:val="007E5B51"/>
    <w:rsid w:val="007E5B70"/>
    <w:rsid w:val="007E7B5E"/>
    <w:rsid w:val="007E7E98"/>
    <w:rsid w:val="007F09B5"/>
    <w:rsid w:val="007F09FE"/>
    <w:rsid w:val="007F23D6"/>
    <w:rsid w:val="007F336C"/>
    <w:rsid w:val="007F3CA4"/>
    <w:rsid w:val="007F5145"/>
    <w:rsid w:val="00800867"/>
    <w:rsid w:val="00800A48"/>
    <w:rsid w:val="00800EC4"/>
    <w:rsid w:val="0080199D"/>
    <w:rsid w:val="00803004"/>
    <w:rsid w:val="0080751F"/>
    <w:rsid w:val="0081064C"/>
    <w:rsid w:val="00810865"/>
    <w:rsid w:val="00810D36"/>
    <w:rsid w:val="008120D0"/>
    <w:rsid w:val="0081255D"/>
    <w:rsid w:val="0081546C"/>
    <w:rsid w:val="00817C0B"/>
    <w:rsid w:val="00820D70"/>
    <w:rsid w:val="0082129F"/>
    <w:rsid w:val="00821781"/>
    <w:rsid w:val="00823F1E"/>
    <w:rsid w:val="008254FF"/>
    <w:rsid w:val="00825E51"/>
    <w:rsid w:val="0083160E"/>
    <w:rsid w:val="0083186A"/>
    <w:rsid w:val="008329BC"/>
    <w:rsid w:val="00833D88"/>
    <w:rsid w:val="008341BE"/>
    <w:rsid w:val="0083559B"/>
    <w:rsid w:val="00837321"/>
    <w:rsid w:val="00840330"/>
    <w:rsid w:val="0084075D"/>
    <w:rsid w:val="00840FC3"/>
    <w:rsid w:val="008410F5"/>
    <w:rsid w:val="00844528"/>
    <w:rsid w:val="008446C8"/>
    <w:rsid w:val="00850400"/>
    <w:rsid w:val="008520A0"/>
    <w:rsid w:val="00862065"/>
    <w:rsid w:val="0086412F"/>
    <w:rsid w:val="00864E92"/>
    <w:rsid w:val="00866AA5"/>
    <w:rsid w:val="00866AF2"/>
    <w:rsid w:val="008677BC"/>
    <w:rsid w:val="00867A41"/>
    <w:rsid w:val="00870806"/>
    <w:rsid w:val="00870A33"/>
    <w:rsid w:val="00872151"/>
    <w:rsid w:val="00872C6A"/>
    <w:rsid w:val="0087353A"/>
    <w:rsid w:val="008761E2"/>
    <w:rsid w:val="00880299"/>
    <w:rsid w:val="00881694"/>
    <w:rsid w:val="00883623"/>
    <w:rsid w:val="0088532D"/>
    <w:rsid w:val="008869C7"/>
    <w:rsid w:val="00891C8D"/>
    <w:rsid w:val="00892F76"/>
    <w:rsid w:val="0089410F"/>
    <w:rsid w:val="0089445B"/>
    <w:rsid w:val="008955C4"/>
    <w:rsid w:val="0089674B"/>
    <w:rsid w:val="00896D15"/>
    <w:rsid w:val="008A1F6A"/>
    <w:rsid w:val="008A3854"/>
    <w:rsid w:val="008A734C"/>
    <w:rsid w:val="008B19A3"/>
    <w:rsid w:val="008B22D8"/>
    <w:rsid w:val="008B384D"/>
    <w:rsid w:val="008B4BFD"/>
    <w:rsid w:val="008C387A"/>
    <w:rsid w:val="008C5186"/>
    <w:rsid w:val="008D119F"/>
    <w:rsid w:val="008D4D5C"/>
    <w:rsid w:val="008E196E"/>
    <w:rsid w:val="008E1A4B"/>
    <w:rsid w:val="008E2430"/>
    <w:rsid w:val="008E3EEB"/>
    <w:rsid w:val="008E412E"/>
    <w:rsid w:val="008E4563"/>
    <w:rsid w:val="008E5A06"/>
    <w:rsid w:val="008E6737"/>
    <w:rsid w:val="008E7C4F"/>
    <w:rsid w:val="008F0146"/>
    <w:rsid w:val="008F3427"/>
    <w:rsid w:val="008F47C3"/>
    <w:rsid w:val="008F4871"/>
    <w:rsid w:val="008F537E"/>
    <w:rsid w:val="008F6182"/>
    <w:rsid w:val="008F6499"/>
    <w:rsid w:val="008F68DD"/>
    <w:rsid w:val="008F7222"/>
    <w:rsid w:val="008F76A3"/>
    <w:rsid w:val="0090055D"/>
    <w:rsid w:val="00900E3A"/>
    <w:rsid w:val="00911642"/>
    <w:rsid w:val="009141A5"/>
    <w:rsid w:val="00917330"/>
    <w:rsid w:val="00920E40"/>
    <w:rsid w:val="00921479"/>
    <w:rsid w:val="0092249F"/>
    <w:rsid w:val="00923A48"/>
    <w:rsid w:val="00924423"/>
    <w:rsid w:val="00925EC4"/>
    <w:rsid w:val="00926016"/>
    <w:rsid w:val="009264C8"/>
    <w:rsid w:val="00931E08"/>
    <w:rsid w:val="00931F8A"/>
    <w:rsid w:val="009320E9"/>
    <w:rsid w:val="00932A61"/>
    <w:rsid w:val="00932AD3"/>
    <w:rsid w:val="00934D69"/>
    <w:rsid w:val="009356FD"/>
    <w:rsid w:val="0093617B"/>
    <w:rsid w:val="009370AD"/>
    <w:rsid w:val="009377CB"/>
    <w:rsid w:val="00940D20"/>
    <w:rsid w:val="0094310F"/>
    <w:rsid w:val="00943316"/>
    <w:rsid w:val="00944CAB"/>
    <w:rsid w:val="0094771F"/>
    <w:rsid w:val="00950AE7"/>
    <w:rsid w:val="00952428"/>
    <w:rsid w:val="00952B1B"/>
    <w:rsid w:val="00952FA9"/>
    <w:rsid w:val="00955D7A"/>
    <w:rsid w:val="009606FC"/>
    <w:rsid w:val="009610CA"/>
    <w:rsid w:val="0096127B"/>
    <w:rsid w:val="009625D9"/>
    <w:rsid w:val="00963D41"/>
    <w:rsid w:val="00967381"/>
    <w:rsid w:val="00970653"/>
    <w:rsid w:val="009707BC"/>
    <w:rsid w:val="009707E6"/>
    <w:rsid w:val="00970872"/>
    <w:rsid w:val="00970D9D"/>
    <w:rsid w:val="00972E4A"/>
    <w:rsid w:val="00975303"/>
    <w:rsid w:val="00976ADE"/>
    <w:rsid w:val="0097722A"/>
    <w:rsid w:val="00982402"/>
    <w:rsid w:val="00982ED2"/>
    <w:rsid w:val="00982EF5"/>
    <w:rsid w:val="0098502F"/>
    <w:rsid w:val="00985849"/>
    <w:rsid w:val="00986B56"/>
    <w:rsid w:val="00990DC6"/>
    <w:rsid w:val="00994EDE"/>
    <w:rsid w:val="009956B6"/>
    <w:rsid w:val="009956C9"/>
    <w:rsid w:val="009970EB"/>
    <w:rsid w:val="009A09CB"/>
    <w:rsid w:val="009A32F4"/>
    <w:rsid w:val="009A44E0"/>
    <w:rsid w:val="009A49E5"/>
    <w:rsid w:val="009A4B22"/>
    <w:rsid w:val="009A6615"/>
    <w:rsid w:val="009A677D"/>
    <w:rsid w:val="009B0946"/>
    <w:rsid w:val="009B0A96"/>
    <w:rsid w:val="009B1650"/>
    <w:rsid w:val="009B1A9F"/>
    <w:rsid w:val="009B2F90"/>
    <w:rsid w:val="009B39D7"/>
    <w:rsid w:val="009B3CA8"/>
    <w:rsid w:val="009B4371"/>
    <w:rsid w:val="009B4BCB"/>
    <w:rsid w:val="009B59E3"/>
    <w:rsid w:val="009B5C92"/>
    <w:rsid w:val="009C38A8"/>
    <w:rsid w:val="009C41B8"/>
    <w:rsid w:val="009C43E0"/>
    <w:rsid w:val="009C4734"/>
    <w:rsid w:val="009C5077"/>
    <w:rsid w:val="009C781A"/>
    <w:rsid w:val="009D1C6A"/>
    <w:rsid w:val="009D24D9"/>
    <w:rsid w:val="009D661C"/>
    <w:rsid w:val="009E0473"/>
    <w:rsid w:val="009E0B0A"/>
    <w:rsid w:val="009E23EF"/>
    <w:rsid w:val="009E3C15"/>
    <w:rsid w:val="009E3E64"/>
    <w:rsid w:val="009E4AAC"/>
    <w:rsid w:val="009E4D64"/>
    <w:rsid w:val="009E4E20"/>
    <w:rsid w:val="009E79B8"/>
    <w:rsid w:val="009F73D4"/>
    <w:rsid w:val="009F7572"/>
    <w:rsid w:val="009F7BFA"/>
    <w:rsid w:val="00A014A4"/>
    <w:rsid w:val="00A01A5B"/>
    <w:rsid w:val="00A02558"/>
    <w:rsid w:val="00A02D13"/>
    <w:rsid w:val="00A03E5C"/>
    <w:rsid w:val="00A04228"/>
    <w:rsid w:val="00A05D02"/>
    <w:rsid w:val="00A066FE"/>
    <w:rsid w:val="00A07069"/>
    <w:rsid w:val="00A1022A"/>
    <w:rsid w:val="00A10B23"/>
    <w:rsid w:val="00A10D6E"/>
    <w:rsid w:val="00A12D27"/>
    <w:rsid w:val="00A12F06"/>
    <w:rsid w:val="00A14A84"/>
    <w:rsid w:val="00A154F3"/>
    <w:rsid w:val="00A15E08"/>
    <w:rsid w:val="00A16DDC"/>
    <w:rsid w:val="00A17D83"/>
    <w:rsid w:val="00A17FF7"/>
    <w:rsid w:val="00A24321"/>
    <w:rsid w:val="00A323C2"/>
    <w:rsid w:val="00A32639"/>
    <w:rsid w:val="00A33084"/>
    <w:rsid w:val="00A33433"/>
    <w:rsid w:val="00A3448C"/>
    <w:rsid w:val="00A34AD5"/>
    <w:rsid w:val="00A378D4"/>
    <w:rsid w:val="00A40554"/>
    <w:rsid w:val="00A42565"/>
    <w:rsid w:val="00A4619F"/>
    <w:rsid w:val="00A46F4F"/>
    <w:rsid w:val="00A50A1C"/>
    <w:rsid w:val="00A54B83"/>
    <w:rsid w:val="00A55909"/>
    <w:rsid w:val="00A560E1"/>
    <w:rsid w:val="00A57796"/>
    <w:rsid w:val="00A6081F"/>
    <w:rsid w:val="00A609E4"/>
    <w:rsid w:val="00A6238B"/>
    <w:rsid w:val="00A62AED"/>
    <w:rsid w:val="00A639C4"/>
    <w:rsid w:val="00A642DF"/>
    <w:rsid w:val="00A65417"/>
    <w:rsid w:val="00A661AC"/>
    <w:rsid w:val="00A66710"/>
    <w:rsid w:val="00A66A85"/>
    <w:rsid w:val="00A70E19"/>
    <w:rsid w:val="00A734C2"/>
    <w:rsid w:val="00A741F6"/>
    <w:rsid w:val="00A74D60"/>
    <w:rsid w:val="00A766AB"/>
    <w:rsid w:val="00A76DBA"/>
    <w:rsid w:val="00A777D7"/>
    <w:rsid w:val="00A804B0"/>
    <w:rsid w:val="00A808C1"/>
    <w:rsid w:val="00A818DA"/>
    <w:rsid w:val="00A82B34"/>
    <w:rsid w:val="00A82CAA"/>
    <w:rsid w:val="00A9034F"/>
    <w:rsid w:val="00A90778"/>
    <w:rsid w:val="00A915EF"/>
    <w:rsid w:val="00A917BA"/>
    <w:rsid w:val="00A94405"/>
    <w:rsid w:val="00A94503"/>
    <w:rsid w:val="00A9511F"/>
    <w:rsid w:val="00A954A1"/>
    <w:rsid w:val="00A9567D"/>
    <w:rsid w:val="00A967C7"/>
    <w:rsid w:val="00A96D71"/>
    <w:rsid w:val="00A97DC7"/>
    <w:rsid w:val="00A97E05"/>
    <w:rsid w:val="00AA1799"/>
    <w:rsid w:val="00AA1D70"/>
    <w:rsid w:val="00AA2B4D"/>
    <w:rsid w:val="00AA5A37"/>
    <w:rsid w:val="00AB1B8E"/>
    <w:rsid w:val="00AB3B8C"/>
    <w:rsid w:val="00AB7BDC"/>
    <w:rsid w:val="00AC1302"/>
    <w:rsid w:val="00AC1BA1"/>
    <w:rsid w:val="00AC6069"/>
    <w:rsid w:val="00AD1824"/>
    <w:rsid w:val="00AD2732"/>
    <w:rsid w:val="00AD52F1"/>
    <w:rsid w:val="00AD65D2"/>
    <w:rsid w:val="00AE3AF9"/>
    <w:rsid w:val="00AE3FD9"/>
    <w:rsid w:val="00AE5B30"/>
    <w:rsid w:val="00AE7498"/>
    <w:rsid w:val="00AE7F8D"/>
    <w:rsid w:val="00AF044C"/>
    <w:rsid w:val="00AF046C"/>
    <w:rsid w:val="00AF0944"/>
    <w:rsid w:val="00AF1B32"/>
    <w:rsid w:val="00AF230B"/>
    <w:rsid w:val="00AF6493"/>
    <w:rsid w:val="00AF6CC0"/>
    <w:rsid w:val="00B018D3"/>
    <w:rsid w:val="00B01AD8"/>
    <w:rsid w:val="00B028AE"/>
    <w:rsid w:val="00B038EE"/>
    <w:rsid w:val="00B03B8C"/>
    <w:rsid w:val="00B04597"/>
    <w:rsid w:val="00B0657B"/>
    <w:rsid w:val="00B07215"/>
    <w:rsid w:val="00B07D23"/>
    <w:rsid w:val="00B126A8"/>
    <w:rsid w:val="00B1381D"/>
    <w:rsid w:val="00B13DF9"/>
    <w:rsid w:val="00B1425A"/>
    <w:rsid w:val="00B1557B"/>
    <w:rsid w:val="00B16845"/>
    <w:rsid w:val="00B1778A"/>
    <w:rsid w:val="00B22033"/>
    <w:rsid w:val="00B2233C"/>
    <w:rsid w:val="00B22BC1"/>
    <w:rsid w:val="00B25C48"/>
    <w:rsid w:val="00B324A7"/>
    <w:rsid w:val="00B32A35"/>
    <w:rsid w:val="00B32EDC"/>
    <w:rsid w:val="00B34AE7"/>
    <w:rsid w:val="00B34ED0"/>
    <w:rsid w:val="00B37141"/>
    <w:rsid w:val="00B407B5"/>
    <w:rsid w:val="00B41BE8"/>
    <w:rsid w:val="00B428DB"/>
    <w:rsid w:val="00B430E7"/>
    <w:rsid w:val="00B44181"/>
    <w:rsid w:val="00B4489B"/>
    <w:rsid w:val="00B44D33"/>
    <w:rsid w:val="00B50F33"/>
    <w:rsid w:val="00B51315"/>
    <w:rsid w:val="00B5182F"/>
    <w:rsid w:val="00B52143"/>
    <w:rsid w:val="00B5250C"/>
    <w:rsid w:val="00B5287B"/>
    <w:rsid w:val="00B528B3"/>
    <w:rsid w:val="00B54912"/>
    <w:rsid w:val="00B56C0D"/>
    <w:rsid w:val="00B5792B"/>
    <w:rsid w:val="00B57D53"/>
    <w:rsid w:val="00B607A2"/>
    <w:rsid w:val="00B6121F"/>
    <w:rsid w:val="00B61E8A"/>
    <w:rsid w:val="00B63284"/>
    <w:rsid w:val="00B71643"/>
    <w:rsid w:val="00B72260"/>
    <w:rsid w:val="00B7266B"/>
    <w:rsid w:val="00B737F8"/>
    <w:rsid w:val="00B74677"/>
    <w:rsid w:val="00B752D5"/>
    <w:rsid w:val="00B7684C"/>
    <w:rsid w:val="00B76F6A"/>
    <w:rsid w:val="00B8000E"/>
    <w:rsid w:val="00B810D8"/>
    <w:rsid w:val="00B811AF"/>
    <w:rsid w:val="00B811D7"/>
    <w:rsid w:val="00B837AB"/>
    <w:rsid w:val="00B84063"/>
    <w:rsid w:val="00B842D3"/>
    <w:rsid w:val="00B867F3"/>
    <w:rsid w:val="00B876A2"/>
    <w:rsid w:val="00B87A7D"/>
    <w:rsid w:val="00B87C1E"/>
    <w:rsid w:val="00B9014C"/>
    <w:rsid w:val="00B91965"/>
    <w:rsid w:val="00B924C2"/>
    <w:rsid w:val="00B947EC"/>
    <w:rsid w:val="00B956A9"/>
    <w:rsid w:val="00B96B9A"/>
    <w:rsid w:val="00B96ED9"/>
    <w:rsid w:val="00B97ACA"/>
    <w:rsid w:val="00BA12D8"/>
    <w:rsid w:val="00BA17B3"/>
    <w:rsid w:val="00BA74D3"/>
    <w:rsid w:val="00BB04A9"/>
    <w:rsid w:val="00BB084B"/>
    <w:rsid w:val="00BB0B7A"/>
    <w:rsid w:val="00BB1769"/>
    <w:rsid w:val="00BB20D2"/>
    <w:rsid w:val="00BB37BF"/>
    <w:rsid w:val="00BB5E86"/>
    <w:rsid w:val="00BB6F19"/>
    <w:rsid w:val="00BC0EBD"/>
    <w:rsid w:val="00BC1DE3"/>
    <w:rsid w:val="00BC335E"/>
    <w:rsid w:val="00BC45B0"/>
    <w:rsid w:val="00BC5B13"/>
    <w:rsid w:val="00BC65B5"/>
    <w:rsid w:val="00BC675B"/>
    <w:rsid w:val="00BC73FA"/>
    <w:rsid w:val="00BD11C8"/>
    <w:rsid w:val="00BD3AD7"/>
    <w:rsid w:val="00BD6C4D"/>
    <w:rsid w:val="00BE054D"/>
    <w:rsid w:val="00BE1CE7"/>
    <w:rsid w:val="00BE1D6B"/>
    <w:rsid w:val="00BE4377"/>
    <w:rsid w:val="00BE462F"/>
    <w:rsid w:val="00BE4905"/>
    <w:rsid w:val="00BE61D0"/>
    <w:rsid w:val="00BE69D7"/>
    <w:rsid w:val="00BF0CC2"/>
    <w:rsid w:val="00BF23C6"/>
    <w:rsid w:val="00BF461D"/>
    <w:rsid w:val="00BF6BB1"/>
    <w:rsid w:val="00BF6C9A"/>
    <w:rsid w:val="00BF7342"/>
    <w:rsid w:val="00C007E2"/>
    <w:rsid w:val="00C00EC6"/>
    <w:rsid w:val="00C029C1"/>
    <w:rsid w:val="00C034DF"/>
    <w:rsid w:val="00C045F6"/>
    <w:rsid w:val="00C04999"/>
    <w:rsid w:val="00C04D2B"/>
    <w:rsid w:val="00C06418"/>
    <w:rsid w:val="00C064AA"/>
    <w:rsid w:val="00C06C98"/>
    <w:rsid w:val="00C06F6C"/>
    <w:rsid w:val="00C1192F"/>
    <w:rsid w:val="00C14670"/>
    <w:rsid w:val="00C164AD"/>
    <w:rsid w:val="00C174BA"/>
    <w:rsid w:val="00C20EB3"/>
    <w:rsid w:val="00C211FB"/>
    <w:rsid w:val="00C21490"/>
    <w:rsid w:val="00C215D4"/>
    <w:rsid w:val="00C220D8"/>
    <w:rsid w:val="00C22F1B"/>
    <w:rsid w:val="00C2327D"/>
    <w:rsid w:val="00C23613"/>
    <w:rsid w:val="00C23693"/>
    <w:rsid w:val="00C23C81"/>
    <w:rsid w:val="00C24A37"/>
    <w:rsid w:val="00C24EAA"/>
    <w:rsid w:val="00C27A1C"/>
    <w:rsid w:val="00C300B9"/>
    <w:rsid w:val="00C3077D"/>
    <w:rsid w:val="00C30EE4"/>
    <w:rsid w:val="00C358C2"/>
    <w:rsid w:val="00C35CC0"/>
    <w:rsid w:val="00C36A7D"/>
    <w:rsid w:val="00C4164E"/>
    <w:rsid w:val="00C41FBA"/>
    <w:rsid w:val="00C431C9"/>
    <w:rsid w:val="00C46C56"/>
    <w:rsid w:val="00C4774C"/>
    <w:rsid w:val="00C51FFD"/>
    <w:rsid w:val="00C56578"/>
    <w:rsid w:val="00C56E6F"/>
    <w:rsid w:val="00C57EA6"/>
    <w:rsid w:val="00C61EE2"/>
    <w:rsid w:val="00C637D7"/>
    <w:rsid w:val="00C647A4"/>
    <w:rsid w:val="00C650B8"/>
    <w:rsid w:val="00C73F1F"/>
    <w:rsid w:val="00C7704A"/>
    <w:rsid w:val="00C771F7"/>
    <w:rsid w:val="00C800D8"/>
    <w:rsid w:val="00C80E70"/>
    <w:rsid w:val="00C81670"/>
    <w:rsid w:val="00C82236"/>
    <w:rsid w:val="00C8236B"/>
    <w:rsid w:val="00C83388"/>
    <w:rsid w:val="00C8340E"/>
    <w:rsid w:val="00C84250"/>
    <w:rsid w:val="00C84753"/>
    <w:rsid w:val="00C857A2"/>
    <w:rsid w:val="00C908CB"/>
    <w:rsid w:val="00C90C70"/>
    <w:rsid w:val="00C912FA"/>
    <w:rsid w:val="00C91E08"/>
    <w:rsid w:val="00C95B65"/>
    <w:rsid w:val="00C96C34"/>
    <w:rsid w:val="00C96C63"/>
    <w:rsid w:val="00CA00F9"/>
    <w:rsid w:val="00CA1DE2"/>
    <w:rsid w:val="00CA1F07"/>
    <w:rsid w:val="00CA5357"/>
    <w:rsid w:val="00CA56BE"/>
    <w:rsid w:val="00CA611A"/>
    <w:rsid w:val="00CB2CCA"/>
    <w:rsid w:val="00CB449F"/>
    <w:rsid w:val="00CB575D"/>
    <w:rsid w:val="00CC1604"/>
    <w:rsid w:val="00CC1645"/>
    <w:rsid w:val="00CC1A81"/>
    <w:rsid w:val="00CC209C"/>
    <w:rsid w:val="00CC240E"/>
    <w:rsid w:val="00CC2B1A"/>
    <w:rsid w:val="00CC2D23"/>
    <w:rsid w:val="00CC4058"/>
    <w:rsid w:val="00CC41AC"/>
    <w:rsid w:val="00CC4AAB"/>
    <w:rsid w:val="00CC4D40"/>
    <w:rsid w:val="00CC4EF1"/>
    <w:rsid w:val="00CC60BC"/>
    <w:rsid w:val="00CC612E"/>
    <w:rsid w:val="00CC6AE9"/>
    <w:rsid w:val="00CC73DA"/>
    <w:rsid w:val="00CC764A"/>
    <w:rsid w:val="00CC7DD8"/>
    <w:rsid w:val="00CD078E"/>
    <w:rsid w:val="00CD1052"/>
    <w:rsid w:val="00CD15D5"/>
    <w:rsid w:val="00CD541D"/>
    <w:rsid w:val="00CD6811"/>
    <w:rsid w:val="00CD69FB"/>
    <w:rsid w:val="00CE16D4"/>
    <w:rsid w:val="00CE224C"/>
    <w:rsid w:val="00CE2C86"/>
    <w:rsid w:val="00CE3345"/>
    <w:rsid w:val="00CE58B8"/>
    <w:rsid w:val="00CE666A"/>
    <w:rsid w:val="00CE7546"/>
    <w:rsid w:val="00CF0886"/>
    <w:rsid w:val="00CF1705"/>
    <w:rsid w:val="00CF3844"/>
    <w:rsid w:val="00CF431E"/>
    <w:rsid w:val="00CF4441"/>
    <w:rsid w:val="00CF4B6A"/>
    <w:rsid w:val="00CF60BD"/>
    <w:rsid w:val="00CF7744"/>
    <w:rsid w:val="00D000CC"/>
    <w:rsid w:val="00D00D13"/>
    <w:rsid w:val="00D01551"/>
    <w:rsid w:val="00D02870"/>
    <w:rsid w:val="00D058EC"/>
    <w:rsid w:val="00D05A20"/>
    <w:rsid w:val="00D163A8"/>
    <w:rsid w:val="00D228FF"/>
    <w:rsid w:val="00D22E30"/>
    <w:rsid w:val="00D24093"/>
    <w:rsid w:val="00D2485C"/>
    <w:rsid w:val="00D24B32"/>
    <w:rsid w:val="00D27661"/>
    <w:rsid w:val="00D315A0"/>
    <w:rsid w:val="00D31BA5"/>
    <w:rsid w:val="00D33725"/>
    <w:rsid w:val="00D36961"/>
    <w:rsid w:val="00D36A3C"/>
    <w:rsid w:val="00D371E4"/>
    <w:rsid w:val="00D376DF"/>
    <w:rsid w:val="00D401BD"/>
    <w:rsid w:val="00D41191"/>
    <w:rsid w:val="00D4298C"/>
    <w:rsid w:val="00D43ECA"/>
    <w:rsid w:val="00D45313"/>
    <w:rsid w:val="00D47941"/>
    <w:rsid w:val="00D47DCD"/>
    <w:rsid w:val="00D50642"/>
    <w:rsid w:val="00D52755"/>
    <w:rsid w:val="00D52881"/>
    <w:rsid w:val="00D53D1F"/>
    <w:rsid w:val="00D54A86"/>
    <w:rsid w:val="00D5670A"/>
    <w:rsid w:val="00D604D2"/>
    <w:rsid w:val="00D63AAE"/>
    <w:rsid w:val="00D655E9"/>
    <w:rsid w:val="00D658F2"/>
    <w:rsid w:val="00D675FE"/>
    <w:rsid w:val="00D67955"/>
    <w:rsid w:val="00D67B74"/>
    <w:rsid w:val="00D70728"/>
    <w:rsid w:val="00D71589"/>
    <w:rsid w:val="00D72A17"/>
    <w:rsid w:val="00D73FCA"/>
    <w:rsid w:val="00D753DA"/>
    <w:rsid w:val="00D76507"/>
    <w:rsid w:val="00D76592"/>
    <w:rsid w:val="00D801ED"/>
    <w:rsid w:val="00D8284B"/>
    <w:rsid w:val="00D84684"/>
    <w:rsid w:val="00D85768"/>
    <w:rsid w:val="00D85987"/>
    <w:rsid w:val="00D85D7E"/>
    <w:rsid w:val="00D87D58"/>
    <w:rsid w:val="00D92624"/>
    <w:rsid w:val="00D92882"/>
    <w:rsid w:val="00D92F11"/>
    <w:rsid w:val="00D9302B"/>
    <w:rsid w:val="00D9577B"/>
    <w:rsid w:val="00D97FFE"/>
    <w:rsid w:val="00DA2B59"/>
    <w:rsid w:val="00DA3AAF"/>
    <w:rsid w:val="00DA573F"/>
    <w:rsid w:val="00DA747D"/>
    <w:rsid w:val="00DB1FB6"/>
    <w:rsid w:val="00DB24D5"/>
    <w:rsid w:val="00DB48A6"/>
    <w:rsid w:val="00DB5157"/>
    <w:rsid w:val="00DB60BC"/>
    <w:rsid w:val="00DB6B84"/>
    <w:rsid w:val="00DB7455"/>
    <w:rsid w:val="00DB78FA"/>
    <w:rsid w:val="00DC1843"/>
    <w:rsid w:val="00DC2D44"/>
    <w:rsid w:val="00DC2F38"/>
    <w:rsid w:val="00DD0785"/>
    <w:rsid w:val="00DD29D4"/>
    <w:rsid w:val="00DD3C37"/>
    <w:rsid w:val="00DD4153"/>
    <w:rsid w:val="00DD6684"/>
    <w:rsid w:val="00DD6A9D"/>
    <w:rsid w:val="00DD6BFB"/>
    <w:rsid w:val="00DE168B"/>
    <w:rsid w:val="00DE1F2A"/>
    <w:rsid w:val="00DE5BBC"/>
    <w:rsid w:val="00DE68F0"/>
    <w:rsid w:val="00DE737F"/>
    <w:rsid w:val="00DF0BE7"/>
    <w:rsid w:val="00DF1379"/>
    <w:rsid w:val="00DF1A52"/>
    <w:rsid w:val="00DF1B6E"/>
    <w:rsid w:val="00DF487F"/>
    <w:rsid w:val="00DF4936"/>
    <w:rsid w:val="00DF57BA"/>
    <w:rsid w:val="00DF6EA8"/>
    <w:rsid w:val="00DF75D0"/>
    <w:rsid w:val="00DF7B09"/>
    <w:rsid w:val="00E00882"/>
    <w:rsid w:val="00E0154F"/>
    <w:rsid w:val="00E049A6"/>
    <w:rsid w:val="00E0617E"/>
    <w:rsid w:val="00E127BB"/>
    <w:rsid w:val="00E13B01"/>
    <w:rsid w:val="00E17E0D"/>
    <w:rsid w:val="00E202C7"/>
    <w:rsid w:val="00E20951"/>
    <w:rsid w:val="00E220C4"/>
    <w:rsid w:val="00E23222"/>
    <w:rsid w:val="00E26440"/>
    <w:rsid w:val="00E303F3"/>
    <w:rsid w:val="00E3088A"/>
    <w:rsid w:val="00E31398"/>
    <w:rsid w:val="00E32E60"/>
    <w:rsid w:val="00E33276"/>
    <w:rsid w:val="00E3334E"/>
    <w:rsid w:val="00E343DE"/>
    <w:rsid w:val="00E36099"/>
    <w:rsid w:val="00E3696B"/>
    <w:rsid w:val="00E378EF"/>
    <w:rsid w:val="00E37EC3"/>
    <w:rsid w:val="00E43EED"/>
    <w:rsid w:val="00E44876"/>
    <w:rsid w:val="00E459B1"/>
    <w:rsid w:val="00E5186A"/>
    <w:rsid w:val="00E52343"/>
    <w:rsid w:val="00E543FC"/>
    <w:rsid w:val="00E55CE9"/>
    <w:rsid w:val="00E57CB6"/>
    <w:rsid w:val="00E604E1"/>
    <w:rsid w:val="00E6124C"/>
    <w:rsid w:val="00E642C3"/>
    <w:rsid w:val="00E65C6D"/>
    <w:rsid w:val="00E65F34"/>
    <w:rsid w:val="00E6743B"/>
    <w:rsid w:val="00E67C71"/>
    <w:rsid w:val="00E706F6"/>
    <w:rsid w:val="00E73BCD"/>
    <w:rsid w:val="00E74239"/>
    <w:rsid w:val="00E75CAC"/>
    <w:rsid w:val="00E75DCE"/>
    <w:rsid w:val="00E80C28"/>
    <w:rsid w:val="00E8165A"/>
    <w:rsid w:val="00E85197"/>
    <w:rsid w:val="00E9091F"/>
    <w:rsid w:val="00E91FB1"/>
    <w:rsid w:val="00E95CF2"/>
    <w:rsid w:val="00E978B1"/>
    <w:rsid w:val="00EA137F"/>
    <w:rsid w:val="00EA2ADA"/>
    <w:rsid w:val="00EA2DEC"/>
    <w:rsid w:val="00EA36EF"/>
    <w:rsid w:val="00EA53EC"/>
    <w:rsid w:val="00EA7B21"/>
    <w:rsid w:val="00EA7CE9"/>
    <w:rsid w:val="00EA7D3F"/>
    <w:rsid w:val="00EB1855"/>
    <w:rsid w:val="00EB2243"/>
    <w:rsid w:val="00EB2622"/>
    <w:rsid w:val="00EB3413"/>
    <w:rsid w:val="00EB4999"/>
    <w:rsid w:val="00EB54F6"/>
    <w:rsid w:val="00EB62D2"/>
    <w:rsid w:val="00EB7357"/>
    <w:rsid w:val="00EC2EB1"/>
    <w:rsid w:val="00EC516D"/>
    <w:rsid w:val="00EC6203"/>
    <w:rsid w:val="00EC799B"/>
    <w:rsid w:val="00ED01D5"/>
    <w:rsid w:val="00ED0EAD"/>
    <w:rsid w:val="00ED2F39"/>
    <w:rsid w:val="00ED44B8"/>
    <w:rsid w:val="00ED544D"/>
    <w:rsid w:val="00ED6FA0"/>
    <w:rsid w:val="00ED6FF0"/>
    <w:rsid w:val="00EE0238"/>
    <w:rsid w:val="00EE1111"/>
    <w:rsid w:val="00EE1C18"/>
    <w:rsid w:val="00EE4448"/>
    <w:rsid w:val="00EE4BD7"/>
    <w:rsid w:val="00EE4CB9"/>
    <w:rsid w:val="00EE61E5"/>
    <w:rsid w:val="00EE700F"/>
    <w:rsid w:val="00EE742B"/>
    <w:rsid w:val="00EF034B"/>
    <w:rsid w:val="00EF0EB4"/>
    <w:rsid w:val="00EF0EBE"/>
    <w:rsid w:val="00EF1774"/>
    <w:rsid w:val="00EF212B"/>
    <w:rsid w:val="00EF2865"/>
    <w:rsid w:val="00EF6B60"/>
    <w:rsid w:val="00F016FC"/>
    <w:rsid w:val="00F018EC"/>
    <w:rsid w:val="00F01C36"/>
    <w:rsid w:val="00F04E0D"/>
    <w:rsid w:val="00F05931"/>
    <w:rsid w:val="00F05BFB"/>
    <w:rsid w:val="00F069D3"/>
    <w:rsid w:val="00F06E85"/>
    <w:rsid w:val="00F07D93"/>
    <w:rsid w:val="00F100D6"/>
    <w:rsid w:val="00F10E32"/>
    <w:rsid w:val="00F123AE"/>
    <w:rsid w:val="00F133CC"/>
    <w:rsid w:val="00F1443D"/>
    <w:rsid w:val="00F14777"/>
    <w:rsid w:val="00F163FE"/>
    <w:rsid w:val="00F16B96"/>
    <w:rsid w:val="00F17246"/>
    <w:rsid w:val="00F20448"/>
    <w:rsid w:val="00F22068"/>
    <w:rsid w:val="00F27D21"/>
    <w:rsid w:val="00F322AC"/>
    <w:rsid w:val="00F33311"/>
    <w:rsid w:val="00F34915"/>
    <w:rsid w:val="00F35D77"/>
    <w:rsid w:val="00F379B6"/>
    <w:rsid w:val="00F40E15"/>
    <w:rsid w:val="00F435F4"/>
    <w:rsid w:val="00F44A89"/>
    <w:rsid w:val="00F45E9C"/>
    <w:rsid w:val="00F4708C"/>
    <w:rsid w:val="00F478CF"/>
    <w:rsid w:val="00F47D21"/>
    <w:rsid w:val="00F47E29"/>
    <w:rsid w:val="00F517E6"/>
    <w:rsid w:val="00F51B00"/>
    <w:rsid w:val="00F52030"/>
    <w:rsid w:val="00F535AE"/>
    <w:rsid w:val="00F53B43"/>
    <w:rsid w:val="00F559D3"/>
    <w:rsid w:val="00F56285"/>
    <w:rsid w:val="00F5629D"/>
    <w:rsid w:val="00F56720"/>
    <w:rsid w:val="00F57F69"/>
    <w:rsid w:val="00F60C01"/>
    <w:rsid w:val="00F645AF"/>
    <w:rsid w:val="00F65A35"/>
    <w:rsid w:val="00F6616E"/>
    <w:rsid w:val="00F663E0"/>
    <w:rsid w:val="00F663FF"/>
    <w:rsid w:val="00F66DFD"/>
    <w:rsid w:val="00F67EEB"/>
    <w:rsid w:val="00F721FB"/>
    <w:rsid w:val="00F72FF9"/>
    <w:rsid w:val="00F746E1"/>
    <w:rsid w:val="00F76A2A"/>
    <w:rsid w:val="00F779C9"/>
    <w:rsid w:val="00F82A56"/>
    <w:rsid w:val="00F82C6E"/>
    <w:rsid w:val="00F85FD6"/>
    <w:rsid w:val="00F86B0D"/>
    <w:rsid w:val="00F908AC"/>
    <w:rsid w:val="00F91010"/>
    <w:rsid w:val="00F91B79"/>
    <w:rsid w:val="00F939BB"/>
    <w:rsid w:val="00F94003"/>
    <w:rsid w:val="00F958DC"/>
    <w:rsid w:val="00F975C9"/>
    <w:rsid w:val="00FA0283"/>
    <w:rsid w:val="00FA296B"/>
    <w:rsid w:val="00FA3823"/>
    <w:rsid w:val="00FA48DB"/>
    <w:rsid w:val="00FA4FF4"/>
    <w:rsid w:val="00FA65BE"/>
    <w:rsid w:val="00FA6716"/>
    <w:rsid w:val="00FB08E6"/>
    <w:rsid w:val="00FB3A59"/>
    <w:rsid w:val="00FB3A8E"/>
    <w:rsid w:val="00FB475D"/>
    <w:rsid w:val="00FB49ED"/>
    <w:rsid w:val="00FB4AFF"/>
    <w:rsid w:val="00FB51DD"/>
    <w:rsid w:val="00FB77B8"/>
    <w:rsid w:val="00FC06F8"/>
    <w:rsid w:val="00FC1DF3"/>
    <w:rsid w:val="00FC2BA3"/>
    <w:rsid w:val="00FC32A8"/>
    <w:rsid w:val="00FC5988"/>
    <w:rsid w:val="00FC61F6"/>
    <w:rsid w:val="00FC67A0"/>
    <w:rsid w:val="00FD0EDA"/>
    <w:rsid w:val="00FD1727"/>
    <w:rsid w:val="00FD1F7D"/>
    <w:rsid w:val="00FD2432"/>
    <w:rsid w:val="00FD289B"/>
    <w:rsid w:val="00FD7633"/>
    <w:rsid w:val="00FD77DC"/>
    <w:rsid w:val="00FE04E2"/>
    <w:rsid w:val="00FE118B"/>
    <w:rsid w:val="00FE38C6"/>
    <w:rsid w:val="00FE450C"/>
    <w:rsid w:val="00FE655D"/>
    <w:rsid w:val="00FE6CC2"/>
    <w:rsid w:val="00FE7CE4"/>
    <w:rsid w:val="00FF0E2B"/>
    <w:rsid w:val="00FF4719"/>
    <w:rsid w:val="00FF551F"/>
    <w:rsid w:val="00FF7E2C"/>
    <w:rsid w:val="0763543D"/>
    <w:rsid w:val="0934645D"/>
    <w:rsid w:val="0A5D59FA"/>
    <w:rsid w:val="0AF0B68E"/>
    <w:rsid w:val="0D80EB29"/>
    <w:rsid w:val="105C4F60"/>
    <w:rsid w:val="1142A4C3"/>
    <w:rsid w:val="118E295E"/>
    <w:rsid w:val="11B973E4"/>
    <w:rsid w:val="1221CFC1"/>
    <w:rsid w:val="171150D1"/>
    <w:rsid w:val="17748A71"/>
    <w:rsid w:val="18308E3F"/>
    <w:rsid w:val="1BF74524"/>
    <w:rsid w:val="1D73AACF"/>
    <w:rsid w:val="1E8C1821"/>
    <w:rsid w:val="1EB73C93"/>
    <w:rsid w:val="206A3AF5"/>
    <w:rsid w:val="20CC5D22"/>
    <w:rsid w:val="2296B054"/>
    <w:rsid w:val="2403BFC7"/>
    <w:rsid w:val="2518343E"/>
    <w:rsid w:val="25BE531E"/>
    <w:rsid w:val="2717CD5B"/>
    <w:rsid w:val="29134E15"/>
    <w:rsid w:val="2D80C267"/>
    <w:rsid w:val="33E86187"/>
    <w:rsid w:val="36E3801C"/>
    <w:rsid w:val="376079F7"/>
    <w:rsid w:val="3F3556CC"/>
    <w:rsid w:val="40E9C47A"/>
    <w:rsid w:val="43F44742"/>
    <w:rsid w:val="44CF88B4"/>
    <w:rsid w:val="46484763"/>
    <w:rsid w:val="485CEC5A"/>
    <w:rsid w:val="493071A1"/>
    <w:rsid w:val="4A60443C"/>
    <w:rsid w:val="4BD2D5D8"/>
    <w:rsid w:val="4E1AFED1"/>
    <w:rsid w:val="4FDC9745"/>
    <w:rsid w:val="50821109"/>
    <w:rsid w:val="53E8C930"/>
    <w:rsid w:val="5B8355BB"/>
    <w:rsid w:val="5C31CD29"/>
    <w:rsid w:val="5CB483BD"/>
    <w:rsid w:val="5CCA200F"/>
    <w:rsid w:val="5E984939"/>
    <w:rsid w:val="61B5EF5F"/>
    <w:rsid w:val="698DC1DA"/>
    <w:rsid w:val="69AECD8D"/>
    <w:rsid w:val="6B3AF1C8"/>
    <w:rsid w:val="6E97DF95"/>
    <w:rsid w:val="6EF865DB"/>
    <w:rsid w:val="7092DD40"/>
    <w:rsid w:val="71DC6540"/>
    <w:rsid w:val="71DDA073"/>
    <w:rsid w:val="733B45B4"/>
    <w:rsid w:val="74A6A1EE"/>
    <w:rsid w:val="766DFDF5"/>
    <w:rsid w:val="7757A654"/>
    <w:rsid w:val="7A4D974F"/>
    <w:rsid w:val="7E332B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4E617"/>
  <w15:chartTrackingRefBased/>
  <w15:docId w15:val="{C828DF73-DE0C-42A1-9074-8BC082C0F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0B480F"/>
    <w:pPr>
      <w:keepNext/>
      <w:keepLines/>
      <w:spacing w:after="131"/>
      <w:ind w:left="10" w:hanging="10"/>
      <w:outlineLvl w:val="0"/>
    </w:pPr>
    <w:rPr>
      <w:rFonts w:ascii="Times New Roman" w:eastAsia="Times New Roman" w:hAnsi="Times New Roman" w:cs="Times New Roman"/>
      <w:b/>
      <w:i/>
      <w:color w:val="000000"/>
      <w:sz w:val="24"/>
    </w:rPr>
  </w:style>
  <w:style w:type="paragraph" w:styleId="Heading2">
    <w:name w:val="heading 2"/>
    <w:next w:val="Normal"/>
    <w:link w:val="Heading2Char"/>
    <w:uiPriority w:val="9"/>
    <w:unhideWhenUsed/>
    <w:qFormat/>
    <w:rsid w:val="000B480F"/>
    <w:pPr>
      <w:keepNext/>
      <w:keepLines/>
      <w:shd w:val="clear" w:color="auto" w:fill="DCDDDD"/>
      <w:spacing w:after="103"/>
      <w:ind w:left="82" w:hanging="10"/>
      <w:outlineLvl w:val="1"/>
    </w:pPr>
    <w:rPr>
      <w:rFonts w:ascii="Times New Roman" w:eastAsia="Times New Roman" w:hAnsi="Times New Roman" w:cs="Times New Roman"/>
      <w:b/>
      <w:color w:val="4066AA"/>
    </w:rPr>
  </w:style>
  <w:style w:type="paragraph" w:styleId="Heading3">
    <w:name w:val="heading 3"/>
    <w:basedOn w:val="Normal"/>
    <w:next w:val="Normal"/>
    <w:link w:val="Heading3Char"/>
    <w:uiPriority w:val="9"/>
    <w:unhideWhenUsed/>
    <w:qFormat/>
    <w:rsid w:val="00A12F06"/>
    <w:pPr>
      <w:keepNext/>
      <w:keepLines/>
      <w:spacing w:before="40" w:after="0"/>
      <w:outlineLvl w:val="2"/>
    </w:pPr>
    <w:rPr>
      <w:rFonts w:asciiTheme="majorHAnsi" w:eastAsiaTheme="majorEastAsia" w:hAnsiTheme="majorHAnsi" w:cstheme="majorBidi"/>
      <w:color w:val="1F3763" w:themeColor="accent1" w:themeShade="7F"/>
      <w:sz w:val="24"/>
      <w:szCs w:val="24"/>
      <w:lang w:bidi="th-TH"/>
    </w:rPr>
  </w:style>
  <w:style w:type="paragraph" w:styleId="Heading4">
    <w:name w:val="heading 4"/>
    <w:basedOn w:val="Normal"/>
    <w:next w:val="Normal"/>
    <w:link w:val="Heading4Char"/>
    <w:uiPriority w:val="9"/>
    <w:unhideWhenUsed/>
    <w:qFormat/>
    <w:rsid w:val="00B837A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A12F06"/>
    <w:pPr>
      <w:tabs>
        <w:tab w:val="num" w:pos="3232"/>
      </w:tabs>
      <w:spacing w:before="120" w:after="120" w:line="264" w:lineRule="auto"/>
      <w:ind w:left="3232" w:hanging="1077"/>
      <w:outlineLvl w:val="4"/>
    </w:pPr>
    <w:rPr>
      <w:rFonts w:eastAsiaTheme="minorEastAsia"/>
      <w:bCs/>
      <w:iCs/>
      <w:color w:val="262626" w:themeColor="text1" w:themeTint="D9"/>
      <w:szCs w:val="26"/>
      <w:lang w:bidi="th-TH"/>
    </w:rPr>
  </w:style>
  <w:style w:type="paragraph" w:styleId="Heading6">
    <w:name w:val="heading 6"/>
    <w:basedOn w:val="Normal"/>
    <w:next w:val="Normal"/>
    <w:link w:val="Heading6Char"/>
    <w:uiPriority w:val="9"/>
    <w:semiHidden/>
    <w:unhideWhenUsed/>
    <w:qFormat/>
    <w:rsid w:val="00A12F06"/>
    <w:pPr>
      <w:spacing w:before="240" w:after="60"/>
      <w:ind w:left="1719" w:hanging="1152"/>
      <w:outlineLvl w:val="5"/>
    </w:pPr>
    <w:rPr>
      <w:rFonts w:eastAsiaTheme="minorEastAsia"/>
      <w:b/>
      <w:bCs/>
      <w:lang w:bidi="th-TH"/>
    </w:rPr>
  </w:style>
  <w:style w:type="paragraph" w:styleId="Heading7">
    <w:name w:val="heading 7"/>
    <w:basedOn w:val="Normal"/>
    <w:next w:val="Normal"/>
    <w:link w:val="Heading7Char"/>
    <w:uiPriority w:val="9"/>
    <w:semiHidden/>
    <w:unhideWhenUsed/>
    <w:qFormat/>
    <w:rsid w:val="00A12F06"/>
    <w:pPr>
      <w:spacing w:before="240" w:after="60"/>
      <w:ind w:left="1863" w:hanging="1296"/>
      <w:outlineLvl w:val="6"/>
    </w:pPr>
    <w:rPr>
      <w:rFonts w:eastAsiaTheme="minorEastAsia"/>
      <w:sz w:val="24"/>
      <w:szCs w:val="24"/>
      <w:lang w:bidi="th-TH"/>
    </w:rPr>
  </w:style>
  <w:style w:type="paragraph" w:styleId="Heading8">
    <w:name w:val="heading 8"/>
    <w:basedOn w:val="Normal"/>
    <w:next w:val="Normal"/>
    <w:link w:val="Heading8Char"/>
    <w:uiPriority w:val="9"/>
    <w:semiHidden/>
    <w:unhideWhenUsed/>
    <w:qFormat/>
    <w:rsid w:val="00A12F06"/>
    <w:pPr>
      <w:spacing w:before="240" w:after="60"/>
      <w:ind w:left="2007" w:hanging="1440"/>
      <w:outlineLvl w:val="7"/>
    </w:pPr>
    <w:rPr>
      <w:rFonts w:eastAsiaTheme="minorEastAsia"/>
      <w:i/>
      <w:iCs/>
      <w:sz w:val="24"/>
      <w:szCs w:val="24"/>
      <w:lang w:bidi="th-TH"/>
    </w:rPr>
  </w:style>
  <w:style w:type="paragraph" w:styleId="Heading9">
    <w:name w:val="heading 9"/>
    <w:basedOn w:val="Normal"/>
    <w:next w:val="Normal"/>
    <w:link w:val="Heading9Char"/>
    <w:uiPriority w:val="9"/>
    <w:semiHidden/>
    <w:unhideWhenUsed/>
    <w:qFormat/>
    <w:rsid w:val="00A12F06"/>
    <w:pPr>
      <w:spacing w:before="240" w:after="60"/>
      <w:ind w:left="2151" w:hanging="1584"/>
      <w:outlineLvl w:val="8"/>
    </w:pPr>
    <w:rPr>
      <w:rFonts w:asciiTheme="majorHAnsi" w:eastAsiaTheme="majorEastAsia" w:hAnsiTheme="majorHAnsi" w:cstheme="majorBidi"/>
      <w:lang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480F"/>
    <w:rPr>
      <w:rFonts w:ascii="Times New Roman" w:eastAsia="Times New Roman" w:hAnsi="Times New Roman" w:cs="Times New Roman"/>
      <w:b/>
      <w:i/>
      <w:color w:val="000000"/>
      <w:sz w:val="24"/>
    </w:rPr>
  </w:style>
  <w:style w:type="character" w:customStyle="1" w:styleId="Heading2Char">
    <w:name w:val="Heading 2 Char"/>
    <w:basedOn w:val="DefaultParagraphFont"/>
    <w:link w:val="Heading2"/>
    <w:uiPriority w:val="9"/>
    <w:rsid w:val="000B480F"/>
    <w:rPr>
      <w:rFonts w:ascii="Times New Roman" w:eastAsia="Times New Roman" w:hAnsi="Times New Roman" w:cs="Times New Roman"/>
      <w:b/>
      <w:color w:val="4066AA"/>
      <w:shd w:val="clear" w:color="auto" w:fill="DCDDDD"/>
    </w:rPr>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3"/>
    <w:basedOn w:val="Normal"/>
    <w:link w:val="ListParagraphChar"/>
    <w:uiPriority w:val="1"/>
    <w:qFormat/>
    <w:rsid w:val="000B480F"/>
    <w:pPr>
      <w:ind w:left="720"/>
      <w:contextualSpacing/>
    </w:pPr>
  </w:style>
  <w:style w:type="paragraph" w:styleId="CommentText">
    <w:name w:val="annotation text"/>
    <w:basedOn w:val="Normal"/>
    <w:link w:val="CommentTextChar"/>
    <w:uiPriority w:val="99"/>
    <w:unhideWhenUsed/>
    <w:rsid w:val="000B480F"/>
    <w:pPr>
      <w:spacing w:line="240" w:lineRule="auto"/>
    </w:pPr>
    <w:rPr>
      <w:sz w:val="20"/>
      <w:szCs w:val="20"/>
    </w:rPr>
  </w:style>
  <w:style w:type="character" w:customStyle="1" w:styleId="CommentTextChar">
    <w:name w:val="Comment Text Char"/>
    <w:basedOn w:val="DefaultParagraphFont"/>
    <w:link w:val="CommentText"/>
    <w:uiPriority w:val="99"/>
    <w:rsid w:val="000B480F"/>
    <w:rPr>
      <w:sz w:val="20"/>
      <w:szCs w:val="20"/>
    </w:rPr>
  </w:style>
  <w:style w:type="character" w:styleId="CommentReference">
    <w:name w:val="annotation reference"/>
    <w:basedOn w:val="DefaultParagraphFont"/>
    <w:uiPriority w:val="99"/>
    <w:unhideWhenUsed/>
    <w:rsid w:val="000B480F"/>
    <w:rPr>
      <w:sz w:val="16"/>
      <w:szCs w:val="16"/>
    </w:rPr>
  </w:style>
  <w:style w:type="paragraph" w:styleId="FootnoteText">
    <w:name w:val="footnote text"/>
    <w:aliases w:val="Texto nota pie Car Car Car,FOOTNOTES,fn,single space,Footnote Text Char Char Char,Footnote Text1 Char,Footnote Text2,Footnote Text Char Char Char1 Char,Footnote Text Char Char Char1,ft,ADB,footnote text,P,Char Char Cha"/>
    <w:basedOn w:val="Normal"/>
    <w:link w:val="FootnoteTextChar"/>
    <w:uiPriority w:val="99"/>
    <w:unhideWhenUsed/>
    <w:qFormat/>
    <w:rsid w:val="000B480F"/>
    <w:pPr>
      <w:spacing w:after="0" w:line="240" w:lineRule="auto"/>
    </w:pPr>
    <w:rPr>
      <w:sz w:val="20"/>
      <w:szCs w:val="20"/>
    </w:rPr>
  </w:style>
  <w:style w:type="character" w:customStyle="1" w:styleId="FootnoteTextChar">
    <w:name w:val="Footnote Text Char"/>
    <w:aliases w:val="Texto nota pie Car Car Car Char,FOOTNOTES Char,fn Char,single space Char,Footnote Text Char Char Char Char,Footnote Text1 Char Char,Footnote Text2 Char,Footnote Text Char Char Char1 Char Char,Footnote Text Char Char Char1 Char1,P Char"/>
    <w:basedOn w:val="DefaultParagraphFont"/>
    <w:link w:val="FootnoteText"/>
    <w:uiPriority w:val="99"/>
    <w:rsid w:val="000B480F"/>
    <w:rPr>
      <w:sz w:val="20"/>
      <w:szCs w:val="20"/>
    </w:rPr>
  </w:style>
  <w:style w:type="character" w:styleId="FootnoteReference">
    <w:name w:val="footnote reference"/>
    <w:aliases w:val="ftref,16 Point,Superscript 6 Point,Footnotes refss,FO,BVI fnr,FNRefe Char Char,BVI fnr Char Char,BVI fnr Char Char Char,BVI fnr Car Car Char Char Char,BVI fnr Car Char Char Char,Ref,de nota al pie,Footnote Reference 2, BVI fnr,f,4_G"/>
    <w:link w:val="footnotenumberCharChar"/>
    <w:uiPriority w:val="99"/>
    <w:unhideWhenUsed/>
    <w:qFormat/>
    <w:rsid w:val="000B480F"/>
    <w:rPr>
      <w:vertAlign w:val="superscript"/>
    </w:rPr>
  </w:style>
  <w:style w:type="table" w:styleId="TableGrid">
    <w:name w:val="Table Grid"/>
    <w:basedOn w:val="TableNormal"/>
    <w:uiPriority w:val="39"/>
    <w:rsid w:val="000B480F"/>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0B480F"/>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6">
    <w:name w:val="Table Grid6"/>
    <w:basedOn w:val="TableNormal"/>
    <w:next w:val="TableGrid"/>
    <w:uiPriority w:val="39"/>
    <w:rsid w:val="000B480F"/>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B48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480F"/>
  </w:style>
  <w:style w:type="paragraph" w:styleId="BalloonText">
    <w:name w:val="Balloon Text"/>
    <w:basedOn w:val="Normal"/>
    <w:link w:val="BalloonTextChar"/>
    <w:uiPriority w:val="99"/>
    <w:semiHidden/>
    <w:unhideWhenUsed/>
    <w:rsid w:val="000B48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80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B480F"/>
    <w:rPr>
      <w:b/>
      <w:bCs/>
    </w:rPr>
  </w:style>
  <w:style w:type="character" w:customStyle="1" w:styleId="CommentSubjectChar">
    <w:name w:val="Comment Subject Char"/>
    <w:basedOn w:val="CommentTextChar"/>
    <w:link w:val="CommentSubject"/>
    <w:uiPriority w:val="99"/>
    <w:semiHidden/>
    <w:rsid w:val="000B480F"/>
    <w:rPr>
      <w:b/>
      <w:bCs/>
      <w:sz w:val="20"/>
      <w:szCs w:val="20"/>
    </w:rPr>
  </w:style>
  <w:style w:type="paragraph" w:styleId="Header">
    <w:name w:val="header"/>
    <w:basedOn w:val="Normal"/>
    <w:link w:val="HeaderChar"/>
    <w:uiPriority w:val="99"/>
    <w:unhideWhenUsed/>
    <w:rsid w:val="000B48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480F"/>
  </w:style>
  <w:style w:type="character" w:styleId="Hyperlink">
    <w:name w:val="Hyperlink"/>
    <w:basedOn w:val="DefaultParagraphFont"/>
    <w:uiPriority w:val="99"/>
    <w:unhideWhenUsed/>
    <w:rsid w:val="000B480F"/>
    <w:rPr>
      <w:color w:val="0563C1" w:themeColor="hyperlink"/>
      <w:u w:val="single"/>
    </w:rPr>
  </w:style>
  <w:style w:type="character" w:styleId="UnresolvedMention">
    <w:name w:val="Unresolved Mention"/>
    <w:basedOn w:val="DefaultParagraphFont"/>
    <w:uiPriority w:val="99"/>
    <w:unhideWhenUsed/>
    <w:rsid w:val="000B480F"/>
    <w:rPr>
      <w:color w:val="605E5C"/>
      <w:shd w:val="clear" w:color="auto" w:fill="E1DFDD"/>
    </w:rPr>
  </w:style>
  <w:style w:type="table" w:customStyle="1" w:styleId="TableGrid2">
    <w:name w:val="Table Grid2"/>
    <w:basedOn w:val="TableNormal"/>
    <w:next w:val="TableGrid"/>
    <w:uiPriority w:val="39"/>
    <w:rsid w:val="000B480F"/>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B480F"/>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0B480F"/>
    <w:pPr>
      <w:spacing w:after="0" w:line="240" w:lineRule="auto"/>
    </w:pPr>
    <w:rPr>
      <w:rFonts w:ascii="Calibri" w:eastAsia="Calibri" w:hAnsi="Calibri" w:cs="Arial"/>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B480F"/>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0B480F"/>
  </w:style>
  <w:style w:type="table" w:customStyle="1" w:styleId="TableGrid5">
    <w:name w:val="Table Grid5"/>
    <w:basedOn w:val="TableNormal"/>
    <w:next w:val="TableGrid"/>
    <w:uiPriority w:val="39"/>
    <w:rsid w:val="000B480F"/>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0B480F"/>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B480F"/>
    <w:pPr>
      <w:widowControl w:val="0"/>
      <w:spacing w:after="0" w:line="240" w:lineRule="auto"/>
      <w:ind w:left="103"/>
    </w:pPr>
    <w:rPr>
      <w:rFonts w:ascii="Calibri" w:eastAsia="Calibri" w:hAnsi="Calibri" w:cs="Calibri"/>
    </w:rPr>
  </w:style>
  <w:style w:type="numbering" w:customStyle="1" w:styleId="NoList1">
    <w:name w:val="No List1"/>
    <w:next w:val="NoList"/>
    <w:uiPriority w:val="99"/>
    <w:semiHidden/>
    <w:unhideWhenUsed/>
    <w:rsid w:val="000B480F"/>
  </w:style>
  <w:style w:type="paragraph" w:customStyle="1" w:styleId="footnotedescription">
    <w:name w:val="footnote description"/>
    <w:next w:val="Normal"/>
    <w:link w:val="footnotedescriptionChar"/>
    <w:hidden/>
    <w:rsid w:val="000B480F"/>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0B480F"/>
    <w:rPr>
      <w:rFonts w:ascii="Times New Roman" w:eastAsia="Times New Roman" w:hAnsi="Times New Roman" w:cs="Times New Roman"/>
      <w:color w:val="000000"/>
      <w:sz w:val="20"/>
    </w:rPr>
  </w:style>
  <w:style w:type="paragraph" w:styleId="TOC1">
    <w:name w:val="toc 1"/>
    <w:hidden/>
    <w:uiPriority w:val="39"/>
    <w:rsid w:val="000B480F"/>
    <w:pPr>
      <w:spacing w:after="113" w:line="248" w:lineRule="auto"/>
      <w:ind w:left="25" w:right="29" w:hanging="10"/>
    </w:pPr>
    <w:rPr>
      <w:rFonts w:ascii="Times New Roman" w:eastAsia="Times New Roman" w:hAnsi="Times New Roman" w:cs="Times New Roman"/>
      <w:color w:val="000000"/>
      <w:sz w:val="24"/>
    </w:rPr>
  </w:style>
  <w:style w:type="paragraph" w:styleId="TOC2">
    <w:name w:val="toc 2"/>
    <w:hidden/>
    <w:uiPriority w:val="39"/>
    <w:rsid w:val="000B480F"/>
    <w:pPr>
      <w:spacing w:after="24" w:line="249" w:lineRule="auto"/>
      <w:ind w:left="385" w:right="15" w:hanging="10"/>
      <w:jc w:val="both"/>
    </w:pPr>
    <w:rPr>
      <w:rFonts w:ascii="Times New Roman" w:eastAsia="Times New Roman" w:hAnsi="Times New Roman" w:cs="Times New Roman"/>
      <w:color w:val="000000"/>
      <w:sz w:val="24"/>
    </w:rPr>
  </w:style>
  <w:style w:type="character" w:customStyle="1" w:styleId="footnotemark">
    <w:name w:val="footnote mark"/>
    <w:hidden/>
    <w:rsid w:val="000B480F"/>
    <w:rPr>
      <w:rFonts w:ascii="Times New Roman" w:eastAsia="Times New Roman" w:hAnsi="Times New Roman" w:cs="Times New Roman"/>
      <w:color w:val="000000"/>
      <w:sz w:val="20"/>
      <w:vertAlign w:val="superscript"/>
    </w:rPr>
  </w:style>
  <w:style w:type="table" w:customStyle="1" w:styleId="TableGrid0">
    <w:name w:val="TableGrid"/>
    <w:rsid w:val="000B480F"/>
    <w:pPr>
      <w:spacing w:after="0" w:line="240" w:lineRule="auto"/>
    </w:pPr>
    <w:rPr>
      <w:rFonts w:eastAsiaTheme="minorEastAsia"/>
    </w:rPr>
    <w:tblPr>
      <w:tblCellMar>
        <w:top w:w="0" w:type="dxa"/>
        <w:left w:w="0" w:type="dxa"/>
        <w:bottom w:w="0" w:type="dxa"/>
        <w:right w:w="0" w:type="dxa"/>
      </w:tblCellMar>
    </w:tblPr>
  </w:style>
  <w:style w:type="character" w:customStyle="1" w:styleId="normaltextrun">
    <w:name w:val="normaltextrun"/>
    <w:rsid w:val="000B480F"/>
  </w:style>
  <w:style w:type="character" w:customStyle="1" w:styleId="eop">
    <w:name w:val="eop"/>
    <w:rsid w:val="000B480F"/>
  </w:style>
  <w:style w:type="paragraph" w:styleId="Revision">
    <w:name w:val="Revision"/>
    <w:hidden/>
    <w:uiPriority w:val="99"/>
    <w:semiHidden/>
    <w:rsid w:val="000B480F"/>
    <w:pPr>
      <w:spacing w:after="0" w:line="240" w:lineRule="auto"/>
    </w:pPr>
  </w:style>
  <w:style w:type="character" w:customStyle="1" w:styleId="Heading4Char">
    <w:name w:val="Heading 4 Char"/>
    <w:basedOn w:val="DefaultParagraphFont"/>
    <w:link w:val="Heading4"/>
    <w:uiPriority w:val="9"/>
    <w:rsid w:val="00B837AB"/>
    <w:rPr>
      <w:rFonts w:asciiTheme="majorHAnsi" w:eastAsiaTheme="majorEastAsia" w:hAnsiTheme="majorHAnsi" w:cstheme="majorBidi"/>
      <w:i/>
      <w:iCs/>
      <w:color w:val="2F5496" w:themeColor="accent1" w:themeShade="BF"/>
    </w:rPr>
  </w:style>
  <w:style w:type="paragraph" w:customStyle="1" w:styleId="LightGrid-Accent31">
    <w:name w:val="Light Grid - Accent 31"/>
    <w:basedOn w:val="Normal"/>
    <w:link w:val="LightGrid-Accent31Char"/>
    <w:uiPriority w:val="34"/>
    <w:qFormat/>
    <w:rsid w:val="000C0BBF"/>
    <w:pPr>
      <w:spacing w:after="0" w:line="240" w:lineRule="auto"/>
      <w:ind w:left="720"/>
      <w:contextualSpacing/>
    </w:pPr>
    <w:rPr>
      <w:rFonts w:ascii="Times New Roman" w:eastAsia="Times New Roman" w:hAnsi="Times New Roman" w:cs="Times New Roman"/>
      <w:sz w:val="24"/>
      <w:szCs w:val="24"/>
    </w:rPr>
  </w:style>
  <w:style w:type="paragraph" w:customStyle="1" w:styleId="Style3">
    <w:name w:val="Style3"/>
    <w:basedOn w:val="LightGrid-Accent31"/>
    <w:link w:val="Style3Char"/>
    <w:qFormat/>
    <w:rsid w:val="000C0BBF"/>
    <w:pPr>
      <w:autoSpaceDE w:val="0"/>
      <w:autoSpaceDN w:val="0"/>
      <w:adjustRightInd w:val="0"/>
      <w:ind w:left="0"/>
      <w:jc w:val="both"/>
    </w:pPr>
  </w:style>
  <w:style w:type="character" w:customStyle="1" w:styleId="LightGrid-Accent31Char">
    <w:name w:val="Light Grid - Accent 31 Char"/>
    <w:basedOn w:val="DefaultParagraphFont"/>
    <w:link w:val="LightGrid-Accent31"/>
    <w:uiPriority w:val="34"/>
    <w:rsid w:val="000C0BBF"/>
    <w:rPr>
      <w:rFonts w:ascii="Times New Roman" w:eastAsia="Times New Roman" w:hAnsi="Times New Roman" w:cs="Times New Roman"/>
      <w:sz w:val="24"/>
      <w:szCs w:val="24"/>
    </w:rPr>
  </w:style>
  <w:style w:type="character" w:customStyle="1" w:styleId="Style3Char">
    <w:name w:val="Style3 Char"/>
    <w:basedOn w:val="LightGrid-Accent31Char"/>
    <w:link w:val="Style3"/>
    <w:rsid w:val="000C0BBF"/>
    <w:rPr>
      <w:rFonts w:ascii="Times New Roman" w:eastAsia="Times New Roman" w:hAnsi="Times New Roman" w:cs="Times New Roman"/>
      <w:sz w:val="24"/>
      <w:szCs w:val="24"/>
    </w:r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basedOn w:val="DefaultParagraphFont"/>
    <w:link w:val="ListParagraph"/>
    <w:uiPriority w:val="1"/>
    <w:qFormat/>
    <w:rsid w:val="009D1C6A"/>
  </w:style>
  <w:style w:type="table" w:customStyle="1" w:styleId="TableGrid9">
    <w:name w:val="Table Grid9"/>
    <w:basedOn w:val="TableNormal"/>
    <w:next w:val="TableGrid"/>
    <w:uiPriority w:val="39"/>
    <w:rsid w:val="00940D20"/>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700157"/>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3062BE"/>
    <w:pPr>
      <w:autoSpaceDE w:val="0"/>
      <w:autoSpaceDN w:val="0"/>
      <w:adjustRightInd w:val="0"/>
      <w:spacing w:after="0" w:line="240" w:lineRule="auto"/>
    </w:pPr>
    <w:rPr>
      <w:rFonts w:ascii="Times New Roman" w:hAnsi="Times New Roman" w:cs="Times New Roman"/>
      <w:sz w:val="20"/>
      <w:szCs w:val="20"/>
    </w:rPr>
  </w:style>
  <w:style w:type="character" w:customStyle="1" w:styleId="BodyTextChar">
    <w:name w:val="Body Text Char"/>
    <w:basedOn w:val="DefaultParagraphFont"/>
    <w:link w:val="BodyText"/>
    <w:uiPriority w:val="1"/>
    <w:rsid w:val="003062BE"/>
    <w:rPr>
      <w:rFonts w:ascii="Times New Roman" w:hAnsi="Times New Roman" w:cs="Times New Roman"/>
      <w:sz w:val="20"/>
      <w:szCs w:val="20"/>
    </w:rPr>
  </w:style>
  <w:style w:type="paragraph" w:styleId="Title">
    <w:name w:val="Title"/>
    <w:basedOn w:val="Normal"/>
    <w:next w:val="Normal"/>
    <w:link w:val="TitleChar"/>
    <w:uiPriority w:val="10"/>
    <w:qFormat/>
    <w:rsid w:val="003062BE"/>
    <w:pPr>
      <w:autoSpaceDE w:val="0"/>
      <w:autoSpaceDN w:val="0"/>
      <w:adjustRightInd w:val="0"/>
      <w:spacing w:before="38" w:after="0" w:line="240" w:lineRule="auto"/>
      <w:ind w:left="1389"/>
    </w:pPr>
    <w:rPr>
      <w:rFonts w:ascii="Times New Roman" w:hAnsi="Times New Roman" w:cs="Times New Roman"/>
      <w:b/>
      <w:bCs/>
      <w:sz w:val="40"/>
      <w:szCs w:val="40"/>
    </w:rPr>
  </w:style>
  <w:style w:type="character" w:customStyle="1" w:styleId="TitleChar">
    <w:name w:val="Title Char"/>
    <w:basedOn w:val="DefaultParagraphFont"/>
    <w:link w:val="Title"/>
    <w:uiPriority w:val="10"/>
    <w:rsid w:val="003062BE"/>
    <w:rPr>
      <w:rFonts w:ascii="Times New Roman" w:hAnsi="Times New Roman" w:cs="Times New Roman"/>
      <w:b/>
      <w:bCs/>
      <w:sz w:val="40"/>
      <w:szCs w:val="40"/>
    </w:rPr>
  </w:style>
  <w:style w:type="paragraph" w:styleId="NormalWeb">
    <w:name w:val="Normal (Web)"/>
    <w:basedOn w:val="Normal"/>
    <w:uiPriority w:val="99"/>
    <w:unhideWhenUsed/>
    <w:rsid w:val="007661C4"/>
    <w:rPr>
      <w:rFonts w:ascii="Times New Roman" w:hAnsi="Times New Roman" w:cs="Times New Roman"/>
      <w:sz w:val="24"/>
      <w:szCs w:val="24"/>
    </w:rPr>
  </w:style>
  <w:style w:type="character" w:customStyle="1" w:styleId="Heading3Char">
    <w:name w:val="Heading 3 Char"/>
    <w:basedOn w:val="DefaultParagraphFont"/>
    <w:link w:val="Heading3"/>
    <w:uiPriority w:val="9"/>
    <w:rsid w:val="00A12F06"/>
    <w:rPr>
      <w:rFonts w:asciiTheme="majorHAnsi" w:eastAsiaTheme="majorEastAsia" w:hAnsiTheme="majorHAnsi" w:cstheme="majorBidi"/>
      <w:color w:val="1F3763" w:themeColor="accent1" w:themeShade="7F"/>
      <w:sz w:val="24"/>
      <w:szCs w:val="24"/>
      <w:lang w:bidi="th-TH"/>
    </w:rPr>
  </w:style>
  <w:style w:type="character" w:customStyle="1" w:styleId="Heading5Char">
    <w:name w:val="Heading 5 Char"/>
    <w:basedOn w:val="DefaultParagraphFont"/>
    <w:link w:val="Heading5"/>
    <w:uiPriority w:val="9"/>
    <w:rsid w:val="00A12F06"/>
    <w:rPr>
      <w:rFonts w:eastAsiaTheme="minorEastAsia"/>
      <w:bCs/>
      <w:iCs/>
      <w:color w:val="262626" w:themeColor="text1" w:themeTint="D9"/>
      <w:szCs w:val="26"/>
      <w:lang w:bidi="th-TH"/>
    </w:rPr>
  </w:style>
  <w:style w:type="character" w:customStyle="1" w:styleId="Heading6Char">
    <w:name w:val="Heading 6 Char"/>
    <w:basedOn w:val="DefaultParagraphFont"/>
    <w:link w:val="Heading6"/>
    <w:uiPriority w:val="9"/>
    <w:semiHidden/>
    <w:rsid w:val="00A12F06"/>
    <w:rPr>
      <w:rFonts w:eastAsiaTheme="minorEastAsia"/>
      <w:b/>
      <w:bCs/>
      <w:lang w:bidi="th-TH"/>
    </w:rPr>
  </w:style>
  <w:style w:type="character" w:customStyle="1" w:styleId="Heading7Char">
    <w:name w:val="Heading 7 Char"/>
    <w:basedOn w:val="DefaultParagraphFont"/>
    <w:link w:val="Heading7"/>
    <w:uiPriority w:val="9"/>
    <w:semiHidden/>
    <w:rsid w:val="00A12F06"/>
    <w:rPr>
      <w:rFonts w:eastAsiaTheme="minorEastAsia"/>
      <w:sz w:val="24"/>
      <w:szCs w:val="24"/>
      <w:lang w:bidi="th-TH"/>
    </w:rPr>
  </w:style>
  <w:style w:type="character" w:customStyle="1" w:styleId="Heading8Char">
    <w:name w:val="Heading 8 Char"/>
    <w:basedOn w:val="DefaultParagraphFont"/>
    <w:link w:val="Heading8"/>
    <w:uiPriority w:val="9"/>
    <w:semiHidden/>
    <w:rsid w:val="00A12F06"/>
    <w:rPr>
      <w:rFonts w:eastAsiaTheme="minorEastAsia"/>
      <w:i/>
      <w:iCs/>
      <w:sz w:val="24"/>
      <w:szCs w:val="24"/>
      <w:lang w:bidi="th-TH"/>
    </w:rPr>
  </w:style>
  <w:style w:type="character" w:customStyle="1" w:styleId="Heading9Char">
    <w:name w:val="Heading 9 Char"/>
    <w:basedOn w:val="DefaultParagraphFont"/>
    <w:link w:val="Heading9"/>
    <w:uiPriority w:val="9"/>
    <w:semiHidden/>
    <w:rsid w:val="00A12F06"/>
    <w:rPr>
      <w:rFonts w:asciiTheme="majorHAnsi" w:eastAsiaTheme="majorEastAsia" w:hAnsiTheme="majorHAnsi" w:cstheme="majorBidi"/>
      <w:lang w:bidi="th-TH"/>
    </w:rPr>
  </w:style>
  <w:style w:type="table" w:customStyle="1" w:styleId="TableGrid1">
    <w:name w:val="Table Grid1"/>
    <w:basedOn w:val="TableNormal"/>
    <w:next w:val="TableGrid"/>
    <w:uiPriority w:val="39"/>
    <w:rsid w:val="00A12F06"/>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12F06"/>
    <w:rPr>
      <w:color w:val="954F72" w:themeColor="followedHyperlink"/>
      <w:u w:val="single"/>
    </w:rPr>
  </w:style>
  <w:style w:type="paragraph" w:customStyle="1" w:styleId="pf1">
    <w:name w:val="pf1"/>
    <w:basedOn w:val="Normal"/>
    <w:rsid w:val="00A12F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A12F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A12F06"/>
    <w:rPr>
      <w:rFonts w:ascii="Segoe UI" w:hAnsi="Segoe UI" w:cs="Segoe UI" w:hint="default"/>
      <w:sz w:val="18"/>
      <w:szCs w:val="18"/>
    </w:rPr>
  </w:style>
  <w:style w:type="character" w:customStyle="1" w:styleId="text-danger">
    <w:name w:val="text-danger"/>
    <w:basedOn w:val="DefaultParagraphFont"/>
    <w:rsid w:val="00A12F06"/>
  </w:style>
  <w:style w:type="paragraph" w:customStyle="1" w:styleId="Default">
    <w:name w:val="Default"/>
    <w:rsid w:val="00A12F06"/>
    <w:pPr>
      <w:autoSpaceDE w:val="0"/>
      <w:autoSpaceDN w:val="0"/>
      <w:adjustRightInd w:val="0"/>
      <w:spacing w:after="0" w:line="240" w:lineRule="auto"/>
    </w:pPr>
    <w:rPr>
      <w:rFonts w:ascii="Calibri" w:eastAsia="Calibri" w:hAnsi="Calibri" w:cs="Calibri"/>
      <w:color w:val="000000"/>
      <w:sz w:val="24"/>
      <w:szCs w:val="24"/>
    </w:rPr>
  </w:style>
  <w:style w:type="paragraph" w:customStyle="1" w:styleId="paragraph">
    <w:name w:val="paragraph"/>
    <w:basedOn w:val="Normal"/>
    <w:rsid w:val="00A12F0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12F06"/>
    <w:rPr>
      <w:b/>
      <w:bCs/>
    </w:rPr>
  </w:style>
  <w:style w:type="table" w:customStyle="1" w:styleId="TableStyle-Top">
    <w:name w:val="Table Style - Top"/>
    <w:basedOn w:val="TableNormal"/>
    <w:uiPriority w:val="99"/>
    <w:rsid w:val="00A12F06"/>
    <w:pPr>
      <w:spacing w:after="0" w:line="240" w:lineRule="auto"/>
    </w:pPr>
    <w:rPr>
      <w:rFonts w:ascii="Calibri" w:eastAsia="Calibri" w:hAnsi="Calibri" w:cs="Times New Roman"/>
      <w:color w:val="262626" w:themeColor="text1" w:themeTint="D9"/>
      <w:sz w:val="21"/>
      <w:szCs w:val="20"/>
      <w:lang w:val="en-GB" w:eastAsia="en-GB" w:bidi="th-TH"/>
    </w:rPr>
    <w:tblPr>
      <w:tblStyleRowBandSize w:val="1"/>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57" w:type="dxa"/>
        <w:left w:w="57" w:type="dxa"/>
        <w:bottom w:w="57" w:type="dxa"/>
        <w:right w:w="57" w:type="dxa"/>
      </w:tblCellMar>
    </w:tblPr>
    <w:tcPr>
      <w:shd w:val="clear" w:color="auto" w:fill="auto"/>
    </w:tcPr>
    <w:tblStylePr w:type="firstRow">
      <w:rPr>
        <w:b/>
      </w:rPr>
      <w:tblPr>
        <w:jc w:val="center"/>
        <w:tblCellMar>
          <w:top w:w="57" w:type="dxa"/>
          <w:left w:w="57" w:type="dxa"/>
          <w:bottom w:w="57" w:type="dxa"/>
          <w:right w:w="57" w:type="dxa"/>
        </w:tblCellMar>
      </w:tblPr>
      <w:trPr>
        <w:jc w:val="center"/>
      </w:trPr>
    </w:tblStylePr>
    <w:tblStylePr w:type="firstCol">
      <w:pPr>
        <w:jc w:val="left"/>
      </w:pPr>
    </w:tblStylePr>
    <w:tblStylePr w:type="band1Horz">
      <w:pPr>
        <w:wordWrap/>
        <w:spacing w:beforeLines="0" w:before="0" w:beforeAutospacing="0" w:afterLines="0" w:after="0" w:afterAutospacing="0"/>
      </w:pPr>
    </w:tblStylePr>
    <w:tblStylePr w:type="band2Horz">
      <w:pPr>
        <w:wordWrap/>
        <w:spacing w:beforeLines="0" w:before="0" w:beforeAutospacing="0" w:afterLines="0" w:after="0" w:afterAutospacing="0"/>
      </w:pPr>
    </w:tblStylePr>
  </w:style>
  <w:style w:type="paragraph" w:customStyle="1" w:styleId="m85410435176814651msolistparagraph">
    <w:name w:val="m_85410435176814651msolistparagraph"/>
    <w:basedOn w:val="Normal"/>
    <w:rsid w:val="00A12F06"/>
    <w:pPr>
      <w:spacing w:before="100" w:beforeAutospacing="1" w:after="100" w:afterAutospacing="1" w:line="240" w:lineRule="auto"/>
    </w:pPr>
    <w:rPr>
      <w:rFonts w:ascii="Times New Roman" w:eastAsia="Times New Roman" w:hAnsi="Times New Roman" w:cs="Times New Roman"/>
      <w:sz w:val="24"/>
      <w:szCs w:val="24"/>
      <w:lang w:bidi="th-TH"/>
    </w:rPr>
  </w:style>
  <w:style w:type="paragraph" w:styleId="TOCHeading">
    <w:name w:val="TOC Heading"/>
    <w:basedOn w:val="Heading1"/>
    <w:next w:val="Normal"/>
    <w:uiPriority w:val="39"/>
    <w:unhideWhenUsed/>
    <w:rsid w:val="00A12F06"/>
    <w:pPr>
      <w:tabs>
        <w:tab w:val="num" w:pos="567"/>
      </w:tabs>
      <w:spacing w:before="240" w:after="120" w:line="264" w:lineRule="auto"/>
      <w:ind w:left="567" w:hanging="567"/>
      <w:outlineLvl w:val="9"/>
    </w:pPr>
    <w:rPr>
      <w:rFonts w:asciiTheme="majorHAnsi" w:eastAsia="Malgun Gothic" w:hAnsiTheme="majorHAnsi"/>
      <w:i w:val="0"/>
      <w:color w:val="2F5496" w:themeColor="accent1" w:themeShade="BF"/>
      <w:sz w:val="32"/>
      <w:szCs w:val="32"/>
      <w:lang w:bidi="th-TH"/>
    </w:rPr>
  </w:style>
  <w:style w:type="paragraph" w:styleId="ListBullet">
    <w:name w:val="List Bullet"/>
    <w:basedOn w:val="Normal"/>
    <w:autoRedefine/>
    <w:uiPriority w:val="99"/>
    <w:unhideWhenUsed/>
    <w:qFormat/>
    <w:rsid w:val="00A12F06"/>
    <w:pPr>
      <w:adjustRightInd w:val="0"/>
      <w:spacing w:before="120" w:after="120" w:line="264" w:lineRule="auto"/>
      <w:ind w:left="2835" w:hanging="2835"/>
    </w:pPr>
    <w:rPr>
      <w:rFonts w:ascii="Calibri" w:eastAsia="Calibri" w:hAnsi="Calibri"/>
      <w:color w:val="262626" w:themeColor="text1" w:themeTint="D9"/>
      <w:lang w:bidi="th-TH"/>
    </w:rPr>
  </w:style>
  <w:style w:type="paragraph" w:styleId="TOC3">
    <w:name w:val="toc 3"/>
    <w:basedOn w:val="Normal"/>
    <w:next w:val="Normal"/>
    <w:autoRedefine/>
    <w:uiPriority w:val="39"/>
    <w:unhideWhenUsed/>
    <w:rsid w:val="00A12F06"/>
    <w:pPr>
      <w:spacing w:after="0"/>
      <w:ind w:left="440"/>
    </w:pPr>
    <w:rPr>
      <w:rFonts w:ascii="Calibri" w:eastAsia="Calibri" w:hAnsi="Calibri" w:cs="Times New Roman"/>
      <w:lang w:bidi="th-TH"/>
    </w:rPr>
  </w:style>
  <w:style w:type="paragraph" w:styleId="TOC4">
    <w:name w:val="toc 4"/>
    <w:basedOn w:val="Normal"/>
    <w:next w:val="Normal"/>
    <w:autoRedefine/>
    <w:uiPriority w:val="39"/>
    <w:unhideWhenUsed/>
    <w:rsid w:val="00A12F06"/>
    <w:pPr>
      <w:spacing w:after="0"/>
      <w:ind w:left="660"/>
    </w:pPr>
    <w:rPr>
      <w:rFonts w:ascii="Calibri" w:eastAsia="Calibri" w:hAnsi="Calibri" w:cs="Times New Roman"/>
      <w:sz w:val="20"/>
      <w:szCs w:val="20"/>
      <w:lang w:bidi="th-TH"/>
    </w:rPr>
  </w:style>
  <w:style w:type="paragraph" w:styleId="TOC5">
    <w:name w:val="toc 5"/>
    <w:basedOn w:val="Normal"/>
    <w:next w:val="Normal"/>
    <w:autoRedefine/>
    <w:uiPriority w:val="39"/>
    <w:unhideWhenUsed/>
    <w:rsid w:val="00A12F06"/>
    <w:pPr>
      <w:spacing w:after="0"/>
      <w:ind w:left="880"/>
    </w:pPr>
    <w:rPr>
      <w:rFonts w:ascii="Calibri" w:eastAsia="Calibri" w:hAnsi="Calibri" w:cs="Times New Roman"/>
      <w:sz w:val="20"/>
      <w:szCs w:val="20"/>
      <w:lang w:bidi="th-TH"/>
    </w:rPr>
  </w:style>
  <w:style w:type="paragraph" w:styleId="TOC6">
    <w:name w:val="toc 6"/>
    <w:basedOn w:val="Normal"/>
    <w:next w:val="Normal"/>
    <w:autoRedefine/>
    <w:uiPriority w:val="39"/>
    <w:unhideWhenUsed/>
    <w:rsid w:val="00A12F06"/>
    <w:pPr>
      <w:spacing w:after="0"/>
      <w:ind w:left="1100"/>
    </w:pPr>
    <w:rPr>
      <w:rFonts w:ascii="Calibri" w:eastAsia="Calibri" w:hAnsi="Calibri" w:cs="Times New Roman"/>
      <w:sz w:val="20"/>
      <w:szCs w:val="20"/>
      <w:lang w:bidi="th-TH"/>
    </w:rPr>
  </w:style>
  <w:style w:type="paragraph" w:styleId="TOC7">
    <w:name w:val="toc 7"/>
    <w:basedOn w:val="Normal"/>
    <w:next w:val="Normal"/>
    <w:autoRedefine/>
    <w:uiPriority w:val="39"/>
    <w:unhideWhenUsed/>
    <w:rsid w:val="00A12F06"/>
    <w:pPr>
      <w:spacing w:after="0"/>
      <w:ind w:left="1320"/>
    </w:pPr>
    <w:rPr>
      <w:rFonts w:ascii="Calibri" w:eastAsia="Calibri" w:hAnsi="Calibri" w:cs="Times New Roman"/>
      <w:sz w:val="20"/>
      <w:szCs w:val="20"/>
      <w:lang w:bidi="th-TH"/>
    </w:rPr>
  </w:style>
  <w:style w:type="paragraph" w:styleId="TOC8">
    <w:name w:val="toc 8"/>
    <w:basedOn w:val="Normal"/>
    <w:next w:val="Normal"/>
    <w:autoRedefine/>
    <w:uiPriority w:val="39"/>
    <w:unhideWhenUsed/>
    <w:rsid w:val="00A12F06"/>
    <w:pPr>
      <w:spacing w:after="0"/>
      <w:ind w:left="1540"/>
    </w:pPr>
    <w:rPr>
      <w:rFonts w:ascii="Calibri" w:eastAsia="Calibri" w:hAnsi="Calibri" w:cs="Times New Roman"/>
      <w:sz w:val="20"/>
      <w:szCs w:val="20"/>
      <w:lang w:bidi="th-TH"/>
    </w:rPr>
  </w:style>
  <w:style w:type="paragraph" w:styleId="TOC9">
    <w:name w:val="toc 9"/>
    <w:basedOn w:val="Normal"/>
    <w:next w:val="Normal"/>
    <w:autoRedefine/>
    <w:uiPriority w:val="39"/>
    <w:unhideWhenUsed/>
    <w:rsid w:val="00A12F06"/>
    <w:pPr>
      <w:spacing w:after="0"/>
      <w:ind w:left="1760"/>
    </w:pPr>
    <w:rPr>
      <w:rFonts w:ascii="Calibri" w:eastAsia="Calibri" w:hAnsi="Calibri" w:cs="Times New Roman"/>
      <w:sz w:val="20"/>
      <w:szCs w:val="20"/>
      <w:lang w:bidi="th-TH"/>
    </w:rPr>
  </w:style>
  <w:style w:type="paragraph" w:styleId="ListBullet2">
    <w:name w:val="List Bullet 2"/>
    <w:autoRedefine/>
    <w:uiPriority w:val="99"/>
    <w:unhideWhenUsed/>
    <w:qFormat/>
    <w:rsid w:val="00A12F06"/>
    <w:pPr>
      <w:spacing w:before="60" w:after="60" w:line="240" w:lineRule="auto"/>
    </w:pPr>
    <w:rPr>
      <w:rFonts w:ascii="Calibri" w:eastAsia="Calibri" w:hAnsi="Calibri" w:cs="Times New Roman"/>
      <w:color w:val="262626" w:themeColor="text1" w:themeTint="D9"/>
      <w:lang w:bidi="th-TH"/>
    </w:rPr>
  </w:style>
  <w:style w:type="paragraph" w:styleId="ListNumber">
    <w:name w:val="List Number"/>
    <w:basedOn w:val="Normal"/>
    <w:uiPriority w:val="99"/>
    <w:unhideWhenUsed/>
    <w:rsid w:val="00A12F06"/>
    <w:pPr>
      <w:numPr>
        <w:numId w:val="34"/>
      </w:numPr>
      <w:spacing w:before="120" w:after="120" w:line="264" w:lineRule="auto"/>
      <w:contextualSpacing/>
    </w:pPr>
    <w:rPr>
      <w:rFonts w:ascii="Calibri" w:eastAsia="Calibri" w:hAnsi="Calibri" w:cs="Times New Roman"/>
      <w:lang w:bidi="th-TH"/>
    </w:rPr>
  </w:style>
  <w:style w:type="paragraph" w:styleId="BodyText2">
    <w:name w:val="Body Text 2"/>
    <w:basedOn w:val="Normal"/>
    <w:link w:val="BodyText2Char"/>
    <w:uiPriority w:val="99"/>
    <w:unhideWhenUsed/>
    <w:rsid w:val="00A12F06"/>
    <w:pPr>
      <w:spacing w:after="120" w:line="480" w:lineRule="auto"/>
    </w:pPr>
    <w:rPr>
      <w:rFonts w:ascii="Calibri" w:eastAsia="Calibri" w:hAnsi="Calibri" w:cs="Times New Roman"/>
      <w:lang w:bidi="th-TH"/>
    </w:rPr>
  </w:style>
  <w:style w:type="character" w:customStyle="1" w:styleId="BodyText2Char">
    <w:name w:val="Body Text 2 Char"/>
    <w:basedOn w:val="DefaultParagraphFont"/>
    <w:link w:val="BodyText2"/>
    <w:uiPriority w:val="99"/>
    <w:rsid w:val="00A12F06"/>
    <w:rPr>
      <w:rFonts w:ascii="Calibri" w:eastAsia="Calibri" w:hAnsi="Calibri" w:cs="Times New Roman"/>
      <w:lang w:bidi="th-TH"/>
    </w:rPr>
  </w:style>
  <w:style w:type="paragraph" w:styleId="Index4">
    <w:name w:val="index 4"/>
    <w:basedOn w:val="Normal"/>
    <w:next w:val="Normal"/>
    <w:autoRedefine/>
    <w:uiPriority w:val="99"/>
    <w:unhideWhenUsed/>
    <w:rsid w:val="00A12F06"/>
    <w:pPr>
      <w:ind w:left="880" w:hanging="220"/>
    </w:pPr>
    <w:rPr>
      <w:rFonts w:ascii="Calibri" w:eastAsia="Calibri" w:hAnsi="Calibri" w:cs="Times New Roman"/>
      <w:lang w:bidi="th-TH"/>
    </w:rPr>
  </w:style>
  <w:style w:type="paragraph" w:customStyle="1" w:styleId="p1">
    <w:name w:val="p1"/>
    <w:basedOn w:val="Normal"/>
    <w:rsid w:val="00A12F06"/>
    <w:pPr>
      <w:spacing w:after="0" w:line="240" w:lineRule="auto"/>
    </w:pPr>
    <w:rPr>
      <w:rFonts w:ascii="Helvetica Neue" w:eastAsia="Calibri" w:hAnsi="Helvetica Neue" w:cs="Times New Roman"/>
      <w:color w:val="000000"/>
      <w:sz w:val="18"/>
      <w:szCs w:val="18"/>
      <w:lang w:val="en-GB" w:eastAsia="en-GB" w:bidi="th-TH"/>
    </w:rPr>
  </w:style>
  <w:style w:type="paragraph" w:customStyle="1" w:styleId="ListBullet1">
    <w:name w:val="List Bullet 1"/>
    <w:basedOn w:val="ListBullet"/>
    <w:qFormat/>
    <w:rsid w:val="00A12F06"/>
  </w:style>
  <w:style w:type="paragraph" w:styleId="ListNumber2">
    <w:name w:val="List Number 2"/>
    <w:basedOn w:val="ListNumber"/>
    <w:autoRedefine/>
    <w:uiPriority w:val="99"/>
    <w:unhideWhenUsed/>
    <w:qFormat/>
    <w:rsid w:val="00A12F06"/>
    <w:pPr>
      <w:numPr>
        <w:numId w:val="0"/>
      </w:numPr>
      <w:adjustRightInd w:val="0"/>
      <w:spacing w:before="60" w:after="60"/>
      <w:contextualSpacing w:val="0"/>
      <w:jc w:val="both"/>
    </w:pPr>
    <w:rPr>
      <w:color w:val="262626" w:themeColor="text1" w:themeTint="D9"/>
    </w:rPr>
  </w:style>
  <w:style w:type="paragraph" w:styleId="ListNumber3">
    <w:name w:val="List Number 3"/>
    <w:basedOn w:val="Normal"/>
    <w:autoRedefine/>
    <w:uiPriority w:val="99"/>
    <w:unhideWhenUsed/>
    <w:qFormat/>
    <w:rsid w:val="00A12F06"/>
    <w:pPr>
      <w:numPr>
        <w:numId w:val="31"/>
      </w:numPr>
      <w:spacing w:before="60" w:after="60" w:line="264" w:lineRule="auto"/>
      <w:contextualSpacing/>
      <w:jc w:val="both"/>
    </w:pPr>
    <w:rPr>
      <w:rFonts w:ascii="Calibri" w:eastAsia="Calibri" w:hAnsi="Calibri" w:cs="Times New Roman"/>
      <w:color w:val="262626" w:themeColor="text1" w:themeTint="D9"/>
      <w:lang w:bidi="th-TH"/>
    </w:rPr>
  </w:style>
  <w:style w:type="paragraph" w:styleId="ListBullet3">
    <w:name w:val="List Bullet 3"/>
    <w:basedOn w:val="Normal"/>
    <w:autoRedefine/>
    <w:uiPriority w:val="99"/>
    <w:unhideWhenUsed/>
    <w:qFormat/>
    <w:rsid w:val="00A12F06"/>
    <w:pPr>
      <w:numPr>
        <w:numId w:val="33"/>
      </w:numPr>
      <w:adjustRightInd w:val="0"/>
      <w:spacing w:before="60" w:after="60" w:line="264" w:lineRule="auto"/>
    </w:pPr>
    <w:rPr>
      <w:rFonts w:ascii="Calibri" w:eastAsia="Calibri" w:hAnsi="Calibri" w:cs="Times New Roman"/>
      <w:color w:val="262626" w:themeColor="text1" w:themeTint="D9"/>
      <w:lang w:bidi="th-TH"/>
    </w:rPr>
  </w:style>
  <w:style w:type="paragraph" w:styleId="ListNumber4">
    <w:name w:val="List Number 4"/>
    <w:basedOn w:val="Normal"/>
    <w:autoRedefine/>
    <w:uiPriority w:val="99"/>
    <w:unhideWhenUsed/>
    <w:qFormat/>
    <w:rsid w:val="00A12F06"/>
    <w:pPr>
      <w:numPr>
        <w:numId w:val="30"/>
      </w:numPr>
      <w:spacing w:before="60" w:after="60" w:line="264" w:lineRule="auto"/>
      <w:contextualSpacing/>
      <w:jc w:val="both"/>
    </w:pPr>
    <w:rPr>
      <w:rFonts w:ascii="Calibri" w:eastAsia="Calibri" w:hAnsi="Calibri" w:cs="Times New Roman"/>
      <w:color w:val="262626" w:themeColor="text1" w:themeTint="D9"/>
      <w:lang w:bidi="th-TH"/>
    </w:rPr>
  </w:style>
  <w:style w:type="paragraph" w:styleId="ListBullet4">
    <w:name w:val="List Bullet 4"/>
    <w:basedOn w:val="Normal"/>
    <w:autoRedefine/>
    <w:uiPriority w:val="99"/>
    <w:unhideWhenUsed/>
    <w:qFormat/>
    <w:rsid w:val="00A12F06"/>
    <w:pPr>
      <w:tabs>
        <w:tab w:val="num" w:pos="2552"/>
      </w:tabs>
      <w:spacing w:before="60" w:after="60" w:line="264" w:lineRule="auto"/>
      <w:ind w:left="2552" w:hanging="397"/>
      <w:contextualSpacing/>
    </w:pPr>
    <w:rPr>
      <w:rFonts w:ascii="Calibri" w:eastAsia="Calibri" w:hAnsi="Calibri" w:cs="Times New Roman"/>
      <w:color w:val="262626" w:themeColor="text1" w:themeTint="D9"/>
      <w:lang w:bidi="th-TH"/>
    </w:rPr>
  </w:style>
  <w:style w:type="paragraph" w:styleId="ListNumber5">
    <w:name w:val="List Number 5"/>
    <w:basedOn w:val="Normal"/>
    <w:autoRedefine/>
    <w:uiPriority w:val="99"/>
    <w:unhideWhenUsed/>
    <w:qFormat/>
    <w:rsid w:val="00A12F06"/>
    <w:pPr>
      <w:numPr>
        <w:numId w:val="29"/>
      </w:numPr>
      <w:spacing w:before="60" w:after="60" w:line="264" w:lineRule="auto"/>
    </w:pPr>
    <w:rPr>
      <w:rFonts w:ascii="Calibri" w:eastAsia="Calibri" w:hAnsi="Calibri" w:cs="Times New Roman"/>
      <w:color w:val="262626" w:themeColor="text1" w:themeTint="D9"/>
      <w:lang w:bidi="th-TH"/>
    </w:rPr>
  </w:style>
  <w:style w:type="paragraph" w:styleId="ListBullet5">
    <w:name w:val="List Bullet 5"/>
    <w:basedOn w:val="Normal"/>
    <w:autoRedefine/>
    <w:uiPriority w:val="99"/>
    <w:unhideWhenUsed/>
    <w:qFormat/>
    <w:rsid w:val="00A12F06"/>
    <w:pPr>
      <w:numPr>
        <w:numId w:val="32"/>
      </w:numPr>
      <w:spacing w:before="60" w:after="60" w:line="264" w:lineRule="auto"/>
      <w:contextualSpacing/>
    </w:pPr>
    <w:rPr>
      <w:rFonts w:ascii="Calibri" w:eastAsia="Calibri" w:hAnsi="Calibri" w:cs="Times New Roman"/>
      <w:color w:val="262626" w:themeColor="text1" w:themeTint="D9"/>
      <w:lang w:bidi="th-TH"/>
    </w:rPr>
  </w:style>
  <w:style w:type="paragraph" w:styleId="Quote">
    <w:name w:val="Quote"/>
    <w:basedOn w:val="Normal"/>
    <w:next w:val="Normal"/>
    <w:link w:val="QuoteChar"/>
    <w:uiPriority w:val="29"/>
    <w:qFormat/>
    <w:rsid w:val="00A12F06"/>
    <w:pPr>
      <w:pBdr>
        <w:top w:val="single" w:sz="4" w:space="6" w:color="auto"/>
        <w:left w:val="single" w:sz="4" w:space="6" w:color="auto"/>
        <w:bottom w:val="single" w:sz="4" w:space="6" w:color="auto"/>
        <w:right w:val="single" w:sz="4" w:space="6" w:color="auto"/>
      </w:pBdr>
      <w:shd w:val="clear" w:color="auto" w:fill="F2F2F2" w:themeFill="background1" w:themeFillShade="F2"/>
      <w:spacing w:before="240" w:after="240"/>
    </w:pPr>
    <w:rPr>
      <w:rFonts w:ascii="Calibri" w:eastAsia="Calibri" w:hAnsi="Calibri" w:cs="Times New Roman"/>
      <w:i/>
      <w:iCs/>
      <w:color w:val="404040" w:themeColor="text1" w:themeTint="BF"/>
      <w:lang w:bidi="th-TH"/>
    </w:rPr>
  </w:style>
  <w:style w:type="character" w:customStyle="1" w:styleId="QuoteChar">
    <w:name w:val="Quote Char"/>
    <w:basedOn w:val="DefaultParagraphFont"/>
    <w:link w:val="Quote"/>
    <w:uiPriority w:val="29"/>
    <w:rsid w:val="00A12F06"/>
    <w:rPr>
      <w:rFonts w:ascii="Calibri" w:eastAsia="Calibri" w:hAnsi="Calibri" w:cs="Times New Roman"/>
      <w:i/>
      <w:iCs/>
      <w:color w:val="404040" w:themeColor="text1" w:themeTint="BF"/>
      <w:shd w:val="clear" w:color="auto" w:fill="F2F2F2" w:themeFill="background1" w:themeFillShade="F2"/>
      <w:lang w:bidi="th-TH"/>
    </w:rPr>
  </w:style>
  <w:style w:type="numbering" w:customStyle="1" w:styleId="NoList2">
    <w:name w:val="No List2"/>
    <w:next w:val="NoList"/>
    <w:uiPriority w:val="99"/>
    <w:semiHidden/>
    <w:unhideWhenUsed/>
    <w:rsid w:val="00A12F06"/>
  </w:style>
  <w:style w:type="table" w:customStyle="1" w:styleId="TableStyle-Top1">
    <w:name w:val="Table Style - Top1"/>
    <w:basedOn w:val="TableNormal"/>
    <w:uiPriority w:val="99"/>
    <w:rsid w:val="00A12F06"/>
    <w:pPr>
      <w:spacing w:after="0" w:line="240" w:lineRule="auto"/>
    </w:pPr>
    <w:rPr>
      <w:rFonts w:ascii="Calibri" w:eastAsia="Calibri" w:hAnsi="Calibri" w:cs="Times New Roman"/>
      <w:color w:val="262626"/>
      <w:sz w:val="21"/>
      <w:szCs w:val="20"/>
      <w:lang w:val="en-GB" w:eastAsia="en-GB" w:bidi="th-TH"/>
    </w:rPr>
    <w:tblPr>
      <w:tblStyleRowBandSize w:val="1"/>
      <w:tblBorders>
        <w:top w:val="single" w:sz="4" w:space="0" w:color="262626"/>
        <w:left w:val="single" w:sz="4" w:space="0" w:color="262626"/>
        <w:bottom w:val="single" w:sz="4" w:space="0" w:color="262626"/>
        <w:right w:val="single" w:sz="4" w:space="0" w:color="262626"/>
        <w:insideH w:val="single" w:sz="4" w:space="0" w:color="262626"/>
        <w:insideV w:val="single" w:sz="4" w:space="0" w:color="262626"/>
      </w:tblBorders>
      <w:tblCellMar>
        <w:top w:w="57" w:type="dxa"/>
        <w:left w:w="57" w:type="dxa"/>
        <w:bottom w:w="57" w:type="dxa"/>
        <w:right w:w="57" w:type="dxa"/>
      </w:tblCellMar>
    </w:tblPr>
    <w:tcPr>
      <w:shd w:val="clear" w:color="auto" w:fill="auto"/>
    </w:tcPr>
    <w:tblStylePr w:type="firstRow">
      <w:rPr>
        <w:b/>
      </w:rPr>
      <w:tblPr>
        <w:jc w:val="center"/>
        <w:tblCellMar>
          <w:top w:w="57" w:type="dxa"/>
          <w:left w:w="57" w:type="dxa"/>
          <w:bottom w:w="57" w:type="dxa"/>
          <w:right w:w="57" w:type="dxa"/>
        </w:tblCellMar>
      </w:tblPr>
      <w:trPr>
        <w:jc w:val="center"/>
      </w:trPr>
    </w:tblStylePr>
    <w:tblStylePr w:type="firstCol">
      <w:pPr>
        <w:jc w:val="left"/>
      </w:pPr>
    </w:tblStylePr>
    <w:tblStylePr w:type="band1Horz">
      <w:pPr>
        <w:wordWrap/>
        <w:spacing w:beforeLines="0" w:before="0" w:beforeAutospacing="0" w:afterLines="0" w:after="0" w:afterAutospacing="0"/>
      </w:pPr>
    </w:tblStylePr>
    <w:tblStylePr w:type="band2Horz">
      <w:pPr>
        <w:wordWrap/>
        <w:spacing w:beforeLines="0" w:before="0" w:beforeAutospacing="0" w:afterLines="0" w:after="0" w:afterAutospacing="0"/>
      </w:pPr>
    </w:tblStylePr>
  </w:style>
  <w:style w:type="table" w:customStyle="1" w:styleId="TableGrid10">
    <w:name w:val="Table Grid10"/>
    <w:basedOn w:val="TableNormal"/>
    <w:next w:val="TableGrid"/>
    <w:uiPriority w:val="39"/>
    <w:rsid w:val="00A12F06"/>
    <w:pPr>
      <w:spacing w:after="0" w:line="240" w:lineRule="auto"/>
    </w:pPr>
    <w:rPr>
      <w:rFonts w:ascii="Calibri" w:eastAsia="Calibri" w:hAnsi="Calibri" w:cs="Times New Roman"/>
      <w:sz w:val="20"/>
      <w:szCs w:val="20"/>
      <w:lang w:val="en-GB" w:eastAsia="en-GB"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A12F06"/>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footnotenumberCharChar">
    <w:name w:val="footnote number Char Char"/>
    <w:aliases w:val="BVI fnr Char,BVI fnr Car Car Char,BVI fnr Car Char,BVI fnr Car Car Car Car Char Char Char,BVI fnr Car Car Car Car Char Char Char Char Char Char,BVI fnr Car Car Car Car Char Char Char1, BVI fnr Char, BVI fnr Car Car Char"/>
    <w:basedOn w:val="Normal"/>
    <w:next w:val="FootnoteText"/>
    <w:link w:val="FootnoteReference"/>
    <w:uiPriority w:val="99"/>
    <w:rsid w:val="00A12F06"/>
    <w:pPr>
      <w:spacing w:line="240" w:lineRule="exact"/>
    </w:pPr>
    <w:rPr>
      <w:vertAlign w:val="superscript"/>
    </w:rPr>
  </w:style>
  <w:style w:type="paragraph" w:styleId="NoSpacing">
    <w:name w:val="No Spacing"/>
    <w:uiPriority w:val="1"/>
    <w:qFormat/>
    <w:rsid w:val="00A12F06"/>
    <w:pPr>
      <w:spacing w:after="0" w:line="240" w:lineRule="auto"/>
    </w:pPr>
  </w:style>
  <w:style w:type="paragraph" w:customStyle="1" w:styleId="Heading51">
    <w:name w:val="Heading 51"/>
    <w:basedOn w:val="Normal"/>
    <w:next w:val="Normal"/>
    <w:uiPriority w:val="9"/>
    <w:unhideWhenUsed/>
    <w:qFormat/>
    <w:rsid w:val="00A12F06"/>
    <w:pPr>
      <w:tabs>
        <w:tab w:val="num" w:pos="3232"/>
      </w:tabs>
      <w:spacing w:before="120" w:after="120" w:line="264" w:lineRule="auto"/>
      <w:ind w:left="3232" w:hanging="1077"/>
      <w:outlineLvl w:val="4"/>
    </w:pPr>
    <w:rPr>
      <w:rFonts w:eastAsia="Times New Roman"/>
      <w:bCs/>
      <w:iCs/>
      <w:color w:val="262626"/>
      <w:szCs w:val="26"/>
    </w:rPr>
  </w:style>
  <w:style w:type="paragraph" w:customStyle="1" w:styleId="Heading61">
    <w:name w:val="Heading 61"/>
    <w:basedOn w:val="Normal"/>
    <w:next w:val="Normal"/>
    <w:uiPriority w:val="9"/>
    <w:semiHidden/>
    <w:unhideWhenUsed/>
    <w:qFormat/>
    <w:rsid w:val="00A12F06"/>
    <w:pPr>
      <w:spacing w:before="240" w:after="60"/>
      <w:ind w:left="1719" w:hanging="1152"/>
      <w:outlineLvl w:val="5"/>
    </w:pPr>
    <w:rPr>
      <w:rFonts w:eastAsia="Times New Roman"/>
      <w:b/>
      <w:bCs/>
    </w:rPr>
  </w:style>
  <w:style w:type="paragraph" w:customStyle="1" w:styleId="Heading71">
    <w:name w:val="Heading 71"/>
    <w:basedOn w:val="Normal"/>
    <w:next w:val="Normal"/>
    <w:uiPriority w:val="9"/>
    <w:semiHidden/>
    <w:unhideWhenUsed/>
    <w:qFormat/>
    <w:rsid w:val="00A12F06"/>
    <w:pPr>
      <w:spacing w:before="240" w:after="60"/>
      <w:ind w:left="1863" w:hanging="1296"/>
      <w:outlineLvl w:val="6"/>
    </w:pPr>
    <w:rPr>
      <w:rFonts w:eastAsia="Times New Roman"/>
      <w:sz w:val="24"/>
      <w:szCs w:val="24"/>
    </w:rPr>
  </w:style>
  <w:style w:type="paragraph" w:customStyle="1" w:styleId="Heading81">
    <w:name w:val="Heading 81"/>
    <w:basedOn w:val="Normal"/>
    <w:next w:val="Normal"/>
    <w:uiPriority w:val="9"/>
    <w:semiHidden/>
    <w:unhideWhenUsed/>
    <w:qFormat/>
    <w:rsid w:val="00A12F06"/>
    <w:pPr>
      <w:spacing w:before="240" w:after="60"/>
      <w:ind w:left="2007" w:hanging="1440"/>
      <w:outlineLvl w:val="7"/>
    </w:pPr>
    <w:rPr>
      <w:rFonts w:eastAsia="Times New Roman"/>
      <w:i/>
      <w:iCs/>
      <w:sz w:val="24"/>
      <w:szCs w:val="24"/>
    </w:rPr>
  </w:style>
  <w:style w:type="paragraph" w:customStyle="1" w:styleId="Heading91">
    <w:name w:val="Heading 91"/>
    <w:basedOn w:val="Normal"/>
    <w:next w:val="Normal"/>
    <w:uiPriority w:val="9"/>
    <w:semiHidden/>
    <w:unhideWhenUsed/>
    <w:qFormat/>
    <w:rsid w:val="00A12F06"/>
    <w:pPr>
      <w:spacing w:before="240" w:after="60"/>
      <w:ind w:left="2151" w:hanging="1584"/>
      <w:outlineLvl w:val="8"/>
    </w:pPr>
    <w:rPr>
      <w:rFonts w:ascii="Calibri Light" w:eastAsia="Times New Roman" w:hAnsi="Calibri Light" w:cs="Times New Roman"/>
    </w:rPr>
  </w:style>
  <w:style w:type="paragraph" w:customStyle="1" w:styleId="ListBullet10">
    <w:name w:val="List Bullet1"/>
    <w:basedOn w:val="Normal"/>
    <w:next w:val="ListBullet"/>
    <w:autoRedefine/>
    <w:uiPriority w:val="99"/>
    <w:unhideWhenUsed/>
    <w:qFormat/>
    <w:rsid w:val="00A12F06"/>
    <w:pPr>
      <w:adjustRightInd w:val="0"/>
      <w:spacing w:before="120" w:after="120" w:line="264" w:lineRule="auto"/>
      <w:ind w:left="2835" w:hanging="2835"/>
    </w:pPr>
    <w:rPr>
      <w:rFonts w:ascii="Calibri" w:eastAsia="Calibri" w:hAnsi="Calibri" w:cs="Times New Roman"/>
      <w:color w:val="262626"/>
    </w:rPr>
  </w:style>
  <w:style w:type="paragraph" w:customStyle="1" w:styleId="ListBullet21">
    <w:name w:val="List Bullet 21"/>
    <w:next w:val="ListBullet2"/>
    <w:autoRedefine/>
    <w:uiPriority w:val="99"/>
    <w:unhideWhenUsed/>
    <w:qFormat/>
    <w:rsid w:val="00A12F06"/>
    <w:pPr>
      <w:numPr>
        <w:numId w:val="41"/>
      </w:numPr>
      <w:spacing w:before="60" w:after="60" w:line="240" w:lineRule="auto"/>
    </w:pPr>
    <w:rPr>
      <w:rFonts w:ascii="Calibri" w:eastAsia="Calibri" w:hAnsi="Calibri" w:cs="Times New Roman"/>
      <w:color w:val="262626"/>
    </w:rPr>
  </w:style>
  <w:style w:type="paragraph" w:customStyle="1" w:styleId="ListNumber21">
    <w:name w:val="List Number 21"/>
    <w:basedOn w:val="ListNumber"/>
    <w:next w:val="ListNumber2"/>
    <w:autoRedefine/>
    <w:uiPriority w:val="99"/>
    <w:unhideWhenUsed/>
    <w:qFormat/>
    <w:rsid w:val="00A12F06"/>
    <w:pPr>
      <w:numPr>
        <w:numId w:val="0"/>
      </w:numPr>
      <w:tabs>
        <w:tab w:val="num" w:pos="964"/>
      </w:tabs>
      <w:ind w:left="964" w:hanging="397"/>
    </w:pPr>
    <w:rPr>
      <w:lang w:bidi="ar-SA"/>
    </w:rPr>
  </w:style>
  <w:style w:type="paragraph" w:customStyle="1" w:styleId="ListNumber31">
    <w:name w:val="List Number 31"/>
    <w:basedOn w:val="Normal"/>
    <w:next w:val="ListNumber3"/>
    <w:autoRedefine/>
    <w:uiPriority w:val="99"/>
    <w:unhideWhenUsed/>
    <w:qFormat/>
    <w:rsid w:val="00A12F06"/>
    <w:pPr>
      <w:tabs>
        <w:tab w:val="num" w:pos="1644"/>
      </w:tabs>
      <w:spacing w:before="60" w:after="60" w:line="264" w:lineRule="auto"/>
      <w:ind w:left="1644" w:hanging="397"/>
      <w:contextualSpacing/>
      <w:jc w:val="both"/>
    </w:pPr>
    <w:rPr>
      <w:rFonts w:ascii="Calibri" w:eastAsia="Calibri" w:hAnsi="Calibri" w:cs="Times New Roman"/>
      <w:color w:val="262626"/>
    </w:rPr>
  </w:style>
  <w:style w:type="paragraph" w:customStyle="1" w:styleId="ListBullet31">
    <w:name w:val="List Bullet 31"/>
    <w:basedOn w:val="Normal"/>
    <w:next w:val="ListBullet3"/>
    <w:autoRedefine/>
    <w:uiPriority w:val="99"/>
    <w:unhideWhenUsed/>
    <w:qFormat/>
    <w:rsid w:val="00A12F06"/>
    <w:pPr>
      <w:tabs>
        <w:tab w:val="num" w:pos="1588"/>
      </w:tabs>
      <w:adjustRightInd w:val="0"/>
      <w:spacing w:before="60" w:after="60" w:line="264" w:lineRule="auto"/>
      <w:ind w:left="1588" w:hanging="341"/>
    </w:pPr>
    <w:rPr>
      <w:rFonts w:ascii="Calibri" w:eastAsia="Calibri" w:hAnsi="Calibri" w:cs="Times New Roman"/>
      <w:color w:val="262626"/>
    </w:rPr>
  </w:style>
  <w:style w:type="paragraph" w:customStyle="1" w:styleId="ListNumber41">
    <w:name w:val="List Number 41"/>
    <w:basedOn w:val="Normal"/>
    <w:next w:val="ListNumber4"/>
    <w:autoRedefine/>
    <w:uiPriority w:val="99"/>
    <w:unhideWhenUsed/>
    <w:qFormat/>
    <w:rsid w:val="00A12F06"/>
    <w:pPr>
      <w:tabs>
        <w:tab w:val="num" w:pos="2552"/>
      </w:tabs>
      <w:spacing w:before="60" w:after="60" w:line="264" w:lineRule="auto"/>
      <w:ind w:left="2552" w:hanging="397"/>
      <w:contextualSpacing/>
      <w:jc w:val="both"/>
    </w:pPr>
    <w:rPr>
      <w:rFonts w:ascii="Calibri" w:eastAsia="Calibri" w:hAnsi="Calibri" w:cs="Times New Roman"/>
      <w:color w:val="262626"/>
    </w:rPr>
  </w:style>
  <w:style w:type="paragraph" w:customStyle="1" w:styleId="ListBullet41">
    <w:name w:val="List Bullet 41"/>
    <w:basedOn w:val="Normal"/>
    <w:next w:val="ListBullet4"/>
    <w:autoRedefine/>
    <w:uiPriority w:val="99"/>
    <w:unhideWhenUsed/>
    <w:qFormat/>
    <w:rsid w:val="00A12F06"/>
    <w:pPr>
      <w:numPr>
        <w:numId w:val="42"/>
      </w:numPr>
      <w:spacing w:before="60" w:after="60" w:line="264" w:lineRule="auto"/>
      <w:contextualSpacing/>
    </w:pPr>
    <w:rPr>
      <w:rFonts w:ascii="Calibri" w:eastAsia="Calibri" w:hAnsi="Calibri" w:cs="Times New Roman"/>
      <w:color w:val="262626"/>
    </w:rPr>
  </w:style>
  <w:style w:type="paragraph" w:customStyle="1" w:styleId="ListNumber51">
    <w:name w:val="List Number 51"/>
    <w:basedOn w:val="Normal"/>
    <w:next w:val="ListNumber5"/>
    <w:autoRedefine/>
    <w:uiPriority w:val="99"/>
    <w:unhideWhenUsed/>
    <w:qFormat/>
    <w:rsid w:val="00A12F06"/>
    <w:pPr>
      <w:tabs>
        <w:tab w:val="num" w:pos="3572"/>
      </w:tabs>
      <w:spacing w:before="60" w:after="60" w:line="264" w:lineRule="auto"/>
      <w:ind w:left="3572" w:hanging="340"/>
    </w:pPr>
    <w:rPr>
      <w:rFonts w:ascii="Calibri" w:eastAsia="Calibri" w:hAnsi="Calibri" w:cs="Times New Roman"/>
      <w:color w:val="262626"/>
    </w:rPr>
  </w:style>
  <w:style w:type="paragraph" w:customStyle="1" w:styleId="ListBullet51">
    <w:name w:val="List Bullet 51"/>
    <w:basedOn w:val="Normal"/>
    <w:next w:val="ListBullet5"/>
    <w:autoRedefine/>
    <w:uiPriority w:val="99"/>
    <w:unhideWhenUsed/>
    <w:qFormat/>
    <w:rsid w:val="00A12F06"/>
    <w:pPr>
      <w:tabs>
        <w:tab w:val="num" w:pos="3572"/>
      </w:tabs>
      <w:spacing w:before="60" w:after="60" w:line="264" w:lineRule="auto"/>
      <w:ind w:left="3572" w:hanging="340"/>
      <w:contextualSpacing/>
    </w:pPr>
    <w:rPr>
      <w:rFonts w:ascii="Calibri" w:eastAsia="Calibri" w:hAnsi="Calibri" w:cs="Times New Roman"/>
      <w:color w:val="262626"/>
    </w:rPr>
  </w:style>
  <w:style w:type="paragraph" w:customStyle="1" w:styleId="Quote1">
    <w:name w:val="Quote1"/>
    <w:basedOn w:val="Normal"/>
    <w:next w:val="Normal"/>
    <w:uiPriority w:val="29"/>
    <w:rsid w:val="00A12F06"/>
    <w:pPr>
      <w:pBdr>
        <w:top w:val="single" w:sz="4" w:space="6" w:color="auto"/>
        <w:left w:val="single" w:sz="4" w:space="6" w:color="auto"/>
        <w:bottom w:val="single" w:sz="4" w:space="6" w:color="auto"/>
        <w:right w:val="single" w:sz="4" w:space="6" w:color="auto"/>
      </w:pBdr>
      <w:shd w:val="clear" w:color="auto" w:fill="F2F2F2"/>
      <w:spacing w:before="240" w:after="240"/>
    </w:pPr>
    <w:rPr>
      <w:rFonts w:ascii="Calibri" w:eastAsia="Calibri" w:hAnsi="Calibri" w:cs="Times New Roman"/>
      <w:i/>
      <w:iCs/>
      <w:color w:val="404040"/>
    </w:rPr>
  </w:style>
  <w:style w:type="character" w:customStyle="1" w:styleId="Heading5Char1">
    <w:name w:val="Heading 5 Char1"/>
    <w:basedOn w:val="DefaultParagraphFont"/>
    <w:uiPriority w:val="9"/>
    <w:semiHidden/>
    <w:rsid w:val="00A12F06"/>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A12F06"/>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A12F06"/>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A12F06"/>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A12F06"/>
    <w:rPr>
      <w:rFonts w:asciiTheme="majorHAnsi" w:eastAsiaTheme="majorEastAsia" w:hAnsiTheme="majorHAnsi" w:cstheme="majorBidi"/>
      <w:i/>
      <w:iCs/>
      <w:color w:val="272727" w:themeColor="text1" w:themeTint="D8"/>
      <w:sz w:val="21"/>
      <w:szCs w:val="21"/>
    </w:rPr>
  </w:style>
  <w:style w:type="character" w:customStyle="1" w:styleId="QuoteChar1">
    <w:name w:val="Quote Char1"/>
    <w:basedOn w:val="DefaultParagraphFont"/>
    <w:uiPriority w:val="29"/>
    <w:rsid w:val="00A12F06"/>
    <w:rPr>
      <w:i/>
      <w:iCs/>
      <w:color w:val="404040" w:themeColor="text1" w:themeTint="BF"/>
      <w:lang w:val="en-US"/>
    </w:rPr>
  </w:style>
  <w:style w:type="numbering" w:customStyle="1" w:styleId="NoList3">
    <w:name w:val="No List3"/>
    <w:next w:val="NoList"/>
    <w:uiPriority w:val="99"/>
    <w:semiHidden/>
    <w:unhideWhenUsed/>
    <w:rsid w:val="00A12F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45911">
      <w:bodyDiv w:val="1"/>
      <w:marLeft w:val="0"/>
      <w:marRight w:val="0"/>
      <w:marTop w:val="0"/>
      <w:marBottom w:val="0"/>
      <w:divBdr>
        <w:top w:val="none" w:sz="0" w:space="0" w:color="auto"/>
        <w:left w:val="none" w:sz="0" w:space="0" w:color="auto"/>
        <w:bottom w:val="none" w:sz="0" w:space="0" w:color="auto"/>
        <w:right w:val="none" w:sz="0" w:space="0" w:color="auto"/>
      </w:divBdr>
    </w:div>
    <w:div w:id="1418016775">
      <w:bodyDiv w:val="1"/>
      <w:marLeft w:val="0"/>
      <w:marRight w:val="0"/>
      <w:marTop w:val="0"/>
      <w:marBottom w:val="0"/>
      <w:divBdr>
        <w:top w:val="none" w:sz="0" w:space="0" w:color="auto"/>
        <w:left w:val="none" w:sz="0" w:space="0" w:color="auto"/>
        <w:bottom w:val="none" w:sz="0" w:space="0" w:color="auto"/>
        <w:right w:val="none" w:sz="0" w:space="0" w:color="auto"/>
      </w:divBdr>
    </w:div>
    <w:div w:id="1430153580">
      <w:bodyDiv w:val="1"/>
      <w:marLeft w:val="0"/>
      <w:marRight w:val="0"/>
      <w:marTop w:val="0"/>
      <w:marBottom w:val="0"/>
      <w:divBdr>
        <w:top w:val="none" w:sz="0" w:space="0" w:color="auto"/>
        <w:left w:val="none" w:sz="0" w:space="0" w:color="auto"/>
        <w:bottom w:val="none" w:sz="0" w:space="0" w:color="auto"/>
        <w:right w:val="none" w:sz="0" w:space="0" w:color="auto"/>
      </w:divBdr>
    </w:div>
    <w:div w:id="149560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gistry.india@unwomen.org" TargetMode="External"/><Relationship Id="rId18" Type="http://schemas.openxmlformats.org/officeDocument/2006/relationships/hyperlink" Target="https://www.un.org/sc/suborg/en/sanctions/un-sc-consolidated-list" TargetMode="External"/><Relationship Id="rId26" Type="http://schemas.openxmlformats.org/officeDocument/2006/relationships/hyperlink" Target="https://agora.unicef.org/course/info.php?id=7380" TargetMode="External"/><Relationship Id="rId3" Type="http://schemas.openxmlformats.org/officeDocument/2006/relationships/customXml" Target="../customXml/item3.xml"/><Relationship Id="rId21" Type="http://schemas.openxmlformats.org/officeDocument/2006/relationships/hyperlink" Target="https://unwomen.sharepoint.com/management/LF/Repository/General%20Terms%20and%20Conditions%20for%20Partner%20Agreements%20(Annex%202).pdf"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registry.india@unwomen.org" TargetMode="External"/><Relationship Id="rId17" Type="http://schemas.openxmlformats.org/officeDocument/2006/relationships/hyperlink" Target="mailto:registry.india@unwomen.org" TargetMode="External"/><Relationship Id="rId25" Type="http://schemas.openxmlformats.org/officeDocument/2006/relationships/hyperlink" Target="https://unwomen.sharepoint.com/management/LF/Repository/Special%20Terms%20and%20Conditions%20for%20Partners%20Performing%20Grant-Making%20Work%20-%20Annex%207%20to%20Partner%20Agreement%20-%20English.pdf"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registry.india@unwomen.org" TargetMode="External"/><Relationship Id="rId20" Type="http://schemas.openxmlformats.org/officeDocument/2006/relationships/hyperlink" Target="https://unwomen.sharepoint.com/management/LF/Repository/ST%20SGB%202003%2013%20-%20Special%20Measures%20for%20Protecton%20from%20Sexual%20Exploitation%20and%20Abuse.pdf" TargetMode="External"/><Relationship Id="rId29" Type="http://schemas.openxmlformats.org/officeDocument/2006/relationships/hyperlink" Target="https://unwomen.sharepoint.com/management/POM/POM%20Chapters/ContractandProcurementChapter.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unwomen.sharepoint.com/management/LF/_layouts/15/Doc.aspx?sourcedoc=%7B8B6CA037-5C7A-4C3F-8291-B0B2E311F362%7D&amp;file=Progress%20Report%20(Annex%206%20-%20English).docx&amp;action=default&amp;mobileredirect=true" TargetMode="Externa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link.springer.com/article/10.1007/s10708-022-10579-7" TargetMode="External"/><Relationship Id="rId23" Type="http://schemas.openxmlformats.org/officeDocument/2006/relationships/hyperlink" Target="https://unwomen.sharepoint.com/management/LF/_layouts/15/Doc.aspx?sourcedoc=%7B66570B7E-34B9-497C-9A1C-C23A7D5DDA28%7D&amp;file=FACE%20Form%20(English)%20Annex%205.xlsx&amp;action=default&amp;mobileredirect=true" TargetMode="External"/><Relationship Id="rId28" Type="http://schemas.openxmlformats.org/officeDocument/2006/relationships/hyperlink" Target="https://unwomen.sharepoint.com/management/Legal%20Support/SiteAssets/Pages/Addressing-Possible-Wrongdoing%2C-Fraud%2C-Retaliation-or-Harrassment/UN-Women%20Policy%20on%20Protection%20Against%20Retaliation.pdf" TargetMode="External"/><Relationship Id="rId10" Type="http://schemas.openxmlformats.org/officeDocument/2006/relationships/footnotes" Target="footnotes.xml"/><Relationship Id="rId19" Type="http://schemas.openxmlformats.org/officeDocument/2006/relationships/hyperlink" Target="https://unwomen.sharepoint.com/management/LF/Repository/ST%20SGB%202003%2013%20-%20Special%20Measures%20for%20Protecton%20from%20Sexual%20Exploitation%20and%20Abuse.pdf" TargetMode="External"/><Relationship Id="rId31" Type="http://schemas.openxmlformats.org/officeDocument/2006/relationships/hyperlink" Target="mailto:ethicsoffice@un.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link.springer.com/article/10.1007/s10708-022-10579-7" TargetMode="External"/><Relationship Id="rId22" Type="http://schemas.openxmlformats.org/officeDocument/2006/relationships/hyperlink" Target="https://unwomen.sharepoint.com/management/LF/Repository/Donor%20Specific%20Conditions%2C%20as%20applicable%20(Annex%203%20-English).pdf" TargetMode="External"/><Relationship Id="rId27" Type="http://schemas.openxmlformats.org/officeDocument/2006/relationships/hyperlink" Target="http://www.unwomen.org/-/media/headquarters/attachments/sections/about%20us/accountability/un-women-anti-fraud-policy-framework-en.pdf?la=en&amp;vs=5042" TargetMode="External"/><Relationship Id="rId30" Type="http://schemas.openxmlformats.org/officeDocument/2006/relationships/hyperlink" Target="http://www.unwomen.org/en/about-us/accountability/investigations" TargetMode="External"/><Relationship Id="rId8" Type="http://schemas.openxmlformats.org/officeDocument/2006/relationships/settings" Target="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adb.org/publications/social-factors-affecting-womens-susceptibility-hiv-india" TargetMode="External"/><Relationship Id="rId2" Type="http://schemas.openxmlformats.org/officeDocument/2006/relationships/hyperlink" Target="https://www.mckinsey.com/featured-insights/gender-equality/the-power-of-parity-advancing-womens-equality-in-india-2018" TargetMode="External"/><Relationship Id="rId1" Type="http://schemas.openxmlformats.org/officeDocument/2006/relationships/hyperlink" Target="https://openknowledge.worldbank.org/handle/10986/29956" TargetMode="External"/><Relationship Id="rId4" Type="http://schemas.openxmlformats.org/officeDocument/2006/relationships/hyperlink" Target="http://www.un.org/Docs/journal/asp/ws.asp?m=ST/SGB/2003/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LF Document" ma:contentTypeID="0x0101007D6B1A1B7CBAA84DA0BEDE402826E7350068F5448565278849A1298F94970756BD" ma:contentTypeVersion="13" ma:contentTypeDescription="" ma:contentTypeScope="" ma:versionID="9212209aa56318aef00b8b3ce80a1034">
  <xsd:schema xmlns:xsd="http://www.w3.org/2001/XMLSchema" xmlns:xs="http://www.w3.org/2001/XMLSchema" xmlns:p="http://schemas.microsoft.com/office/2006/metadata/properties" xmlns:ns2="a15e0e0f-4f4a-4916-abd0-83d6a9ed7276" xmlns:ns3="967db175-d1e2-4089-a104-363b4ac27213" targetNamespace="http://schemas.microsoft.com/office/2006/metadata/properties" ma:root="true" ma:fieldsID="143da759a7b7fbcf81c833f0c4a7f627" ns2:_="" ns3:_="">
    <xsd:import namespace="a15e0e0f-4f4a-4916-abd0-83d6a9ed7276"/>
    <xsd:import namespace="967db175-d1e2-4089-a104-363b4ac27213"/>
    <xsd:element name="properties">
      <xsd:complexType>
        <xsd:sequence>
          <xsd:element name="documentManagement">
            <xsd:complexType>
              <xsd:all>
                <xsd:element ref="ns2:LF_Applicability"/>
                <xsd:element ref="ns2:LF_BusinessSection"/>
                <xsd:element ref="ns2:LF_ContentOwner"/>
                <xsd:element ref="ns2:LF_ApprovedBy"/>
                <xsd:element ref="ns2:LF_DocCategory"/>
                <xsd:element ref="ns2:LF_Level"/>
                <xsd:element ref="ns2:LF_ReviewDate"/>
                <xsd:element ref="ns2:LF_DocSummary" minOccurs="0"/>
                <xsd:element ref="ns2:LF_EffectiveDate"/>
                <xsd:element ref="ns2:LF_PreviousVersions" minOccurs="0"/>
                <xsd:element ref="ns2:LF_RelatedDoc" minOccurs="0"/>
                <xsd:element ref="ns2:LF_Topic" minOccurs="0"/>
                <xsd:element ref="ns2:LF_IsArchived" minOccurs="0"/>
                <xsd:element ref="ns2:_dlc_DocId" minOccurs="0"/>
                <xsd:element ref="ns2:_dlc_DocIdUrl" minOccurs="0"/>
                <xsd:element ref="ns2:_dlc_DocIdPersistId" minOccurs="0"/>
                <xsd:element ref="ns3:Legislative_x0020_Framework_x0020__x002d__x0020_Archival_x0020_Workflow" minOccurs="0"/>
                <xsd:element ref="ns3:MediaServiceMetadata" minOccurs="0"/>
                <xsd:element ref="ns3:MediaServiceFastMetadata" minOccurs="0"/>
                <xsd:element ref="ns2:SharedWithUsers" minOccurs="0"/>
                <xsd:element ref="ns2:SharedWithDetails" minOccurs="0"/>
                <xsd:element ref="ns3:MediaServiceEventHashCode" minOccurs="0"/>
                <xsd:element ref="ns3:MediaServiceGenerationTim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5e0e0f-4f4a-4916-abd0-83d6a9ed7276" elementFormDefault="qualified">
    <xsd:import namespace="http://schemas.microsoft.com/office/2006/documentManagement/types"/>
    <xsd:import namespace="http://schemas.microsoft.com/office/infopath/2007/PartnerControls"/>
    <xsd:element name="LF_Applicability" ma:index="2" ma:displayName="Applicability" ma:format="Dropdown" ma:internalName="LF_Applicability">
      <xsd:simpleType>
        <xsd:union memberTypes="dms:Text">
          <xsd:simpleType>
            <xsd:restriction base="dms:Choice">
              <xsd:enumeration value="All Staff"/>
              <xsd:enumeration value="All Personnel"/>
            </xsd:restriction>
          </xsd:simpleType>
        </xsd:union>
      </xsd:simpleType>
    </xsd:element>
    <xsd:element name="LF_BusinessSection" ma:index="3" ma:displayName="Business Units" ma:format="Dropdown" ma:internalName="LF_BusinessSection">
      <xsd:simpleType>
        <xsd:restriction base="dms:Choice">
          <xsd:enumeration value="Administrative Services HQ"/>
          <xsd:enumeration value="Audit Coordination HQ"/>
          <xsd:enumeration value="Brussels Liaison Office HQ"/>
          <xsd:enumeration value="Budget HQ"/>
          <xsd:enumeration value="Change Management HQ"/>
          <xsd:enumeration value="Civil Society HQ"/>
          <xsd:enumeration value="Communications &amp; Advocacy HQ"/>
          <xsd:enumeration value="Economic Empowerment HQ"/>
          <xsd:enumeration value="Evaluation Office HQ"/>
          <xsd:enumeration value="Finance HQ"/>
          <xsd:enumeration value="Fund for Gender Equality HQ"/>
          <xsd:enumeration value="Human Resources HQ"/>
          <xsd:enumeration value="Information Systems and Telecommunications HQ"/>
          <xsd:enumeration value="Intergovernmental Support Division HQ"/>
          <xsd:enumeration value="Internal Audit HQ"/>
          <xsd:enumeration value="Japan Liaison Office HQ"/>
          <xsd:enumeration value="Leadership &amp; Governance HQ"/>
          <xsd:enumeration value="Legal HQ"/>
          <xsd:enumeration value="Multi-Stakeholder Partnerships &amp; Advisory Services HQ"/>
          <xsd:enumeration value="Nordic Liaison Office HQ"/>
          <xsd:enumeration value="Office of Executive Director HQ"/>
          <xsd:enumeration value="Operations HQ"/>
          <xsd:enumeration value="Peace &amp; Security HQ"/>
          <xsd:enumeration value="Planning, Programme &amp; Guidance Unit HQ"/>
          <xsd:enumeration value="Policy and Programme Bureau HQ"/>
          <xsd:enumeration value="Policy Division HQ"/>
          <xsd:enumeration value="Procurement HQ"/>
          <xsd:enumeration value="Programme Division HQ"/>
          <xsd:enumeration value="Programme Team HQ"/>
          <xsd:enumeration value="Research and Data Section HQ"/>
          <xsd:enumeration value="Resource Mobilization HQ"/>
          <xsd:enumeration value="Risk Management"/>
          <xsd:enumeration value="Security Services HQ"/>
          <xsd:enumeration value="Santo Domingo Training Center HQ"/>
          <xsd:enumeration value="SPRED Directorate"/>
          <xsd:enumeration value="Strategic Partnership, Coord. &amp; Inter-Govt. Support HQ"/>
          <xsd:enumeration value="Strategic Partnerships Division HQ"/>
          <xsd:enumeration value="UN System Coordination Division HQ"/>
          <xsd:enumeration value="SPRED"/>
        </xsd:restriction>
      </xsd:simpleType>
    </xsd:element>
    <xsd:element name="LF_ContentOwner" ma:index="4" ma:displayName="Content Owner" ma:list="UserInfo" ma:SharePointGroup="0" ma:internalName="LF_ContentOw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_ApprovedBy" ma:index="5" ma:displayName="Document Approved By" ma:format="Dropdown" ma:internalName="LF_ApprovedBy">
      <xsd:simpleType>
        <xsd:union memberTypes="dms:Text">
          <xsd:simpleType>
            <xsd:restriction base="dms:Choice">
              <xsd:enumeration value="Chief of Staff"/>
              <xsd:enumeration value="Director, Civil Society Division"/>
              <xsd:enumeration value="Director, Division of Management and Administration"/>
              <xsd:enumeration value="Director, Human Resources"/>
              <xsd:enumeration value="Director, IEAS"/>
              <xsd:enumeration value="Director, Intergovernmental Support Division"/>
              <xsd:enumeration value="Director, Policy Division"/>
              <xsd:enumeration value="Director, Programme Support Division"/>
              <xsd:enumeration value="Director, Stratregic Partnerships, Advocacy, CSRM"/>
              <xsd:enumeration value="Director, UN System Coordination Division"/>
              <xsd:enumeration value="Deputy Executive Director"/>
              <xsd:enumeration value="Executive Director"/>
            </xsd:restriction>
          </xsd:simpleType>
        </xsd:union>
      </xsd:simpleType>
    </xsd:element>
    <xsd:element name="LF_DocCategory" ma:index="6" ma:displayName="Document Category" ma:format="Dropdown" ma:internalName="LF_DocCategory">
      <xsd:simpleType>
        <xsd:restriction base="dms:Choice">
          <xsd:enumeration value="Directly Applicable External Legislation"/>
          <xsd:enumeration value="Policy"/>
          <xsd:enumeration value="Procedure"/>
          <xsd:enumeration value="Guidance"/>
          <xsd:enumeration value="Other Knowledge and Information Resources"/>
        </xsd:restriction>
      </xsd:simpleType>
    </xsd:element>
    <xsd:element name="LF_Level" ma:index="7" ma:displayName="Document Level" ma:format="Dropdown" ma:internalName="LF_Level">
      <xsd:simpleType>
        <xsd:restriction base="dms:Choice">
          <xsd:enumeration value="Level 1"/>
          <xsd:enumeration value="Level 2"/>
          <xsd:enumeration value="Level 3"/>
          <xsd:enumeration value="Level 4"/>
          <xsd:enumeration value="No level"/>
        </xsd:restriction>
      </xsd:simpleType>
    </xsd:element>
    <xsd:element name="LF_ReviewDate" ma:index="8" ma:displayName="Document Review Date" ma:format="DateOnly" ma:internalName="LF_ReviewDate">
      <xsd:simpleType>
        <xsd:restriction base="dms:DateTime"/>
      </xsd:simpleType>
    </xsd:element>
    <xsd:element name="LF_DocSummary" ma:index="9" nillable="true" ma:displayName="Document Summary" ma:internalName="LF_DocSummary">
      <xsd:simpleType>
        <xsd:restriction base="dms:Note">
          <xsd:maxLength value="255"/>
        </xsd:restriction>
      </xsd:simpleType>
    </xsd:element>
    <xsd:element name="LF_EffectiveDate" ma:index="10" ma:displayName="Effective Date" ma:format="DateOnly" ma:internalName="LF_EffectiveDate">
      <xsd:simpleType>
        <xsd:restriction base="dms:DateTime"/>
      </xsd:simpleType>
    </xsd:element>
    <xsd:element name="LF_PreviousVersions" ma:index="11" nillable="true" ma:displayName="Previous Versions" ma:internalName="LF_PreviousVersions">
      <xsd:simpleType>
        <xsd:restriction base="dms:Note">
          <xsd:maxLength value="255"/>
        </xsd:restriction>
      </xsd:simpleType>
    </xsd:element>
    <xsd:element name="LF_RelatedDoc" ma:index="12" nillable="true" ma:displayName="Related Documents" ma:description="" ma:internalName="LF_RelatedDoc">
      <xsd:simpleType>
        <xsd:restriction base="dms:Note"/>
      </xsd:simpleType>
    </xsd:element>
    <xsd:element name="LF_Topic" ma:index="13" nillable="true" ma:displayName="Topic" ma:internalName="LF_Topic">
      <xsd:complexType>
        <xsd:complexContent>
          <xsd:extension base="dms:MultiChoiceFillIn">
            <xsd:sequence>
              <xsd:element name="Value" maxOccurs="unbounded" minOccurs="0" nillable="true">
                <xsd:simpleType>
                  <xsd:union memberTypes="dms:Text">
                    <xsd:simpleType>
                      <xsd:restriction base="dms:Choice">
                        <xsd:enumeration value="Communication"/>
                        <xsd:enumeration value="Ethics"/>
                        <xsd:enumeration value="Evaluation"/>
                        <xsd:enumeration value="Facilities and Administrative Services"/>
                        <xsd:enumeration value="Assets, Leases and Vehicle Management"/>
                        <xsd:enumeration value="Finance"/>
                        <xsd:enumeration value="Budget"/>
                        <xsd:enumeration value="Human Resources"/>
                        <xsd:enumeration value="Information and Communications Technology"/>
                        <xsd:enumeration value="Procurement"/>
                        <xsd:enumeration value="Programme"/>
                        <xsd:enumeration value="Resource Mobilization"/>
                        <xsd:enumeration value="Safety and Security"/>
                        <xsd:enumeration value="Technical Assistance"/>
                        <xsd:enumeration value="Oversight and Internal Audit and Investigation"/>
                      </xsd:restriction>
                    </xsd:simpleType>
                  </xsd:union>
                </xsd:simpleType>
              </xsd:element>
            </xsd:sequence>
          </xsd:extension>
        </xsd:complexContent>
      </xsd:complexType>
    </xsd:element>
    <xsd:element name="LF_IsArchived" ma:index="14" nillable="true" ma:displayName="IsArchived" ma:default="0" ma:internalName="LF_IsArchived">
      <xsd:simpleType>
        <xsd:restriction base="dms:Boolean"/>
      </xsd:simpleType>
    </xsd:element>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7db175-d1e2-4089-a104-363b4ac27213" elementFormDefault="qualified">
    <xsd:import namespace="http://schemas.microsoft.com/office/2006/documentManagement/types"/>
    <xsd:import namespace="http://schemas.microsoft.com/office/infopath/2007/PartnerControls"/>
    <xsd:element name="Legislative_x0020_Framework_x0020__x002d__x0020_Archival_x0020_Workflow" ma:index="24" nillable="true" ma:displayName="Legislative Framework - Archival Workflow" ma:internalName="Legislative_x0020_Framework_x0020__x002d__x0020_Archival_x0020_Workflow">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DateTaken" ma:index="3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F_IsArchived xmlns="a15e0e0f-4f4a-4916-abd0-83d6a9ed7276">false</LF_IsArchived>
    <LF_ReviewDate xmlns="a15e0e0f-4f4a-4916-abd0-83d6a9ed7276">2027-03-21T04:00:00+00:00</LF_ReviewDate>
    <LF_BusinessSection xmlns="a15e0e0f-4f4a-4916-abd0-83d6a9ed7276">Programme Division HQ</LF_BusinessSection>
    <LF_Level xmlns="a15e0e0f-4f4a-4916-abd0-83d6a9ed7276">Level 4</LF_Level>
    <LF_ApprovedBy xmlns="a15e0e0f-4f4a-4916-abd0-83d6a9ed7276">Director, Programme Support Division</LF_ApprovedBy>
    <LF_Topic xmlns="a15e0e0f-4f4a-4916-abd0-83d6a9ed7276">
      <Value>Programme</Value>
    </LF_Topic>
    <LF_DocCategory xmlns="a15e0e0f-4f4a-4916-abd0-83d6a9ed7276">Other Knowledge and Information Resources</LF_DocCategory>
    <Legislative_x0020_Framework_x0020__x002d__x0020_Archival_x0020_Workflow xmlns="967db175-d1e2-4089-a104-363b4ac27213">
      <Url xsi:nil="true"/>
      <Description xsi:nil="true"/>
    </Legislative_x0020_Framework_x0020__x002d__x0020_Archival_x0020_Workflow>
    <LF_PreviousVersions xmlns="a15e0e0f-4f4a-4916-abd0-83d6a9ed7276" xsi:nil="true"/>
    <LF_DocSummary xmlns="a15e0e0f-4f4a-4916-abd0-83d6a9ed7276">This template is used as part of the Selection of Programme Partners Procedure as part of a competitive process to support the selection process. </LF_DocSummary>
    <LF_ContentOwner xmlns="a15e0e0f-4f4a-4916-abd0-83d6a9ed7276">
      <UserInfo>
        <DisplayName>i:0#.f|membership|laetitia.mpofu@unwomen.org,#i:0#.f|membership|laetitia.mpofu@unwomen.org,#laetitia.mpofu@unwomen.org,#laetitia.mpofu@unwomen.org,#Laetitia MPOFU,#,#Programme Support Management Unit,#Chief, PSMU</DisplayName>
        <AccountId>486</AccountId>
        <AccountType/>
      </UserInfo>
    </LF_ContentOwner>
    <LF_RelatedDoc xmlns="a15e0e0f-4f4a-4916-abd0-83d6a9ed7276">&lt;p&gt;Selection of Programme Partners Procedure&lt;br&gt;&lt;/p&gt;</LF_RelatedDoc>
    <LF_Applicability xmlns="a15e0e0f-4f4a-4916-abd0-83d6a9ed7276">All Staff</LF_Applicability>
    <LF_EffectiveDate xmlns="a15e0e0f-4f4a-4916-abd0-83d6a9ed7276">2022-03-22T04:00:00+00:00</LF_EffectiveDate>
    <_dlc_DocId xmlns="a15e0e0f-4f4a-4916-abd0-83d6a9ed7276">S2JVWQHSHYPP-992070452-1186</_dlc_DocId>
    <_dlc_DocIdUrl xmlns="a15e0e0f-4f4a-4916-abd0-83d6a9ed7276">
      <Url>https://unwomen.sharepoint.com/management/LF/_layouts/15/DocIdRedir.aspx?ID=S2JVWQHSHYPP-992070452-1186</Url>
      <Description>S2JVWQHSHYPP-992070452-1186</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A888CC-9B60-4B81-AF8F-D5C10E67B6EC}">
  <ds:schemaRefs>
    <ds:schemaRef ds:uri="http://schemas.microsoft.com/sharepoint/v3/contenttype/forms"/>
  </ds:schemaRefs>
</ds:datastoreItem>
</file>

<file path=customXml/itemProps2.xml><?xml version="1.0" encoding="utf-8"?>
<ds:datastoreItem xmlns:ds="http://schemas.openxmlformats.org/officeDocument/2006/customXml" ds:itemID="{DBFE1F12-CBC3-4232-8492-8CB56C351B60}">
  <ds:schemaRefs>
    <ds:schemaRef ds:uri="http://schemas.microsoft.com/sharepoint/events"/>
  </ds:schemaRefs>
</ds:datastoreItem>
</file>

<file path=customXml/itemProps3.xml><?xml version="1.0" encoding="utf-8"?>
<ds:datastoreItem xmlns:ds="http://schemas.openxmlformats.org/officeDocument/2006/customXml" ds:itemID="{37A56D39-C6C3-454B-9000-BACE64A98F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5e0e0f-4f4a-4916-abd0-83d6a9ed7276"/>
    <ds:schemaRef ds:uri="967db175-d1e2-4089-a104-363b4ac272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9CF54A-3BD2-4586-A8EA-8363BD475809}">
  <ds:schemaRefs>
    <ds:schemaRef ds:uri="http://schemas.microsoft.com/office/2006/metadata/properties"/>
    <ds:schemaRef ds:uri="http://schemas.microsoft.com/office/infopath/2007/PartnerControls"/>
    <ds:schemaRef ds:uri="a15e0e0f-4f4a-4916-abd0-83d6a9ed7276"/>
    <ds:schemaRef ds:uri="967db175-d1e2-4089-a104-363b4ac27213"/>
  </ds:schemaRefs>
</ds:datastoreItem>
</file>

<file path=customXml/itemProps5.xml><?xml version="1.0" encoding="utf-8"?>
<ds:datastoreItem xmlns:ds="http://schemas.openxmlformats.org/officeDocument/2006/customXml" ds:itemID="{09BD0B25-F0CB-4133-881D-083CC2EC9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39</Pages>
  <Words>18819</Words>
  <Characters>107273</Characters>
  <Application>Microsoft Office Word</Application>
  <DocSecurity>0</DocSecurity>
  <Lines>893</Lines>
  <Paragraphs>251</Paragraphs>
  <ScaleCrop>false</ScaleCrop>
  <HeadingPairs>
    <vt:vector size="2" baseType="variant">
      <vt:variant>
        <vt:lpstr>Title</vt:lpstr>
      </vt:variant>
      <vt:variant>
        <vt:i4>1</vt:i4>
      </vt:variant>
    </vt:vector>
  </HeadingPairs>
  <TitlesOfParts>
    <vt:vector size="1" baseType="lpstr">
      <vt:lpstr>Call for Proposal Template for Implementing Partners</vt:lpstr>
    </vt:vector>
  </TitlesOfParts>
  <Company/>
  <LinksUpToDate>false</LinksUpToDate>
  <CharactersWithSpaces>125841</CharactersWithSpaces>
  <SharedDoc>false</SharedDoc>
  <HLinks>
    <vt:vector size="54" baseType="variant">
      <vt:variant>
        <vt:i4>3342374</vt:i4>
      </vt:variant>
      <vt:variant>
        <vt:i4>21</vt:i4>
      </vt:variant>
      <vt:variant>
        <vt:i4>0</vt:i4>
      </vt:variant>
      <vt:variant>
        <vt:i4>5</vt:i4>
      </vt:variant>
      <vt:variant>
        <vt:lpwstr>http://www.unwomen.org/-/media/headquarters/attachments/sections/about us/accountability/un-women-anti-fraud-policy-framework-en.pdf?la=en&amp;vs=5042</vt:lpwstr>
      </vt:variant>
      <vt:variant>
        <vt:lpwstr/>
      </vt:variant>
      <vt:variant>
        <vt:i4>5570624</vt:i4>
      </vt:variant>
      <vt:variant>
        <vt:i4>18</vt:i4>
      </vt:variant>
      <vt:variant>
        <vt:i4>0</vt:i4>
      </vt:variant>
      <vt:variant>
        <vt:i4>5</vt:i4>
      </vt:variant>
      <vt:variant>
        <vt:lpwstr>https://agora.unicef.org/course/info.php?id=7380</vt:lpwstr>
      </vt:variant>
      <vt:variant>
        <vt:lpwstr/>
      </vt:variant>
      <vt:variant>
        <vt:i4>6881364</vt:i4>
      </vt:variant>
      <vt:variant>
        <vt:i4>15</vt:i4>
      </vt:variant>
      <vt:variant>
        <vt:i4>0</vt:i4>
      </vt:variant>
      <vt:variant>
        <vt:i4>5</vt:i4>
      </vt:variant>
      <vt:variant>
        <vt:lpwstr>https://unwomen.sharepoint.com/management/LF/_layouts/15/Doc.aspx?sourcedoc=%7B8B6CA037-5C7A-4C3F-8291-B0B2E311F362%7D&amp;file=Progress%20Report%20(Annex%206%20-%20English).docx&amp;action=default&amp;mobileredirect=true</vt:lpwstr>
      </vt:variant>
      <vt:variant>
        <vt:lpwstr/>
      </vt:variant>
      <vt:variant>
        <vt:i4>917613</vt:i4>
      </vt:variant>
      <vt:variant>
        <vt:i4>12</vt:i4>
      </vt:variant>
      <vt:variant>
        <vt:i4>0</vt:i4>
      </vt:variant>
      <vt:variant>
        <vt:i4>5</vt:i4>
      </vt:variant>
      <vt:variant>
        <vt:lpwstr>https://unwomen.sharepoint.com/management/LF/_layouts/15/Doc.aspx?sourcedoc=%7B66570B7E-34B9-497C-9A1C-C23A7D5DDA28%7D&amp;file=FACE%20Form%20(English)%20Annex%205.xlsx&amp;action=default&amp;mobileredirect=true</vt:lpwstr>
      </vt:variant>
      <vt:variant>
        <vt:lpwstr/>
      </vt:variant>
      <vt:variant>
        <vt:i4>8257649</vt:i4>
      </vt:variant>
      <vt:variant>
        <vt:i4>9</vt:i4>
      </vt:variant>
      <vt:variant>
        <vt:i4>0</vt:i4>
      </vt:variant>
      <vt:variant>
        <vt:i4>5</vt:i4>
      </vt:variant>
      <vt:variant>
        <vt:lpwstr>https://unwomen.sharepoint.com/management/LF/Repository/Donor Specific Conditions, as applicable (Annex 3 -English).pdf</vt:lpwstr>
      </vt:variant>
      <vt:variant>
        <vt:lpwstr/>
      </vt:variant>
      <vt:variant>
        <vt:i4>5373960</vt:i4>
      </vt:variant>
      <vt:variant>
        <vt:i4>6</vt:i4>
      </vt:variant>
      <vt:variant>
        <vt:i4>0</vt:i4>
      </vt:variant>
      <vt:variant>
        <vt:i4>5</vt:i4>
      </vt:variant>
      <vt:variant>
        <vt:lpwstr>https://unwomen.sharepoint.com/management/LF/Repository/General Terms and Conditions for Partner Agreements (Annex 2).pdf</vt:lpwstr>
      </vt:variant>
      <vt:variant>
        <vt:lpwstr/>
      </vt:variant>
      <vt:variant>
        <vt:i4>7012473</vt:i4>
      </vt:variant>
      <vt:variant>
        <vt:i4>3</vt:i4>
      </vt:variant>
      <vt:variant>
        <vt:i4>0</vt:i4>
      </vt:variant>
      <vt:variant>
        <vt:i4>5</vt:i4>
      </vt:variant>
      <vt:variant>
        <vt:lpwstr>https://unwomen.sharepoint.com/management/LF/Repository/ST SGB 2003 13 - Special Measures for Protecton from Sexual Exploitation and Abuse.pdf</vt:lpwstr>
      </vt:variant>
      <vt:variant>
        <vt:lpwstr/>
      </vt:variant>
      <vt:variant>
        <vt:i4>4456450</vt:i4>
      </vt:variant>
      <vt:variant>
        <vt:i4>0</vt:i4>
      </vt:variant>
      <vt:variant>
        <vt:i4>0</vt:i4>
      </vt:variant>
      <vt:variant>
        <vt:i4>5</vt:i4>
      </vt:variant>
      <vt:variant>
        <vt:lpwstr>https://www.un.org/sc/suborg/en/sanctions/un-sc-consolidated-list</vt:lpwstr>
      </vt:variant>
      <vt:variant>
        <vt:lpwstr/>
      </vt:variant>
      <vt:variant>
        <vt:i4>7209016</vt:i4>
      </vt:variant>
      <vt:variant>
        <vt:i4>0</vt:i4>
      </vt:variant>
      <vt:variant>
        <vt:i4>0</vt:i4>
      </vt:variant>
      <vt:variant>
        <vt:i4>5</vt:i4>
      </vt:variant>
      <vt:variant>
        <vt:lpwstr>http://www.un.org/Docs/journal/asp/ws.asp?m=ST/SGB/2003/13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Proposal Template for Implementing Partners</dc:title>
  <dc:subject/>
  <dc:creator>Brunella CANU</dc:creator>
  <cp:keywords/>
  <dc:description/>
  <cp:lastModifiedBy>Padmasree Kalathur</cp:lastModifiedBy>
  <cp:revision>45</cp:revision>
  <dcterms:created xsi:type="dcterms:W3CDTF">2022-05-27T07:21:00Z</dcterms:created>
  <dcterms:modified xsi:type="dcterms:W3CDTF">2022-06-20T05:43:00Z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0x0101007D6B1A1B7CBAA84DA0BEDE402826E7350068F5448565278849A1298F94970756BD</vt:lpwstr>
  </property>
  <property fmtid="{D5CDD505-2E9C-101B-9397-08002B2CF9AE}" pid="3" name="_dlc_DocIdItemGuid">
    <vt:lpwstr>8fd150b3-11fa-4ff8-9054-42fded454fc9</vt:lpwstr>
  </property>
</Properties>
</file>